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D885C" w14:textId="77777777" w:rsidR="00B9096A" w:rsidRPr="00402D00" w:rsidRDefault="00DC4B7A" w:rsidP="00AB353D">
      <w:pPr>
        <w:rPr>
          <w:rFonts w:ascii="Arial Narrow" w:hAnsi="Arial Narrow" w:cs="Garamond"/>
          <w:b/>
          <w:bCs/>
          <w:sz w:val="36"/>
          <w:szCs w:val="36"/>
        </w:rPr>
      </w:pPr>
      <w:r>
        <w:rPr>
          <w:rFonts w:ascii="Arial Narrow" w:hAnsi="Arial Narrow" w:cs="Garamond"/>
          <w:b/>
          <w:bCs/>
          <w:noProof/>
          <w:sz w:val="44"/>
          <w:szCs w:val="44"/>
        </w:rPr>
        <mc:AlternateContent>
          <mc:Choice Requires="wps">
            <w:drawing>
              <wp:anchor distT="0" distB="0" distL="114300" distR="114300" simplePos="0" relativeHeight="251673600" behindDoc="1" locked="0" layoutInCell="1" allowOverlap="1" wp14:anchorId="6D814B99" wp14:editId="07777777">
                <wp:simplePos x="0" y="0"/>
                <wp:positionH relativeFrom="column">
                  <wp:posOffset>-782320</wp:posOffset>
                </wp:positionH>
                <wp:positionV relativeFrom="paragraph">
                  <wp:posOffset>-238125</wp:posOffset>
                </wp:positionV>
                <wp:extent cx="6800215" cy="7675245"/>
                <wp:effectExtent l="635" t="0" r="1270" b="1270"/>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800215" cy="7675245"/>
                        </a:xfrm>
                        <a:prstGeom prst="parallelogram">
                          <a:avLst>
                            <a:gd name="adj" fmla="val 42616"/>
                          </a:avLst>
                        </a:prstGeom>
                        <a:solidFill>
                          <a:schemeClr val="accent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3B528E06">
              <v:shapetype id="_x0000_t7" coordsize="21600,21600" o:spt="7" adj="5400" path="m@0,l,21600@1,21600,21600,xe" w14:anchorId="4F21D16F">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AutoShape 7" style="position:absolute;margin-left:-61.6pt;margin-top:-18.75pt;width:535.45pt;height:604.35pt;rotation:-90;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9594 [1941]" stroked="f" type="#_x0000_t7" adj="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"/>
            </w:pict>
          </mc:Fallback>
        </mc:AlternateContent>
      </w:r>
      <w:r w:rsidR="00B9096A" w:rsidRPr="00402D00">
        <w:rPr>
          <w:rFonts w:ascii="Arial Narrow" w:hAnsi="Arial Narrow"/>
          <w:b/>
          <w:spacing w:val="24"/>
          <w:kern w:val="32"/>
          <w:sz w:val="72"/>
        </w:rPr>
        <w:t>LICENCE L</w:t>
      </w:r>
      <w:r w:rsidR="00F7566A">
        <w:rPr>
          <w:rFonts w:ascii="Arial Narrow" w:hAnsi="Arial Narrow"/>
          <w:b/>
          <w:spacing w:val="24"/>
          <w:kern w:val="32"/>
          <w:sz w:val="72"/>
        </w:rPr>
        <w:t>2</w:t>
      </w:r>
      <w:r w:rsidR="00B9096A" w:rsidRPr="00402D00">
        <w:rPr>
          <w:rFonts w:ascii="Arial Narrow" w:hAnsi="Arial Narrow" w:cs="Garamond"/>
          <w:sz w:val="44"/>
          <w:szCs w:val="44"/>
        </w:rPr>
        <w:br/>
      </w:r>
      <w:r w:rsidR="00F37BA2" w:rsidRPr="00402D00">
        <w:rPr>
          <w:rFonts w:ascii="Arial Narrow" w:hAnsi="Arial Narrow" w:cs="Garamond"/>
          <w:bCs/>
          <w:sz w:val="36"/>
          <w:szCs w:val="36"/>
        </w:rPr>
        <w:t>SCIENCES DE L’EDUCATION</w:t>
      </w:r>
    </w:p>
    <w:p w14:paraId="672A6659" w14:textId="77777777" w:rsidR="00134041" w:rsidRPr="00402D00" w:rsidRDefault="00134041" w:rsidP="002E0764">
      <w:pPr>
        <w:pStyle w:val="Default"/>
        <w:rPr>
          <w:rFonts w:ascii="Arial Narrow" w:hAnsi="Arial Narrow"/>
        </w:rPr>
      </w:pPr>
    </w:p>
    <w:p w14:paraId="0A37501D" w14:textId="77777777" w:rsidR="002E0764" w:rsidRPr="00402D00" w:rsidRDefault="002E0764" w:rsidP="002E0764">
      <w:pPr>
        <w:pStyle w:val="Default"/>
        <w:rPr>
          <w:rFonts w:ascii="Arial Narrow" w:hAnsi="Arial Narrow"/>
        </w:rPr>
      </w:pPr>
    </w:p>
    <w:p w14:paraId="3534DF4B" w14:textId="77777777" w:rsidR="00134041" w:rsidRPr="00402D00" w:rsidRDefault="00134041" w:rsidP="002E0764">
      <w:pPr>
        <w:rPr>
          <w:rFonts w:ascii="Arial Narrow" w:hAnsi="Arial Narrow"/>
          <w:sz w:val="28"/>
        </w:rPr>
      </w:pPr>
      <w:r w:rsidRPr="00402D00">
        <w:rPr>
          <w:rFonts w:ascii="Arial Narrow" w:hAnsi="Arial Narrow"/>
          <w:sz w:val="28"/>
        </w:rPr>
        <w:t>FORMATION INITIALE</w:t>
      </w:r>
    </w:p>
    <w:p w14:paraId="5DAB6C7B" w14:textId="77777777" w:rsidR="0084485E" w:rsidRPr="00402D00" w:rsidRDefault="0084485E" w:rsidP="002E0764">
      <w:pPr>
        <w:pStyle w:val="Default"/>
        <w:rPr>
          <w:rFonts w:ascii="Arial Narrow" w:hAnsi="Arial Narrow"/>
          <w:sz w:val="28"/>
          <w:szCs w:val="28"/>
        </w:rPr>
      </w:pPr>
    </w:p>
    <w:p w14:paraId="02EB378F" w14:textId="77777777" w:rsidR="0084485E" w:rsidRPr="00402D00" w:rsidRDefault="0084485E" w:rsidP="002E0764">
      <w:pPr>
        <w:pStyle w:val="Default"/>
        <w:rPr>
          <w:rFonts w:ascii="Arial Narrow" w:hAnsi="Arial Narrow"/>
          <w:sz w:val="28"/>
          <w:szCs w:val="28"/>
        </w:rPr>
      </w:pPr>
    </w:p>
    <w:p w14:paraId="6A05A809" w14:textId="77777777" w:rsidR="00B9096A" w:rsidRPr="00402D00" w:rsidRDefault="00B9096A" w:rsidP="00412785">
      <w:pPr>
        <w:pStyle w:val="Titre1"/>
        <w:ind w:left="0" w:firstLine="0"/>
        <w:jc w:val="left"/>
        <w:rPr>
          <w:rFonts w:ascii="Arial Narrow" w:hAnsi="Arial Narrow" w:cs="Garamond"/>
          <w:b/>
          <w:bCs/>
          <w:sz w:val="28"/>
          <w:szCs w:val="28"/>
        </w:rPr>
      </w:pPr>
    </w:p>
    <w:p w14:paraId="5A39BBE3" w14:textId="77777777" w:rsidR="00B9096A" w:rsidRPr="00402D00" w:rsidRDefault="00B9096A" w:rsidP="00134041">
      <w:pPr>
        <w:pStyle w:val="Titre1"/>
        <w:ind w:left="0" w:firstLine="0"/>
        <w:jc w:val="left"/>
        <w:rPr>
          <w:rFonts w:ascii="Arial Narrow" w:hAnsi="Arial Narrow" w:cs="Garamond"/>
          <w:b/>
          <w:bCs/>
          <w:sz w:val="28"/>
          <w:szCs w:val="28"/>
        </w:rPr>
      </w:pPr>
    </w:p>
    <w:p w14:paraId="41C8F396" w14:textId="77777777" w:rsidR="002E0764" w:rsidRPr="00402D00" w:rsidRDefault="002E0764" w:rsidP="002E0764">
      <w:pPr>
        <w:rPr>
          <w:rFonts w:ascii="Arial Narrow" w:hAnsi="Arial Narrow"/>
          <w:sz w:val="28"/>
          <w:szCs w:val="28"/>
        </w:rPr>
      </w:pPr>
    </w:p>
    <w:p w14:paraId="72A3D3EC" w14:textId="77777777" w:rsidR="00837982" w:rsidRPr="00402D00" w:rsidRDefault="00837982" w:rsidP="00412785">
      <w:pPr>
        <w:rPr>
          <w:rFonts w:ascii="Arial Narrow" w:hAnsi="Arial Narrow"/>
          <w:sz w:val="28"/>
          <w:szCs w:val="28"/>
        </w:rPr>
      </w:pPr>
    </w:p>
    <w:p w14:paraId="0D0B940D" w14:textId="77777777" w:rsidR="00837982" w:rsidRPr="00402D00" w:rsidRDefault="00837982" w:rsidP="00412785">
      <w:pPr>
        <w:rPr>
          <w:rFonts w:ascii="Arial Narrow" w:hAnsi="Arial Narrow"/>
          <w:sz w:val="28"/>
          <w:szCs w:val="28"/>
        </w:rPr>
      </w:pPr>
    </w:p>
    <w:p w14:paraId="572A8707" w14:textId="77777777" w:rsidR="00B37E1B" w:rsidRPr="00005571" w:rsidRDefault="00B37E1B" w:rsidP="00B37E1B">
      <w:pPr>
        <w:rPr>
          <w:rFonts w:ascii="Arial Narrow" w:hAnsi="Arial Narrow"/>
          <w:sz w:val="28"/>
          <w:szCs w:val="28"/>
        </w:rPr>
      </w:pPr>
      <w:r w:rsidRPr="00005571">
        <w:rPr>
          <w:rFonts w:ascii="Arial Narrow" w:hAnsi="Arial Narrow"/>
          <w:b/>
          <w:sz w:val="28"/>
          <w:szCs w:val="28"/>
        </w:rPr>
        <w:t>Responsable Pédagogique</w:t>
      </w:r>
      <w:r w:rsidRPr="00005571">
        <w:rPr>
          <w:rFonts w:ascii="Arial Narrow" w:hAnsi="Arial Narrow"/>
          <w:sz w:val="28"/>
          <w:szCs w:val="28"/>
        </w:rPr>
        <w:t> : Christophe Jaunet</w:t>
      </w:r>
    </w:p>
    <w:p w14:paraId="74F8C2FB" w14:textId="0D33168E" w:rsidR="00B37E1B" w:rsidRPr="00005571" w:rsidRDefault="00A376A9" w:rsidP="6B656F6B">
      <w:pPr>
        <w:rPr>
          <w:rFonts w:ascii="Arial Narrow" w:hAnsi="Arial Narrow"/>
          <w:b/>
          <w:bCs/>
          <w:sz w:val="28"/>
          <w:szCs w:val="28"/>
        </w:rPr>
      </w:pPr>
      <w:r>
        <w:rPr>
          <w:rFonts w:ascii="Arial Narrow" w:hAnsi="Arial Narrow"/>
          <w:b/>
          <w:bCs/>
          <w:sz w:val="28"/>
          <w:szCs w:val="28"/>
        </w:rPr>
        <w:t xml:space="preserve">Gestionnaire de scolarité </w:t>
      </w:r>
      <w:r w:rsidR="00B37E1B" w:rsidRPr="6B656F6B">
        <w:rPr>
          <w:rFonts w:ascii="Arial Narrow" w:hAnsi="Arial Narrow"/>
          <w:sz w:val="28"/>
          <w:szCs w:val="28"/>
        </w:rPr>
        <w:t>:</w:t>
      </w:r>
      <w:r w:rsidR="00B37E1B" w:rsidRPr="6B656F6B">
        <w:rPr>
          <w:rFonts w:ascii="Arial Narrow" w:hAnsi="Arial Narrow"/>
          <w:b/>
          <w:bCs/>
          <w:sz w:val="28"/>
          <w:szCs w:val="28"/>
        </w:rPr>
        <w:t xml:space="preserve"> </w:t>
      </w:r>
      <w:r w:rsidR="00B37E1B" w:rsidRPr="6B656F6B">
        <w:rPr>
          <w:rFonts w:ascii="Arial Narrow" w:hAnsi="Arial Narrow"/>
          <w:sz w:val="28"/>
          <w:szCs w:val="28"/>
        </w:rPr>
        <w:t>Ingrid Odye</w:t>
      </w:r>
    </w:p>
    <w:p w14:paraId="0E27B00A" w14:textId="77777777" w:rsidR="00B37E1B" w:rsidRPr="00005571" w:rsidRDefault="00B37E1B" w:rsidP="00B37E1B">
      <w:pPr>
        <w:rPr>
          <w:rFonts w:ascii="Arial Narrow" w:hAnsi="Arial Narrow"/>
          <w:b/>
          <w:sz w:val="28"/>
          <w:szCs w:val="28"/>
        </w:rPr>
      </w:pPr>
    </w:p>
    <w:p w14:paraId="60061E4C" w14:textId="77777777" w:rsidR="00B37E1B" w:rsidRPr="00005571" w:rsidRDefault="00B37E1B" w:rsidP="00B37E1B">
      <w:pPr>
        <w:rPr>
          <w:rFonts w:ascii="Arial Narrow" w:hAnsi="Arial Narrow"/>
          <w:b/>
          <w:sz w:val="28"/>
          <w:szCs w:val="28"/>
        </w:rPr>
      </w:pPr>
    </w:p>
    <w:p w14:paraId="78E270E7" w14:textId="77777777" w:rsidR="00B37E1B" w:rsidRPr="002D517D" w:rsidRDefault="00DC4B7A" w:rsidP="6B656F6B">
      <w:pPr>
        <w:tabs>
          <w:tab w:val="left" w:pos="1985"/>
          <w:tab w:val="left" w:pos="2835"/>
        </w:tabs>
        <w:rPr>
          <w:rFonts w:ascii="Arial Narrow" w:hAnsi="Arial Narrow"/>
          <w:b/>
          <w:bCs/>
          <w:szCs w:val="28"/>
        </w:rPr>
      </w:pPr>
      <w:r w:rsidRPr="002D517D">
        <w:rPr>
          <w:rFonts w:ascii="Arial Narrow" w:hAnsi="Arial Narrow"/>
          <w:b/>
          <w:noProof/>
          <w:szCs w:val="28"/>
        </w:rPr>
        <mc:AlternateContent>
          <mc:Choice Requires="wps">
            <w:drawing>
              <wp:inline distT="0" distB="0" distL="0" distR="0" wp14:anchorId="3D3B227B" wp14:editId="07777777">
                <wp:extent cx="133350" cy="144145"/>
                <wp:effectExtent l="7620" t="8255" r="1905" b="0"/>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chevron">
                          <a:avLst>
                            <a:gd name="adj" fmla="val 50000"/>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1E8F2598">
              <v:shapetype id="_x0000_t55" coordsize="21600,21600" o:spt="55" adj="16200" path="m@0,l,0@1,10800,,21600@0,21600,21600,10800xe" w14:anchorId="5D43CBE0">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utoShape 65" style="width:10.5pt;height:11.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">
                <v:textbox inset="2.53981mm,1.2699mm,2.53981mm,1.2699mm"/>
                <w10:anchorlock/>
              </v:shape>
            </w:pict>
          </mc:Fallback>
        </mc:AlternateContent>
      </w:r>
      <w:r w:rsidR="00B37E1B" w:rsidRPr="002D517D">
        <w:rPr>
          <w:rFonts w:ascii="Arial Narrow" w:hAnsi="Arial Narrow"/>
          <w:b/>
          <w:bCs/>
          <w:szCs w:val="28"/>
        </w:rPr>
        <w:t xml:space="preserve">  Parcours « Education et Enseignement » Rachid SAGUER</w:t>
      </w:r>
    </w:p>
    <w:p w14:paraId="44EAFD9C" w14:textId="77777777" w:rsidR="00B37E1B" w:rsidRPr="002D517D" w:rsidRDefault="00B37E1B" w:rsidP="00B37E1B">
      <w:pPr>
        <w:rPr>
          <w:rFonts w:ascii="Arial Narrow" w:hAnsi="Arial Narrow"/>
          <w:b/>
          <w:szCs w:val="28"/>
        </w:rPr>
      </w:pPr>
    </w:p>
    <w:p w14:paraId="3EC57722" w14:textId="77777777" w:rsidR="00B37E1B" w:rsidRPr="002D517D" w:rsidRDefault="00DC4B7A" w:rsidP="6B656F6B">
      <w:pPr>
        <w:rPr>
          <w:rFonts w:ascii="Arial Narrow" w:hAnsi="Arial Narrow"/>
          <w:b/>
          <w:bCs/>
          <w:szCs w:val="28"/>
        </w:rPr>
      </w:pPr>
      <w:r w:rsidRPr="002D517D">
        <w:rPr>
          <w:rFonts w:ascii="Arial Narrow" w:hAnsi="Arial Narrow"/>
          <w:b/>
          <w:noProof/>
          <w:szCs w:val="28"/>
        </w:rPr>
        <mc:AlternateContent>
          <mc:Choice Requires="wps">
            <w:drawing>
              <wp:inline distT="0" distB="0" distL="0" distR="0" wp14:anchorId="79F92074" wp14:editId="07777777">
                <wp:extent cx="133350" cy="144145"/>
                <wp:effectExtent l="7620" t="1270" r="1905" b="6985"/>
                <wp:docPr id="12" name="Chevr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chevron">
                          <a:avLst>
                            <a:gd name="adj" fmla="val 50000"/>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7AE1A26F">
              <v:shape id="Chevron 3" style="width:10.5pt;height:11.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" w14:anchorId="2D90390D">
                <v:textbox inset="2.53981mm,1.2699mm,2.53981mm,1.2699mm"/>
                <w10:anchorlock/>
              </v:shape>
            </w:pict>
          </mc:Fallback>
        </mc:AlternateContent>
      </w:r>
      <w:r w:rsidR="00B37E1B" w:rsidRPr="002D517D">
        <w:rPr>
          <w:rFonts w:ascii="Arial Narrow" w:hAnsi="Arial Narrow"/>
          <w:b/>
          <w:bCs/>
          <w:szCs w:val="28"/>
        </w:rPr>
        <w:t xml:space="preserve">  Parcours « Intervention Sociale Insertion-Formation » Christophe JAUNET</w:t>
      </w:r>
    </w:p>
    <w:p w14:paraId="4B94D5A5" w14:textId="77777777" w:rsidR="00837982" w:rsidRPr="002D517D" w:rsidRDefault="00837982" w:rsidP="00412785">
      <w:pPr>
        <w:rPr>
          <w:rFonts w:ascii="Arial Narrow" w:hAnsi="Arial Narrow"/>
          <w:szCs w:val="28"/>
        </w:rPr>
      </w:pPr>
    </w:p>
    <w:p w14:paraId="3DEEC669" w14:textId="77777777" w:rsidR="00837982" w:rsidRPr="00402D00" w:rsidRDefault="00837982" w:rsidP="00412785">
      <w:pPr>
        <w:rPr>
          <w:rFonts w:ascii="Arial Narrow" w:hAnsi="Arial Narrow"/>
          <w:sz w:val="28"/>
          <w:szCs w:val="28"/>
        </w:rPr>
      </w:pPr>
    </w:p>
    <w:p w14:paraId="3656B9AB" w14:textId="77777777" w:rsidR="002E0764" w:rsidRPr="00402D00" w:rsidRDefault="002E0764" w:rsidP="002E0764">
      <w:pPr>
        <w:rPr>
          <w:rFonts w:ascii="Arial Narrow" w:hAnsi="Arial Narrow"/>
          <w:sz w:val="28"/>
          <w:szCs w:val="28"/>
        </w:rPr>
      </w:pPr>
    </w:p>
    <w:p w14:paraId="45FB0818" w14:textId="77777777" w:rsidR="00E23C0B" w:rsidRDefault="00E23C0B" w:rsidP="00412785">
      <w:pPr>
        <w:rPr>
          <w:rFonts w:ascii="Arial Narrow" w:hAnsi="Arial Narrow" w:cs="Garamond"/>
          <w:sz w:val="28"/>
          <w:szCs w:val="28"/>
        </w:rPr>
      </w:pPr>
    </w:p>
    <w:p w14:paraId="049F31CB" w14:textId="77777777" w:rsidR="00577EDC" w:rsidRPr="00402D00" w:rsidRDefault="00577EDC" w:rsidP="00412785">
      <w:pPr>
        <w:rPr>
          <w:rFonts w:ascii="Arial Narrow" w:hAnsi="Arial Narrow" w:cs="Garamond"/>
          <w:sz w:val="28"/>
          <w:szCs w:val="28"/>
        </w:rPr>
      </w:pPr>
    </w:p>
    <w:p w14:paraId="53128261" w14:textId="77777777" w:rsidR="006E7213" w:rsidRPr="00402D00" w:rsidRDefault="006E7213" w:rsidP="00134041">
      <w:pPr>
        <w:rPr>
          <w:rFonts w:ascii="Arial Narrow" w:hAnsi="Arial Narrow" w:cs="Garamond"/>
          <w:sz w:val="28"/>
          <w:szCs w:val="28"/>
        </w:rPr>
      </w:pPr>
    </w:p>
    <w:p w14:paraId="62486C05" w14:textId="77777777" w:rsidR="00837982" w:rsidRPr="00402D00" w:rsidRDefault="00837982" w:rsidP="00837982">
      <w:pPr>
        <w:ind w:left="4248"/>
        <w:rPr>
          <w:rFonts w:ascii="Arial Narrow" w:hAnsi="Arial Narrow" w:cs="Garamond"/>
          <w:bCs/>
          <w:sz w:val="28"/>
          <w:szCs w:val="28"/>
        </w:rPr>
      </w:pPr>
    </w:p>
    <w:p w14:paraId="4101652C" w14:textId="77777777" w:rsidR="0084485E" w:rsidRPr="00402D00" w:rsidRDefault="0084485E" w:rsidP="00837982">
      <w:pPr>
        <w:ind w:left="4248"/>
        <w:rPr>
          <w:rFonts w:ascii="Arial Narrow" w:hAnsi="Arial Narrow" w:cs="Garamond"/>
          <w:bCs/>
          <w:sz w:val="28"/>
          <w:szCs w:val="28"/>
        </w:rPr>
      </w:pPr>
    </w:p>
    <w:p w14:paraId="4B99056E" w14:textId="77777777" w:rsidR="00362E24" w:rsidRPr="00402D00" w:rsidRDefault="00362E24" w:rsidP="00837982">
      <w:pPr>
        <w:ind w:left="4248"/>
        <w:rPr>
          <w:rFonts w:ascii="Arial Narrow" w:hAnsi="Arial Narrow" w:cs="Garamond"/>
          <w:bCs/>
          <w:sz w:val="28"/>
          <w:szCs w:val="28"/>
        </w:rPr>
      </w:pPr>
    </w:p>
    <w:p w14:paraId="1299C43A" w14:textId="77777777" w:rsidR="00E23C0B" w:rsidRPr="00402D00" w:rsidRDefault="00E23C0B" w:rsidP="00837982">
      <w:pPr>
        <w:ind w:left="4248"/>
        <w:rPr>
          <w:rFonts w:ascii="Arial Narrow" w:hAnsi="Arial Narrow" w:cs="Garamond"/>
          <w:bCs/>
          <w:sz w:val="28"/>
          <w:szCs w:val="28"/>
        </w:rPr>
      </w:pPr>
    </w:p>
    <w:p w14:paraId="1BF04341" w14:textId="4DA21B3F" w:rsidR="00837982" w:rsidRPr="00402D00" w:rsidRDefault="00F37BA2" w:rsidP="7F790FF4">
      <w:pPr>
        <w:ind w:left="2832"/>
        <w:rPr>
          <w:rFonts w:ascii="Arial Narrow" w:hAnsi="Arial Narrow" w:cs="Garamond"/>
          <w:sz w:val="28"/>
          <w:szCs w:val="28"/>
        </w:rPr>
      </w:pPr>
      <w:r w:rsidRPr="7F790FF4">
        <w:rPr>
          <w:rFonts w:ascii="Arial Narrow" w:hAnsi="Arial Narrow" w:cs="Garamond"/>
          <w:sz w:val="28"/>
          <w:szCs w:val="28"/>
        </w:rPr>
        <w:t xml:space="preserve"> </w:t>
      </w:r>
      <w:r w:rsidR="00296D38" w:rsidRPr="7F790FF4">
        <w:rPr>
          <w:rFonts w:ascii="Arial Narrow" w:hAnsi="Arial Narrow" w:cs="Garamond"/>
          <w:sz w:val="28"/>
          <w:szCs w:val="28"/>
        </w:rPr>
        <w:t>ANNÉE UNIVERSITAIRE</w:t>
      </w:r>
      <w:r w:rsidR="00B9096A" w:rsidRPr="7F790FF4">
        <w:rPr>
          <w:rFonts w:ascii="Arial Narrow" w:hAnsi="Arial Narrow" w:cs="Garamond"/>
          <w:sz w:val="28"/>
          <w:szCs w:val="28"/>
        </w:rPr>
        <w:t xml:space="preserve"> </w:t>
      </w:r>
      <w:r w:rsidR="000E6114" w:rsidRPr="7F790FF4">
        <w:rPr>
          <w:rFonts w:ascii="Arial Narrow" w:hAnsi="Arial Narrow" w:cs="Garamond"/>
          <w:sz w:val="28"/>
          <w:szCs w:val="28"/>
        </w:rPr>
        <w:t>20</w:t>
      </w:r>
      <w:r w:rsidR="00374A52" w:rsidRPr="7F790FF4">
        <w:rPr>
          <w:rFonts w:ascii="Arial Narrow" w:hAnsi="Arial Narrow" w:cs="Garamond"/>
          <w:sz w:val="28"/>
          <w:szCs w:val="28"/>
        </w:rPr>
        <w:t>2</w:t>
      </w:r>
      <w:r w:rsidR="000D1B3B">
        <w:rPr>
          <w:rFonts w:ascii="Arial Narrow" w:hAnsi="Arial Narrow" w:cs="Garamond"/>
          <w:sz w:val="28"/>
          <w:szCs w:val="28"/>
        </w:rPr>
        <w:t>3</w:t>
      </w:r>
      <w:r w:rsidR="00087E20" w:rsidRPr="7F790FF4">
        <w:rPr>
          <w:rFonts w:ascii="Arial Narrow" w:hAnsi="Arial Narrow" w:cs="Garamond"/>
          <w:sz w:val="28"/>
          <w:szCs w:val="28"/>
        </w:rPr>
        <w:t>-202</w:t>
      </w:r>
      <w:r w:rsidR="000D1B3B">
        <w:rPr>
          <w:rFonts w:ascii="Arial Narrow" w:hAnsi="Arial Narrow" w:cs="Garamond"/>
          <w:sz w:val="28"/>
          <w:szCs w:val="28"/>
        </w:rPr>
        <w:t>4</w:t>
      </w:r>
    </w:p>
    <w:p w14:paraId="2EBB3B02" w14:textId="7791F310" w:rsidR="002E0764" w:rsidRPr="00402D00" w:rsidRDefault="00F37BA2" w:rsidP="7F790FF4">
      <w:pPr>
        <w:ind w:left="2832"/>
        <w:rPr>
          <w:rFonts w:ascii="Arial Narrow" w:hAnsi="Arial Narrow" w:cs="Garamond"/>
          <w:sz w:val="28"/>
          <w:szCs w:val="28"/>
        </w:rPr>
      </w:pPr>
      <w:r w:rsidRPr="7F790FF4">
        <w:rPr>
          <w:rFonts w:ascii="Arial Narrow" w:hAnsi="Arial Narrow" w:cs="Garamond"/>
          <w:sz w:val="28"/>
          <w:szCs w:val="28"/>
        </w:rPr>
        <w:t xml:space="preserve"> </w:t>
      </w:r>
      <w:r w:rsidR="00887699" w:rsidRPr="7F790FF4">
        <w:rPr>
          <w:rFonts w:ascii="Arial Narrow" w:hAnsi="Arial Narrow" w:cs="Garamond"/>
          <w:sz w:val="28"/>
          <w:szCs w:val="28"/>
        </w:rPr>
        <w:t xml:space="preserve">           </w:t>
      </w:r>
      <w:r w:rsidR="002E0764" w:rsidRPr="7F790FF4">
        <w:rPr>
          <w:rFonts w:ascii="Arial Narrow" w:hAnsi="Arial Narrow" w:cs="Garamond"/>
          <w:sz w:val="28"/>
          <w:szCs w:val="28"/>
        </w:rPr>
        <w:t xml:space="preserve">Édition de </w:t>
      </w:r>
      <w:r w:rsidRPr="7F790FF4">
        <w:rPr>
          <w:rFonts w:ascii="Arial Narrow" w:hAnsi="Arial Narrow" w:cs="Garamond"/>
          <w:sz w:val="28"/>
          <w:szCs w:val="28"/>
        </w:rPr>
        <w:t>Juillet 20</w:t>
      </w:r>
      <w:r w:rsidR="00374A52" w:rsidRPr="7F790FF4">
        <w:rPr>
          <w:rFonts w:ascii="Arial Narrow" w:hAnsi="Arial Narrow" w:cs="Garamond"/>
          <w:sz w:val="28"/>
          <w:szCs w:val="28"/>
        </w:rPr>
        <w:t>2</w:t>
      </w:r>
      <w:r w:rsidR="000D1B3B">
        <w:rPr>
          <w:rFonts w:ascii="Arial Narrow" w:hAnsi="Arial Narrow" w:cs="Garamond"/>
          <w:sz w:val="28"/>
          <w:szCs w:val="28"/>
        </w:rPr>
        <w:t>3</w:t>
      </w:r>
    </w:p>
    <w:p w14:paraId="4DDBEF00" w14:textId="77777777" w:rsidR="00412785" w:rsidRPr="00402D00" w:rsidRDefault="00412785" w:rsidP="00412785">
      <w:pPr>
        <w:rPr>
          <w:rFonts w:ascii="Arial Narrow" w:hAnsi="Arial Narrow" w:cs="Garamond"/>
          <w:bCs/>
          <w:sz w:val="28"/>
          <w:szCs w:val="28"/>
        </w:rPr>
      </w:pPr>
    </w:p>
    <w:p w14:paraId="3461D779" w14:textId="77777777" w:rsidR="00412785" w:rsidRPr="00402D00" w:rsidRDefault="00412785" w:rsidP="00412785">
      <w:pPr>
        <w:rPr>
          <w:rFonts w:ascii="Arial Narrow" w:hAnsi="Arial Narrow" w:cs="Garamond"/>
          <w:bCs/>
          <w:sz w:val="28"/>
          <w:szCs w:val="28"/>
        </w:rPr>
      </w:pPr>
    </w:p>
    <w:p w14:paraId="3CF2D8B6" w14:textId="77777777" w:rsidR="00412785" w:rsidRPr="00402D00" w:rsidRDefault="00412785" w:rsidP="00412785">
      <w:pPr>
        <w:rPr>
          <w:rFonts w:ascii="Arial Narrow" w:hAnsi="Arial Narrow" w:cs="Garamond"/>
          <w:bCs/>
          <w:sz w:val="28"/>
          <w:szCs w:val="28"/>
        </w:rPr>
      </w:pPr>
    </w:p>
    <w:p w14:paraId="0FB78278" w14:textId="77777777" w:rsidR="00412785" w:rsidRPr="00402D00" w:rsidRDefault="00412785" w:rsidP="00412785">
      <w:pPr>
        <w:rPr>
          <w:rFonts w:ascii="Arial Narrow" w:hAnsi="Arial Narrow" w:cs="Garamond"/>
          <w:bCs/>
          <w:sz w:val="28"/>
          <w:szCs w:val="28"/>
        </w:rPr>
      </w:pPr>
    </w:p>
    <w:p w14:paraId="1FC39945" w14:textId="77777777" w:rsidR="00412785" w:rsidRDefault="00412785" w:rsidP="00412785">
      <w:pPr>
        <w:rPr>
          <w:rFonts w:ascii="Arial Narrow" w:hAnsi="Arial Narrow" w:cs="Garamond"/>
          <w:bCs/>
          <w:sz w:val="28"/>
          <w:szCs w:val="28"/>
        </w:rPr>
      </w:pPr>
    </w:p>
    <w:p w14:paraId="0562CB0E" w14:textId="77777777" w:rsidR="00B37E1B" w:rsidRPr="00402D00" w:rsidRDefault="00B37E1B" w:rsidP="00412785">
      <w:pPr>
        <w:rPr>
          <w:rFonts w:ascii="Arial Narrow" w:hAnsi="Arial Narrow" w:cs="Garamond"/>
          <w:bCs/>
          <w:sz w:val="28"/>
          <w:szCs w:val="28"/>
        </w:rPr>
      </w:pPr>
    </w:p>
    <w:p w14:paraId="7872D33D" w14:textId="77777777" w:rsidR="006106E5" w:rsidRDefault="00DC4B7A">
      <w:pPr>
        <w:rPr>
          <w:rFonts w:ascii="Arial Narrow" w:hAnsi="Arial Narrow" w:cs="Garamond"/>
          <w:b/>
          <w:bCs/>
          <w:szCs w:val="24"/>
          <w:u w:val="single"/>
        </w:rPr>
        <w:sectPr w:rsidR="006106E5" w:rsidSect="00CC6502">
          <w:footerReference w:type="default" r:id="rId11"/>
          <w:pgSz w:w="11906" w:h="16838"/>
          <w:pgMar w:top="1440" w:right="1077" w:bottom="1440" w:left="1077" w:header="709" w:footer="709" w:gutter="0"/>
          <w:pgNumType w:start="1"/>
          <w:cols w:space="708"/>
          <w:docGrid w:linePitch="360"/>
        </w:sectPr>
      </w:pPr>
      <w:r>
        <w:rPr>
          <w:rFonts w:ascii="Arial Narrow" w:hAnsi="Arial Narrow" w:cs="Garamond"/>
          <w:b/>
          <w:bCs/>
          <w:noProof/>
          <w:szCs w:val="24"/>
          <w:u w:val="single"/>
        </w:rPr>
        <mc:AlternateContent>
          <mc:Choice Requires="wps">
            <w:drawing>
              <wp:anchor distT="0" distB="0" distL="114300" distR="114300" simplePos="0" relativeHeight="251661312" behindDoc="0" locked="0" layoutInCell="1" allowOverlap="1" wp14:anchorId="43E0C69E" wp14:editId="07777777">
                <wp:simplePos x="0" y="0"/>
                <wp:positionH relativeFrom="column">
                  <wp:posOffset>1485900</wp:posOffset>
                </wp:positionH>
                <wp:positionV relativeFrom="paragraph">
                  <wp:posOffset>9525</wp:posOffset>
                </wp:positionV>
                <wp:extent cx="3962400" cy="815340"/>
                <wp:effectExtent l="0" t="0" r="0" b="381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9FD20" w14:textId="77777777" w:rsidR="005826DB" w:rsidRPr="00B37E1B" w:rsidRDefault="005826DB">
                            <w:pPr>
                              <w:rPr>
                                <w:rFonts w:ascii="Arial Narrow" w:hAnsi="Arial Narrow"/>
                                <w:sz w:val="28"/>
                                <w:szCs w:val="28"/>
                              </w:rPr>
                            </w:pPr>
                            <w:r w:rsidRPr="00B37E1B">
                              <w:rPr>
                                <w:rFonts w:ascii="Arial Narrow" w:hAnsi="Arial Narrow"/>
                                <w:sz w:val="28"/>
                                <w:szCs w:val="28"/>
                              </w:rPr>
                              <w:t xml:space="preserve">UNIVERSITÉ PARIS-EST CRÉTEIL </w:t>
                            </w:r>
                          </w:p>
                          <w:p w14:paraId="7DD56CAB" w14:textId="77777777" w:rsidR="005826DB" w:rsidRPr="002A0043" w:rsidRDefault="005826DB">
                            <w:pPr>
                              <w:rPr>
                                <w:sz w:val="28"/>
                                <w:szCs w:val="28"/>
                              </w:rPr>
                            </w:pPr>
                            <w:r w:rsidRPr="00B37E1B">
                              <w:rPr>
                                <w:rFonts w:ascii="Arial Narrow" w:hAnsi="Arial Narrow"/>
                                <w:sz w:val="28"/>
                                <w:szCs w:val="28"/>
                              </w:rPr>
                              <w:t xml:space="preserve">UFR des Sciences de l’Education, </w:t>
                            </w:r>
                            <w:r w:rsidRPr="00B37E1B">
                              <w:rPr>
                                <w:rFonts w:ascii="Arial Narrow" w:hAnsi="Arial Narrow"/>
                                <w:sz w:val="28"/>
                                <w:szCs w:val="28"/>
                              </w:rPr>
                              <w:br/>
                              <w:t>Sciences Sociales et Staps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3E0C69E" id="_x0000_t202" coordsize="21600,21600" o:spt="202" path="m,l,21600r21600,l21600,xe">
                <v:stroke joinstyle="miter"/>
                <v:path gradientshapeok="t" o:connecttype="rect"/>
              </v:shapetype>
              <v:shape id="Text Box 3" o:spid="_x0000_s1026" type="#_x0000_t202" style="position:absolute;margin-left:117pt;margin-top:.75pt;width:312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" stroked="f">
                <v:textbox>
                  <w:txbxContent>
                    <w:p w14:paraId="2E69FD20" w14:textId="77777777" w:rsidR="005826DB" w:rsidRPr="00B37E1B" w:rsidRDefault="005826DB">
                      <w:pPr>
                        <w:rPr>
                          <w:rFonts w:ascii="Arial Narrow" w:hAnsi="Arial Narrow"/>
                          <w:sz w:val="28"/>
                          <w:szCs w:val="28"/>
                        </w:rPr>
                      </w:pPr>
                      <w:r w:rsidRPr="00B37E1B">
                        <w:rPr>
                          <w:rFonts w:ascii="Arial Narrow" w:hAnsi="Arial Narrow"/>
                          <w:sz w:val="28"/>
                          <w:szCs w:val="28"/>
                        </w:rPr>
                        <w:t xml:space="preserve">UNIVERSITÉ PARIS-EST CRÉTEIL </w:t>
                      </w:r>
                    </w:p>
                    <w:p w14:paraId="7DD56CAB" w14:textId="77777777" w:rsidR="005826DB" w:rsidRPr="002A0043" w:rsidRDefault="005826DB">
                      <w:pPr>
                        <w:rPr>
                          <w:sz w:val="28"/>
                          <w:szCs w:val="28"/>
                        </w:rPr>
                      </w:pPr>
                      <w:r w:rsidRPr="00B37E1B">
                        <w:rPr>
                          <w:rFonts w:ascii="Arial Narrow" w:hAnsi="Arial Narrow"/>
                          <w:sz w:val="28"/>
                          <w:szCs w:val="28"/>
                        </w:rPr>
                        <w:t xml:space="preserve">UFR des Sciences de l’Education, </w:t>
                      </w:r>
                      <w:r w:rsidRPr="00B37E1B">
                        <w:rPr>
                          <w:rFonts w:ascii="Arial Narrow" w:hAnsi="Arial Narrow"/>
                          <w:sz w:val="28"/>
                          <w:szCs w:val="28"/>
                        </w:rPr>
                        <w:br/>
                        <w:t>Sciences Sociales et Staps</w:t>
                      </w:r>
                    </w:p>
                  </w:txbxContent>
                </v:textbox>
              </v:shape>
            </w:pict>
          </mc:Fallback>
        </mc:AlternateContent>
      </w:r>
      <w:r w:rsidR="00A77DE2" w:rsidRPr="00402D00">
        <w:rPr>
          <w:rFonts w:ascii="Arial Narrow" w:hAnsi="Arial Narrow" w:cs="Garamond"/>
          <w:b/>
          <w:bCs/>
          <w:noProof/>
          <w:szCs w:val="24"/>
          <w:u w:val="single"/>
        </w:rPr>
        <w:drawing>
          <wp:anchor distT="0" distB="0" distL="114300" distR="114300" simplePos="0" relativeHeight="251710464" behindDoc="0" locked="0" layoutInCell="1" allowOverlap="1" wp14:anchorId="48BAD72F" wp14:editId="07777777">
            <wp:simplePos x="0" y="0"/>
            <wp:positionH relativeFrom="column">
              <wp:posOffset>-521970</wp:posOffset>
            </wp:positionH>
            <wp:positionV relativeFrom="paragraph">
              <wp:posOffset>-140970</wp:posOffset>
            </wp:positionV>
            <wp:extent cx="1797685" cy="723900"/>
            <wp:effectExtent l="0" t="0" r="0" b="0"/>
            <wp:wrapSquare wrapText="bothSides"/>
            <wp:docPr id="2" name="Image 1" descr="UPEC_SESSTAPS_rv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C_SESSTAPS_rvb-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685" cy="723900"/>
                    </a:xfrm>
                    <a:prstGeom prst="rect">
                      <a:avLst/>
                    </a:prstGeom>
                    <a:noFill/>
                    <a:ln>
                      <a:noFill/>
                    </a:ln>
                  </pic:spPr>
                </pic:pic>
              </a:graphicData>
            </a:graphic>
          </wp:anchor>
        </w:drawing>
      </w:r>
      <w:r w:rsidR="00E6337B">
        <w:rPr>
          <w:rFonts w:ascii="Arial Narrow" w:hAnsi="Arial Narrow" w:cs="Garamond"/>
          <w:b/>
          <w:bCs/>
          <w:szCs w:val="24"/>
          <w:u w:val="single"/>
        </w:rPr>
        <w:br w:type="page"/>
      </w:r>
    </w:p>
    <w:p w14:paraId="34CE0A41" w14:textId="77777777" w:rsidR="00E6337B" w:rsidRDefault="00E6337B">
      <w:pPr>
        <w:rPr>
          <w:rFonts w:ascii="Arial Narrow" w:hAnsi="Arial Narrow" w:cs="Garamond"/>
          <w:b/>
          <w:bCs/>
          <w:szCs w:val="24"/>
          <w:u w:val="single"/>
        </w:rPr>
      </w:pPr>
    </w:p>
    <w:p w14:paraId="5710C88A" w14:textId="77777777" w:rsidR="00B37E1B" w:rsidRPr="00B54335" w:rsidRDefault="00B37E1B" w:rsidP="00B37E1B">
      <w:pPr>
        <w:pBdr>
          <w:top w:val="single" w:sz="12" w:space="1" w:color="auto"/>
          <w:left w:val="single" w:sz="12" w:space="4" w:color="auto"/>
          <w:bottom w:val="single" w:sz="12" w:space="1" w:color="auto"/>
          <w:right w:val="single" w:sz="12" w:space="4" w:color="auto"/>
        </w:pBdr>
        <w:spacing w:after="120"/>
        <w:ind w:right="-34"/>
        <w:jc w:val="center"/>
        <w:rPr>
          <w:rFonts w:ascii="Arial Narrow" w:hAnsi="Arial Narrow"/>
          <w:b/>
          <w:sz w:val="60"/>
          <w:szCs w:val="60"/>
        </w:rPr>
      </w:pPr>
      <w:r w:rsidRPr="00B54335">
        <w:rPr>
          <w:rFonts w:ascii="Arial Narrow" w:hAnsi="Arial Narrow"/>
          <w:b/>
          <w:sz w:val="60"/>
          <w:szCs w:val="60"/>
        </w:rPr>
        <w:t>SOMMAIRE</w:t>
      </w:r>
    </w:p>
    <w:p w14:paraId="62EBF3C5" w14:textId="77777777" w:rsidR="00B37E1B" w:rsidRPr="00B54335" w:rsidRDefault="00B37E1B" w:rsidP="00B37E1B">
      <w:pPr>
        <w:tabs>
          <w:tab w:val="left" w:pos="9356"/>
        </w:tabs>
        <w:ind w:right="-34"/>
        <w:jc w:val="both"/>
        <w:rPr>
          <w:rFonts w:ascii="Arial Narrow" w:hAnsi="Arial Narrow"/>
          <w:b/>
          <w:szCs w:val="36"/>
        </w:rPr>
      </w:pPr>
    </w:p>
    <w:p w14:paraId="6D98A12B" w14:textId="77777777" w:rsidR="00B37E1B" w:rsidRPr="00B54335" w:rsidRDefault="00B37E1B" w:rsidP="00B37E1B">
      <w:pPr>
        <w:tabs>
          <w:tab w:val="left" w:pos="9356"/>
        </w:tabs>
        <w:ind w:right="-34"/>
        <w:jc w:val="both"/>
        <w:rPr>
          <w:rFonts w:ascii="Arial Narrow" w:hAnsi="Arial Narrow"/>
          <w:b/>
          <w:szCs w:val="36"/>
        </w:rPr>
      </w:pPr>
    </w:p>
    <w:p w14:paraId="006AFED3" w14:textId="77777777" w:rsidR="00B37E1B" w:rsidRPr="00B54335" w:rsidRDefault="00B37E1B" w:rsidP="00B37E1B">
      <w:pPr>
        <w:tabs>
          <w:tab w:val="left" w:pos="9356"/>
        </w:tabs>
        <w:ind w:right="-34"/>
        <w:jc w:val="center"/>
        <w:rPr>
          <w:rFonts w:ascii="Arial Narrow" w:hAnsi="Arial Narrow"/>
          <w:b/>
          <w:sz w:val="40"/>
          <w:szCs w:val="40"/>
          <w:u w:val="single"/>
        </w:rPr>
      </w:pPr>
      <w:r w:rsidRPr="00B54335">
        <w:rPr>
          <w:rFonts w:ascii="Arial Narrow" w:hAnsi="Arial Narrow"/>
          <w:b/>
          <w:sz w:val="40"/>
          <w:szCs w:val="40"/>
          <w:u w:val="single"/>
        </w:rPr>
        <w:t>I./ CADRE REGLEMENTAIRE DE LA LICENCE</w:t>
      </w:r>
    </w:p>
    <w:p w14:paraId="2946DB82" w14:textId="77777777" w:rsidR="00B37E1B" w:rsidRPr="00B54335" w:rsidRDefault="00B37E1B" w:rsidP="00B37E1B">
      <w:pPr>
        <w:tabs>
          <w:tab w:val="left" w:pos="9356"/>
        </w:tabs>
        <w:ind w:right="-34"/>
        <w:jc w:val="both"/>
        <w:rPr>
          <w:rFonts w:ascii="Arial Narrow" w:hAnsi="Arial Narrow"/>
          <w:b/>
          <w:sz w:val="28"/>
          <w:szCs w:val="28"/>
          <w:u w:val="single"/>
        </w:rPr>
      </w:pPr>
    </w:p>
    <w:p w14:paraId="08E5E3E3" w14:textId="77777777" w:rsidR="00B37E1B" w:rsidRDefault="00B37E1B" w:rsidP="00B37E1B">
      <w:pPr>
        <w:tabs>
          <w:tab w:val="left" w:pos="9356"/>
        </w:tabs>
        <w:ind w:right="-34"/>
        <w:jc w:val="both"/>
        <w:rPr>
          <w:rFonts w:ascii="Arial Narrow" w:hAnsi="Arial Narrow"/>
          <w:b/>
          <w:sz w:val="28"/>
          <w:szCs w:val="28"/>
          <w:u w:val="single"/>
        </w:rPr>
      </w:pPr>
      <w:r w:rsidRPr="00B54335">
        <w:rPr>
          <w:rFonts w:ascii="Arial Narrow" w:hAnsi="Arial Narrow"/>
          <w:b/>
          <w:sz w:val="28"/>
          <w:szCs w:val="28"/>
          <w:u w:val="single"/>
        </w:rPr>
        <w:t>1. Le référentiel de la Licence SHS,</w:t>
      </w:r>
      <w:r>
        <w:rPr>
          <w:rFonts w:ascii="Arial Narrow" w:hAnsi="Arial Narrow"/>
          <w:b/>
          <w:sz w:val="28"/>
          <w:szCs w:val="28"/>
          <w:u w:val="single"/>
        </w:rPr>
        <w:t xml:space="preserve"> mention Sciences de l'Education</w:t>
      </w:r>
      <w:r w:rsidRPr="00BE507E">
        <w:rPr>
          <w:rFonts w:ascii="Arial Narrow" w:hAnsi="Arial Narrow"/>
          <w:b/>
          <w:sz w:val="28"/>
          <w:szCs w:val="28"/>
        </w:rPr>
        <w:t xml:space="preserve"> </w:t>
      </w:r>
      <w:r w:rsidRPr="00BE507E">
        <w:rPr>
          <w:rFonts w:ascii="Arial Narrow" w:hAnsi="Arial Narrow"/>
          <w:b/>
          <w:sz w:val="28"/>
          <w:szCs w:val="28"/>
        </w:rPr>
        <w:tab/>
      </w:r>
      <w:r w:rsidRPr="002056CF">
        <w:rPr>
          <w:rFonts w:ascii="Arial Narrow" w:hAnsi="Arial Narrow"/>
          <w:b/>
          <w:sz w:val="22"/>
          <w:szCs w:val="22"/>
        </w:rPr>
        <w:t>3</w:t>
      </w:r>
    </w:p>
    <w:p w14:paraId="6F96F2ED" w14:textId="77777777" w:rsidR="00B37E1B" w:rsidRPr="00B54335" w:rsidRDefault="00B37E1B" w:rsidP="00D96EC1">
      <w:pPr>
        <w:numPr>
          <w:ilvl w:val="0"/>
          <w:numId w:val="20"/>
        </w:numPr>
        <w:tabs>
          <w:tab w:val="left" w:pos="9356"/>
        </w:tabs>
        <w:ind w:right="-34"/>
        <w:jc w:val="both"/>
        <w:rPr>
          <w:rFonts w:ascii="Arial Narrow" w:hAnsi="Arial Narrow"/>
          <w:b/>
          <w:szCs w:val="36"/>
        </w:rPr>
      </w:pPr>
      <w:r w:rsidRPr="00B54335">
        <w:rPr>
          <w:rFonts w:ascii="Arial Narrow" w:hAnsi="Arial Narrow"/>
          <w:sz w:val="22"/>
          <w:szCs w:val="36"/>
        </w:rPr>
        <w:t xml:space="preserve">1.1 </w:t>
      </w:r>
      <w:r>
        <w:rPr>
          <w:rFonts w:ascii="Arial Narrow" w:hAnsi="Arial Narrow"/>
          <w:sz w:val="22"/>
          <w:szCs w:val="36"/>
        </w:rPr>
        <w:t>-</w:t>
      </w:r>
      <w:r w:rsidRPr="00B54335">
        <w:rPr>
          <w:rFonts w:ascii="Arial Narrow" w:hAnsi="Arial Narrow"/>
          <w:sz w:val="22"/>
          <w:szCs w:val="36"/>
        </w:rPr>
        <w:t xml:space="preserve"> L’acquisition de compétences disciplinaires</w:t>
      </w:r>
    </w:p>
    <w:p w14:paraId="428038C6" w14:textId="77777777" w:rsidR="00B37E1B" w:rsidRPr="00B54335" w:rsidRDefault="00B37E1B" w:rsidP="00D96EC1">
      <w:pPr>
        <w:numPr>
          <w:ilvl w:val="0"/>
          <w:numId w:val="20"/>
        </w:numPr>
        <w:tabs>
          <w:tab w:val="left" w:pos="9356"/>
        </w:tabs>
        <w:ind w:right="-34"/>
        <w:jc w:val="both"/>
        <w:rPr>
          <w:rFonts w:ascii="Arial Narrow" w:hAnsi="Arial Narrow"/>
          <w:b/>
          <w:szCs w:val="36"/>
        </w:rPr>
      </w:pPr>
      <w:r w:rsidRPr="00B54335">
        <w:rPr>
          <w:rFonts w:ascii="Arial Narrow" w:hAnsi="Arial Narrow"/>
          <w:sz w:val="22"/>
          <w:szCs w:val="36"/>
        </w:rPr>
        <w:t xml:space="preserve">1.2 </w:t>
      </w:r>
      <w:r>
        <w:rPr>
          <w:rFonts w:ascii="Arial Narrow" w:hAnsi="Arial Narrow"/>
          <w:sz w:val="22"/>
          <w:szCs w:val="36"/>
        </w:rPr>
        <w:t>-</w:t>
      </w:r>
      <w:r w:rsidRPr="00B54335">
        <w:rPr>
          <w:rFonts w:ascii="Arial Narrow" w:hAnsi="Arial Narrow"/>
          <w:sz w:val="22"/>
          <w:szCs w:val="36"/>
        </w:rPr>
        <w:t xml:space="preserve"> L’acquisition de compétences préprofessionnelles</w:t>
      </w:r>
    </w:p>
    <w:p w14:paraId="4878A69A" w14:textId="77777777" w:rsidR="00B37E1B" w:rsidRPr="00B54335" w:rsidRDefault="00B37E1B" w:rsidP="00D96EC1">
      <w:pPr>
        <w:numPr>
          <w:ilvl w:val="0"/>
          <w:numId w:val="20"/>
        </w:numPr>
        <w:tabs>
          <w:tab w:val="left" w:pos="9356"/>
        </w:tabs>
        <w:ind w:right="-34"/>
        <w:jc w:val="both"/>
        <w:rPr>
          <w:rFonts w:ascii="Arial Narrow" w:hAnsi="Arial Narrow"/>
          <w:b/>
          <w:szCs w:val="36"/>
        </w:rPr>
      </w:pPr>
      <w:r w:rsidRPr="00B54335">
        <w:rPr>
          <w:rFonts w:ascii="Arial Narrow" w:hAnsi="Arial Narrow"/>
          <w:sz w:val="22"/>
          <w:szCs w:val="36"/>
        </w:rPr>
        <w:t xml:space="preserve">1.3 </w:t>
      </w:r>
      <w:r>
        <w:rPr>
          <w:rFonts w:ascii="Arial Narrow" w:hAnsi="Arial Narrow"/>
          <w:sz w:val="22"/>
          <w:szCs w:val="36"/>
        </w:rPr>
        <w:t>-</w:t>
      </w:r>
      <w:r w:rsidRPr="00B54335">
        <w:rPr>
          <w:rFonts w:ascii="Arial Narrow" w:hAnsi="Arial Narrow"/>
          <w:sz w:val="22"/>
          <w:szCs w:val="36"/>
        </w:rPr>
        <w:t>Les débouché</w:t>
      </w:r>
      <w:r>
        <w:rPr>
          <w:rFonts w:ascii="Arial Narrow" w:hAnsi="Arial Narrow"/>
          <w:sz w:val="22"/>
          <w:szCs w:val="36"/>
        </w:rPr>
        <w:t>s professionnels de la licence</w:t>
      </w:r>
    </w:p>
    <w:p w14:paraId="3891630B" w14:textId="77777777" w:rsidR="00B37E1B" w:rsidRPr="00BE507E" w:rsidRDefault="00B37E1B" w:rsidP="00B37E1B">
      <w:pPr>
        <w:pStyle w:val="Paragraphedeliste"/>
        <w:tabs>
          <w:tab w:val="left" w:pos="9356"/>
        </w:tabs>
        <w:ind w:right="-34"/>
        <w:jc w:val="both"/>
        <w:rPr>
          <w:rFonts w:ascii="Arial Narrow" w:hAnsi="Arial Narrow"/>
          <w:b/>
          <w:sz w:val="28"/>
          <w:szCs w:val="28"/>
        </w:rPr>
      </w:pPr>
      <w:r w:rsidRPr="00BE507E">
        <w:rPr>
          <w:rFonts w:ascii="Arial Narrow" w:hAnsi="Arial Narrow"/>
          <w:b/>
          <w:szCs w:val="36"/>
        </w:rPr>
        <w:t xml:space="preserve">       </w:t>
      </w:r>
      <w:r w:rsidRPr="00BE507E">
        <w:rPr>
          <w:rFonts w:ascii="Arial Narrow" w:hAnsi="Arial Narrow"/>
          <w:b/>
          <w:szCs w:val="36"/>
        </w:rPr>
        <w:tab/>
      </w:r>
    </w:p>
    <w:p w14:paraId="1349A6D9" w14:textId="77777777" w:rsidR="00B37E1B" w:rsidRDefault="00B37E1B" w:rsidP="00B37E1B">
      <w:pPr>
        <w:tabs>
          <w:tab w:val="left" w:pos="9356"/>
        </w:tabs>
        <w:ind w:right="-34"/>
        <w:jc w:val="both"/>
        <w:rPr>
          <w:rFonts w:ascii="Arial Narrow" w:hAnsi="Arial Narrow"/>
          <w:b/>
          <w:sz w:val="28"/>
          <w:szCs w:val="28"/>
          <w:u w:val="single"/>
        </w:rPr>
      </w:pPr>
      <w:r w:rsidRPr="00B54335">
        <w:rPr>
          <w:rFonts w:ascii="Arial Narrow" w:hAnsi="Arial Narrow"/>
          <w:b/>
          <w:sz w:val="28"/>
          <w:szCs w:val="28"/>
          <w:u w:val="single"/>
        </w:rPr>
        <w:t>2. Les modalités d’admission</w:t>
      </w:r>
      <w:r w:rsidRPr="00BE507E">
        <w:rPr>
          <w:rFonts w:ascii="Arial Narrow" w:hAnsi="Arial Narrow"/>
          <w:b/>
          <w:sz w:val="28"/>
          <w:szCs w:val="28"/>
        </w:rPr>
        <w:tab/>
      </w:r>
      <w:r>
        <w:rPr>
          <w:rFonts w:ascii="Arial Narrow" w:hAnsi="Arial Narrow"/>
          <w:b/>
          <w:sz w:val="22"/>
          <w:szCs w:val="22"/>
        </w:rPr>
        <w:t>5</w:t>
      </w:r>
    </w:p>
    <w:p w14:paraId="333D1DF5" w14:textId="77777777" w:rsidR="00B37E1B" w:rsidRPr="00B54335" w:rsidRDefault="00B37E1B" w:rsidP="00D96EC1">
      <w:pPr>
        <w:numPr>
          <w:ilvl w:val="0"/>
          <w:numId w:val="21"/>
        </w:numPr>
        <w:tabs>
          <w:tab w:val="left" w:pos="9356"/>
        </w:tabs>
        <w:ind w:right="-34"/>
        <w:jc w:val="both"/>
        <w:rPr>
          <w:rFonts w:ascii="Arial Narrow" w:hAnsi="Arial Narrow"/>
          <w:b/>
          <w:szCs w:val="36"/>
        </w:rPr>
      </w:pPr>
      <w:r w:rsidRPr="00B54335">
        <w:rPr>
          <w:rFonts w:ascii="Arial Narrow" w:hAnsi="Arial Narrow"/>
          <w:sz w:val="22"/>
          <w:szCs w:val="36"/>
        </w:rPr>
        <w:t>2.1 - 1</w:t>
      </w:r>
      <w:r w:rsidRPr="00B54335">
        <w:rPr>
          <w:rFonts w:ascii="Arial Narrow" w:hAnsi="Arial Narrow"/>
          <w:sz w:val="22"/>
          <w:szCs w:val="36"/>
          <w:vertAlign w:val="superscript"/>
        </w:rPr>
        <w:t xml:space="preserve">ere </w:t>
      </w:r>
      <w:r w:rsidRPr="00B54335">
        <w:rPr>
          <w:rFonts w:ascii="Arial Narrow" w:hAnsi="Arial Narrow"/>
          <w:sz w:val="22"/>
          <w:szCs w:val="36"/>
        </w:rPr>
        <w:t>modalité : commission d’admission</w:t>
      </w:r>
    </w:p>
    <w:p w14:paraId="45A20168" w14:textId="77777777" w:rsidR="00B37E1B" w:rsidRPr="00BE507E" w:rsidRDefault="00B37E1B" w:rsidP="00D96EC1">
      <w:pPr>
        <w:numPr>
          <w:ilvl w:val="0"/>
          <w:numId w:val="21"/>
        </w:numPr>
        <w:tabs>
          <w:tab w:val="left" w:pos="9356"/>
        </w:tabs>
        <w:ind w:right="-34"/>
        <w:jc w:val="both"/>
        <w:rPr>
          <w:rFonts w:ascii="Arial Narrow" w:hAnsi="Arial Narrow"/>
          <w:b/>
          <w:szCs w:val="36"/>
        </w:rPr>
      </w:pPr>
      <w:r w:rsidRPr="00B54335">
        <w:rPr>
          <w:rFonts w:ascii="Arial Narrow" w:hAnsi="Arial Narrow"/>
          <w:sz w:val="22"/>
          <w:szCs w:val="36"/>
        </w:rPr>
        <w:t>2.2 - 2</w:t>
      </w:r>
      <w:r w:rsidRPr="00B54335">
        <w:rPr>
          <w:rFonts w:ascii="Arial Narrow" w:hAnsi="Arial Narrow"/>
          <w:sz w:val="22"/>
          <w:szCs w:val="36"/>
          <w:vertAlign w:val="superscript"/>
        </w:rPr>
        <w:t xml:space="preserve">ème </w:t>
      </w:r>
      <w:r w:rsidRPr="00B54335">
        <w:rPr>
          <w:rFonts w:ascii="Arial Narrow" w:hAnsi="Arial Narrow"/>
          <w:sz w:val="22"/>
          <w:szCs w:val="36"/>
        </w:rPr>
        <w:t>modalité : Validation d'Acquis et d'Expérience Professionnelle (VAEP</w:t>
      </w:r>
      <w:r>
        <w:rPr>
          <w:rFonts w:ascii="Arial Narrow" w:hAnsi="Arial Narrow"/>
          <w:sz w:val="22"/>
          <w:szCs w:val="36"/>
        </w:rPr>
        <w:t>)</w:t>
      </w:r>
    </w:p>
    <w:p w14:paraId="5997CC1D" w14:textId="77777777" w:rsidR="00B37E1B" w:rsidRPr="00B54335" w:rsidRDefault="00B37E1B" w:rsidP="00B37E1B">
      <w:pPr>
        <w:tabs>
          <w:tab w:val="left" w:pos="9356"/>
        </w:tabs>
        <w:ind w:right="-34"/>
        <w:jc w:val="both"/>
        <w:rPr>
          <w:rFonts w:ascii="Arial Narrow" w:hAnsi="Arial Narrow"/>
          <w:b/>
          <w:szCs w:val="36"/>
        </w:rPr>
      </w:pPr>
      <w:r w:rsidRPr="00B54335">
        <w:rPr>
          <w:rFonts w:ascii="Arial Narrow" w:hAnsi="Arial Narrow"/>
          <w:b/>
          <w:szCs w:val="36"/>
        </w:rPr>
        <w:tab/>
      </w:r>
    </w:p>
    <w:p w14:paraId="761D5980" w14:textId="77777777" w:rsidR="00B37E1B" w:rsidRDefault="00B37E1B" w:rsidP="00B37E1B">
      <w:pPr>
        <w:tabs>
          <w:tab w:val="left" w:pos="9356"/>
        </w:tabs>
        <w:ind w:right="-34"/>
        <w:jc w:val="both"/>
        <w:rPr>
          <w:rFonts w:ascii="Arial Narrow" w:hAnsi="Arial Narrow"/>
          <w:b/>
          <w:szCs w:val="36"/>
        </w:rPr>
      </w:pPr>
      <w:r w:rsidRPr="00B54335">
        <w:rPr>
          <w:rFonts w:ascii="Arial Narrow" w:hAnsi="Arial Narrow"/>
          <w:b/>
          <w:sz w:val="28"/>
          <w:szCs w:val="28"/>
          <w:u w:val="single"/>
        </w:rPr>
        <w:t>3. Les dispositions générales de la Licence</w:t>
      </w:r>
      <w:r w:rsidRPr="00B54335">
        <w:rPr>
          <w:rFonts w:ascii="Arial Narrow" w:hAnsi="Arial Narrow"/>
          <w:b/>
          <w:szCs w:val="36"/>
        </w:rPr>
        <w:tab/>
      </w:r>
      <w:r>
        <w:rPr>
          <w:rFonts w:ascii="Arial Narrow" w:hAnsi="Arial Narrow"/>
          <w:b/>
          <w:sz w:val="22"/>
          <w:szCs w:val="22"/>
        </w:rPr>
        <w:t>6</w:t>
      </w:r>
    </w:p>
    <w:p w14:paraId="453EFE42" w14:textId="77777777" w:rsidR="00B37E1B" w:rsidRPr="00B54335" w:rsidRDefault="00B37E1B" w:rsidP="00D96EC1">
      <w:pPr>
        <w:numPr>
          <w:ilvl w:val="0"/>
          <w:numId w:val="22"/>
        </w:numPr>
        <w:ind w:right="-34"/>
        <w:jc w:val="both"/>
        <w:rPr>
          <w:rFonts w:ascii="Arial Narrow" w:hAnsi="Arial Narrow"/>
          <w:sz w:val="22"/>
          <w:szCs w:val="36"/>
        </w:rPr>
      </w:pPr>
      <w:r w:rsidRPr="00B54335">
        <w:rPr>
          <w:rFonts w:ascii="Arial Narrow" w:hAnsi="Arial Narrow"/>
          <w:sz w:val="22"/>
          <w:szCs w:val="36"/>
        </w:rPr>
        <w:t>3.1 - Modalités de contrôle des connaissances</w:t>
      </w:r>
      <w:r>
        <w:rPr>
          <w:rFonts w:ascii="Arial Narrow" w:hAnsi="Arial Narrow"/>
          <w:sz w:val="22"/>
          <w:szCs w:val="36"/>
        </w:rPr>
        <w:t xml:space="preserve"> et règles de progression dans le cursus</w:t>
      </w:r>
    </w:p>
    <w:p w14:paraId="1E3057FA" w14:textId="77777777" w:rsidR="00B37E1B" w:rsidRPr="00B54335" w:rsidRDefault="00B37E1B" w:rsidP="00D96EC1">
      <w:pPr>
        <w:numPr>
          <w:ilvl w:val="0"/>
          <w:numId w:val="22"/>
        </w:numPr>
        <w:ind w:right="-34"/>
        <w:jc w:val="both"/>
        <w:rPr>
          <w:rFonts w:ascii="Arial Narrow" w:hAnsi="Arial Narrow"/>
          <w:sz w:val="22"/>
          <w:szCs w:val="36"/>
        </w:rPr>
      </w:pPr>
      <w:r w:rsidRPr="00B54335">
        <w:rPr>
          <w:rFonts w:ascii="Arial Narrow" w:hAnsi="Arial Narrow"/>
          <w:sz w:val="22"/>
          <w:szCs w:val="36"/>
        </w:rPr>
        <w:t>3.2 - Modalités de réorientation des étudiants</w:t>
      </w:r>
      <w:r>
        <w:rPr>
          <w:rFonts w:ascii="Arial Narrow" w:hAnsi="Arial Narrow"/>
          <w:sz w:val="22"/>
          <w:szCs w:val="36"/>
        </w:rPr>
        <w:t xml:space="preserve"> </w:t>
      </w:r>
    </w:p>
    <w:p w14:paraId="79A37698" w14:textId="77777777" w:rsidR="00B37E1B" w:rsidRPr="00B54335" w:rsidRDefault="00B37E1B" w:rsidP="00D96EC1">
      <w:pPr>
        <w:numPr>
          <w:ilvl w:val="0"/>
          <w:numId w:val="22"/>
        </w:numPr>
        <w:ind w:right="-34"/>
        <w:jc w:val="both"/>
        <w:rPr>
          <w:rFonts w:ascii="Arial Narrow" w:hAnsi="Arial Narrow"/>
          <w:sz w:val="22"/>
          <w:szCs w:val="36"/>
        </w:rPr>
      </w:pPr>
      <w:r w:rsidRPr="00B54335">
        <w:rPr>
          <w:rFonts w:ascii="Arial Narrow" w:hAnsi="Arial Narrow"/>
          <w:sz w:val="22"/>
          <w:szCs w:val="36"/>
        </w:rPr>
        <w:t>3.3 - Contrôle de l’assiduité</w:t>
      </w:r>
    </w:p>
    <w:p w14:paraId="1F8AE51E" w14:textId="77777777" w:rsidR="00B37E1B" w:rsidRPr="00B54335" w:rsidRDefault="00B37E1B" w:rsidP="00D96EC1">
      <w:pPr>
        <w:numPr>
          <w:ilvl w:val="0"/>
          <w:numId w:val="22"/>
        </w:numPr>
        <w:ind w:right="-34"/>
        <w:jc w:val="both"/>
        <w:rPr>
          <w:rFonts w:ascii="Arial Narrow" w:hAnsi="Arial Narrow"/>
          <w:sz w:val="22"/>
          <w:szCs w:val="36"/>
        </w:rPr>
      </w:pPr>
      <w:r w:rsidRPr="00B54335">
        <w:rPr>
          <w:rFonts w:ascii="Arial Narrow" w:hAnsi="Arial Narrow"/>
          <w:sz w:val="22"/>
          <w:szCs w:val="36"/>
        </w:rPr>
        <w:t>3.4 - Epreuves de remplacement</w:t>
      </w:r>
    </w:p>
    <w:p w14:paraId="3B6B1E9D" w14:textId="77777777" w:rsidR="00B37E1B" w:rsidRPr="00B54335" w:rsidRDefault="00B37E1B" w:rsidP="00D96EC1">
      <w:pPr>
        <w:numPr>
          <w:ilvl w:val="0"/>
          <w:numId w:val="22"/>
        </w:numPr>
        <w:ind w:right="-34"/>
        <w:jc w:val="both"/>
        <w:rPr>
          <w:rFonts w:ascii="Arial Narrow" w:hAnsi="Arial Narrow"/>
          <w:sz w:val="22"/>
          <w:szCs w:val="36"/>
        </w:rPr>
      </w:pPr>
      <w:r w:rsidRPr="00B54335">
        <w:rPr>
          <w:rFonts w:ascii="Arial Narrow" w:hAnsi="Arial Narrow"/>
          <w:sz w:val="22"/>
          <w:szCs w:val="36"/>
        </w:rPr>
        <w:t xml:space="preserve">3.5 - </w:t>
      </w:r>
      <w:r>
        <w:rPr>
          <w:rFonts w:ascii="Arial Narrow" w:hAnsi="Arial Narrow"/>
          <w:sz w:val="22"/>
          <w:szCs w:val="36"/>
        </w:rPr>
        <w:t>Calendrier et organisation des deux</w:t>
      </w:r>
      <w:r w:rsidRPr="00B54335">
        <w:rPr>
          <w:rFonts w:ascii="Arial Narrow" w:hAnsi="Arial Narrow"/>
          <w:sz w:val="22"/>
          <w:szCs w:val="36"/>
        </w:rPr>
        <w:t xml:space="preserve"> sessions</w:t>
      </w:r>
    </w:p>
    <w:p w14:paraId="73D2AEFE" w14:textId="77777777" w:rsidR="00B37E1B" w:rsidRPr="00B54335" w:rsidRDefault="00B37E1B" w:rsidP="00D96EC1">
      <w:pPr>
        <w:numPr>
          <w:ilvl w:val="0"/>
          <w:numId w:val="22"/>
        </w:numPr>
        <w:ind w:right="-34"/>
        <w:jc w:val="both"/>
        <w:rPr>
          <w:rFonts w:ascii="Arial Narrow" w:hAnsi="Arial Narrow"/>
          <w:sz w:val="22"/>
          <w:szCs w:val="36"/>
        </w:rPr>
      </w:pPr>
      <w:r w:rsidRPr="00B54335">
        <w:rPr>
          <w:rFonts w:ascii="Arial Narrow" w:hAnsi="Arial Narrow"/>
          <w:sz w:val="22"/>
          <w:szCs w:val="36"/>
        </w:rPr>
        <w:t>3.6 - Report de notes de 1</w:t>
      </w:r>
      <w:r w:rsidRPr="00B54335">
        <w:rPr>
          <w:rFonts w:ascii="Arial Narrow" w:hAnsi="Arial Narrow"/>
          <w:sz w:val="22"/>
          <w:szCs w:val="36"/>
          <w:vertAlign w:val="superscript"/>
        </w:rPr>
        <w:t>ère</w:t>
      </w:r>
      <w:r w:rsidRPr="00B54335">
        <w:rPr>
          <w:rFonts w:ascii="Arial Narrow" w:hAnsi="Arial Narrow"/>
          <w:sz w:val="22"/>
          <w:szCs w:val="36"/>
        </w:rPr>
        <w:t xml:space="preserve"> session</w:t>
      </w:r>
    </w:p>
    <w:p w14:paraId="0F5B857F" w14:textId="77777777" w:rsidR="00B37E1B" w:rsidRPr="00B54335" w:rsidRDefault="00B37E1B" w:rsidP="00D96EC1">
      <w:pPr>
        <w:numPr>
          <w:ilvl w:val="0"/>
          <w:numId w:val="22"/>
        </w:numPr>
        <w:ind w:right="-34"/>
        <w:jc w:val="both"/>
        <w:rPr>
          <w:rFonts w:ascii="Arial Narrow" w:hAnsi="Arial Narrow"/>
          <w:sz w:val="22"/>
          <w:szCs w:val="36"/>
        </w:rPr>
      </w:pPr>
      <w:r w:rsidRPr="00B54335">
        <w:rPr>
          <w:rFonts w:ascii="Arial Narrow" w:hAnsi="Arial Narrow"/>
          <w:sz w:val="22"/>
          <w:szCs w:val="36"/>
        </w:rPr>
        <w:t>3.7 - Durée de conservation des acquis</w:t>
      </w:r>
    </w:p>
    <w:p w14:paraId="21530681" w14:textId="77777777" w:rsidR="00B37E1B" w:rsidRPr="00B54335" w:rsidRDefault="00B37E1B" w:rsidP="00D96EC1">
      <w:pPr>
        <w:numPr>
          <w:ilvl w:val="0"/>
          <w:numId w:val="22"/>
        </w:numPr>
        <w:ind w:right="-34"/>
        <w:jc w:val="both"/>
        <w:rPr>
          <w:rFonts w:ascii="Arial Narrow" w:hAnsi="Arial Narrow"/>
          <w:sz w:val="22"/>
          <w:szCs w:val="36"/>
        </w:rPr>
      </w:pPr>
      <w:r w:rsidRPr="00B54335">
        <w:rPr>
          <w:rFonts w:ascii="Arial Narrow" w:hAnsi="Arial Narrow"/>
          <w:sz w:val="22"/>
          <w:szCs w:val="36"/>
        </w:rPr>
        <w:t>3.8 - Dispositifs pédagogiques d’accompagnement</w:t>
      </w:r>
    </w:p>
    <w:p w14:paraId="55088631" w14:textId="77777777" w:rsidR="00B37E1B" w:rsidRPr="00B54335" w:rsidRDefault="00B37E1B" w:rsidP="00D96EC1">
      <w:pPr>
        <w:numPr>
          <w:ilvl w:val="0"/>
          <w:numId w:val="22"/>
        </w:numPr>
        <w:ind w:right="-34"/>
        <w:jc w:val="both"/>
        <w:rPr>
          <w:rFonts w:ascii="Arial Narrow" w:hAnsi="Arial Narrow"/>
          <w:sz w:val="22"/>
          <w:szCs w:val="36"/>
        </w:rPr>
      </w:pPr>
      <w:r w:rsidRPr="00B54335">
        <w:rPr>
          <w:rFonts w:ascii="Arial Narrow" w:hAnsi="Arial Narrow"/>
          <w:sz w:val="22"/>
          <w:szCs w:val="36"/>
        </w:rPr>
        <w:t>3.9</w:t>
      </w:r>
      <w:r>
        <w:rPr>
          <w:rFonts w:ascii="Arial Narrow" w:hAnsi="Arial Narrow"/>
          <w:sz w:val="22"/>
          <w:szCs w:val="36"/>
        </w:rPr>
        <w:t xml:space="preserve"> -</w:t>
      </w:r>
      <w:r w:rsidRPr="00B54335">
        <w:rPr>
          <w:rFonts w:ascii="Arial Narrow" w:hAnsi="Arial Narrow"/>
          <w:sz w:val="22"/>
          <w:szCs w:val="36"/>
        </w:rPr>
        <w:t xml:space="preserve"> </w:t>
      </w:r>
      <w:r>
        <w:rPr>
          <w:rFonts w:ascii="Arial Narrow" w:hAnsi="Arial Narrow"/>
          <w:sz w:val="22"/>
          <w:szCs w:val="36"/>
        </w:rPr>
        <w:t>Distinctions (attribution d’une mention)</w:t>
      </w:r>
    </w:p>
    <w:p w14:paraId="4F596BF1" w14:textId="77777777" w:rsidR="00B37E1B" w:rsidRPr="00B54335" w:rsidRDefault="00B37E1B" w:rsidP="00D96EC1">
      <w:pPr>
        <w:numPr>
          <w:ilvl w:val="0"/>
          <w:numId w:val="22"/>
        </w:numPr>
        <w:ind w:right="-34"/>
        <w:jc w:val="both"/>
        <w:rPr>
          <w:rFonts w:ascii="Arial Narrow" w:hAnsi="Arial Narrow"/>
          <w:sz w:val="22"/>
          <w:szCs w:val="36"/>
        </w:rPr>
      </w:pPr>
      <w:r>
        <w:rPr>
          <w:rFonts w:ascii="Arial Narrow" w:hAnsi="Arial Narrow"/>
          <w:sz w:val="22"/>
          <w:szCs w:val="36"/>
        </w:rPr>
        <w:t>3.10</w:t>
      </w:r>
      <w:r w:rsidRPr="00B54335">
        <w:rPr>
          <w:rFonts w:ascii="Arial Narrow" w:hAnsi="Arial Narrow"/>
          <w:sz w:val="22"/>
          <w:szCs w:val="36"/>
        </w:rPr>
        <w:t>- Lutte contre le plagiat</w:t>
      </w:r>
    </w:p>
    <w:p w14:paraId="703A65F3" w14:textId="77777777" w:rsidR="00B37E1B" w:rsidRDefault="00B37E1B" w:rsidP="00D96EC1">
      <w:pPr>
        <w:numPr>
          <w:ilvl w:val="0"/>
          <w:numId w:val="22"/>
        </w:numPr>
        <w:ind w:right="-34"/>
        <w:jc w:val="both"/>
        <w:rPr>
          <w:rFonts w:ascii="Arial Narrow" w:hAnsi="Arial Narrow"/>
          <w:sz w:val="22"/>
          <w:szCs w:val="36"/>
        </w:rPr>
      </w:pPr>
      <w:r>
        <w:rPr>
          <w:rFonts w:ascii="Arial Narrow" w:hAnsi="Arial Narrow"/>
          <w:sz w:val="22"/>
          <w:szCs w:val="36"/>
        </w:rPr>
        <w:t>3.1</w:t>
      </w:r>
      <w:r w:rsidRPr="00B54335">
        <w:rPr>
          <w:rFonts w:ascii="Arial Narrow" w:hAnsi="Arial Narrow"/>
          <w:sz w:val="22"/>
          <w:szCs w:val="36"/>
        </w:rPr>
        <w:t>1- Régime spécial d’étude</w:t>
      </w:r>
      <w:r>
        <w:rPr>
          <w:rFonts w:ascii="Arial Narrow" w:hAnsi="Arial Narrow"/>
          <w:sz w:val="22"/>
          <w:szCs w:val="36"/>
        </w:rPr>
        <w:t xml:space="preserve"> (RSE) – régime dérogatoire : modalités pédagogiques spéciales</w:t>
      </w:r>
    </w:p>
    <w:p w14:paraId="78DA4DF6" w14:textId="77777777" w:rsidR="00B37E1B" w:rsidRDefault="00B37E1B" w:rsidP="00D96EC1">
      <w:pPr>
        <w:numPr>
          <w:ilvl w:val="0"/>
          <w:numId w:val="22"/>
        </w:numPr>
        <w:ind w:right="-34"/>
        <w:jc w:val="both"/>
        <w:rPr>
          <w:rFonts w:ascii="Arial Narrow" w:hAnsi="Arial Narrow"/>
          <w:sz w:val="22"/>
          <w:szCs w:val="36"/>
        </w:rPr>
      </w:pPr>
      <w:r>
        <w:rPr>
          <w:rFonts w:ascii="Arial Narrow" w:hAnsi="Arial Narrow"/>
          <w:sz w:val="22"/>
          <w:szCs w:val="36"/>
        </w:rPr>
        <w:t>3.1</w:t>
      </w:r>
      <w:r w:rsidRPr="00B54335">
        <w:rPr>
          <w:rFonts w:ascii="Arial Narrow" w:hAnsi="Arial Narrow"/>
          <w:sz w:val="22"/>
          <w:szCs w:val="36"/>
        </w:rPr>
        <w:t>2- Allègements de formation</w:t>
      </w:r>
    </w:p>
    <w:p w14:paraId="30F49340" w14:textId="77777777" w:rsidR="00B37E1B" w:rsidRPr="00631C43" w:rsidRDefault="357A6C20" w:rsidP="00D96EC1">
      <w:pPr>
        <w:numPr>
          <w:ilvl w:val="0"/>
          <w:numId w:val="22"/>
        </w:numPr>
        <w:ind w:right="-34"/>
        <w:jc w:val="both"/>
        <w:rPr>
          <w:rFonts w:ascii="Arial Narrow" w:hAnsi="Arial Narrow"/>
          <w:sz w:val="22"/>
          <w:szCs w:val="22"/>
        </w:rPr>
      </w:pPr>
      <w:r w:rsidRPr="77AEA231">
        <w:rPr>
          <w:rFonts w:ascii="Arial Narrow" w:hAnsi="Arial Narrow"/>
          <w:sz w:val="22"/>
          <w:szCs w:val="22"/>
        </w:rPr>
        <w:t xml:space="preserve">3.13- </w:t>
      </w:r>
      <w:r w:rsidRPr="77AEA231">
        <w:rPr>
          <w:rFonts w:ascii="Arial Narrow" w:hAnsi="Arial Narrow"/>
        </w:rPr>
        <w:t>Dispositifs d’accueil et d’intégration spécifiques à la mobilité internationale</w:t>
      </w:r>
    </w:p>
    <w:p w14:paraId="4AF0B6B8" w14:textId="1B6FA300" w:rsidR="3190A7D8" w:rsidRDefault="3190A7D8" w:rsidP="00D96EC1">
      <w:pPr>
        <w:numPr>
          <w:ilvl w:val="0"/>
          <w:numId w:val="22"/>
        </w:numPr>
        <w:ind w:right="-34"/>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color w:val="000000" w:themeColor="text1"/>
          <w:sz w:val="22"/>
          <w:szCs w:val="22"/>
        </w:rPr>
        <w:t>3.14 - Règles de la communication par mail</w:t>
      </w:r>
    </w:p>
    <w:p w14:paraId="110FFD37" w14:textId="77777777" w:rsidR="00B37E1B" w:rsidRDefault="00B37E1B" w:rsidP="00B37E1B">
      <w:pPr>
        <w:tabs>
          <w:tab w:val="left" w:pos="9356"/>
        </w:tabs>
        <w:ind w:right="-34"/>
        <w:jc w:val="both"/>
        <w:rPr>
          <w:rFonts w:ascii="Arial Narrow" w:hAnsi="Arial Narrow"/>
          <w:b/>
          <w:szCs w:val="36"/>
        </w:rPr>
      </w:pPr>
    </w:p>
    <w:p w14:paraId="6B699379" w14:textId="77777777" w:rsidR="00B37E1B" w:rsidRPr="00B54335" w:rsidRDefault="00B37E1B" w:rsidP="00B37E1B">
      <w:pPr>
        <w:tabs>
          <w:tab w:val="left" w:pos="9356"/>
        </w:tabs>
        <w:ind w:right="-34"/>
        <w:jc w:val="both"/>
        <w:rPr>
          <w:rFonts w:ascii="Arial Narrow" w:hAnsi="Arial Narrow"/>
          <w:b/>
          <w:szCs w:val="36"/>
        </w:rPr>
      </w:pPr>
    </w:p>
    <w:p w14:paraId="24A1C03B" w14:textId="77777777" w:rsidR="00B37E1B" w:rsidRPr="00B54335" w:rsidRDefault="00B37E1B" w:rsidP="00B37E1B">
      <w:pPr>
        <w:tabs>
          <w:tab w:val="left" w:pos="9356"/>
        </w:tabs>
        <w:ind w:right="-34"/>
        <w:jc w:val="center"/>
        <w:rPr>
          <w:rFonts w:ascii="Arial Narrow" w:hAnsi="Arial Narrow"/>
          <w:b/>
          <w:sz w:val="40"/>
          <w:szCs w:val="40"/>
          <w:u w:val="single"/>
        </w:rPr>
      </w:pPr>
      <w:r w:rsidRPr="00B54335">
        <w:rPr>
          <w:rFonts w:ascii="Arial Narrow" w:hAnsi="Arial Narrow"/>
          <w:b/>
          <w:sz w:val="40"/>
          <w:szCs w:val="40"/>
          <w:u w:val="single"/>
        </w:rPr>
        <w:t>II./ LA LICENCE</w:t>
      </w:r>
      <w:r>
        <w:rPr>
          <w:rFonts w:ascii="Arial Narrow" w:hAnsi="Arial Narrow"/>
          <w:b/>
          <w:sz w:val="40"/>
          <w:szCs w:val="40"/>
          <w:u w:val="single"/>
        </w:rPr>
        <w:t xml:space="preserve"> SCIENCES DE L’EDUCATION A </w:t>
      </w:r>
      <w:r w:rsidRPr="00B54335">
        <w:rPr>
          <w:rFonts w:ascii="Arial Narrow" w:hAnsi="Arial Narrow"/>
          <w:b/>
          <w:sz w:val="40"/>
          <w:szCs w:val="40"/>
          <w:u w:val="single"/>
        </w:rPr>
        <w:t>L'UPEC</w:t>
      </w:r>
    </w:p>
    <w:p w14:paraId="3FE9F23F" w14:textId="77777777" w:rsidR="00B37E1B" w:rsidRPr="00B54335" w:rsidRDefault="00B37E1B" w:rsidP="00B37E1B">
      <w:pPr>
        <w:tabs>
          <w:tab w:val="left" w:pos="9356"/>
        </w:tabs>
        <w:ind w:right="-34"/>
        <w:jc w:val="both"/>
        <w:rPr>
          <w:rFonts w:ascii="Arial Narrow" w:hAnsi="Arial Narrow"/>
          <w:b/>
          <w:sz w:val="28"/>
          <w:szCs w:val="28"/>
          <w:u w:val="single"/>
        </w:rPr>
      </w:pPr>
    </w:p>
    <w:p w14:paraId="6DF1B562" w14:textId="77777777" w:rsidR="00B37E1B" w:rsidRPr="00B54335" w:rsidRDefault="00B37E1B" w:rsidP="00B37E1B">
      <w:pPr>
        <w:tabs>
          <w:tab w:val="left" w:pos="9356"/>
        </w:tabs>
        <w:ind w:right="-34"/>
        <w:jc w:val="both"/>
        <w:rPr>
          <w:rFonts w:ascii="Arial Narrow" w:hAnsi="Arial Narrow"/>
          <w:b/>
          <w:szCs w:val="36"/>
        </w:rPr>
      </w:pPr>
      <w:r w:rsidRPr="00B54335">
        <w:rPr>
          <w:rFonts w:ascii="Arial Narrow" w:hAnsi="Arial Narrow"/>
          <w:b/>
          <w:sz w:val="28"/>
          <w:szCs w:val="28"/>
          <w:u w:val="single"/>
        </w:rPr>
        <w:t>4. Les modalités d'inscription pédagogique</w:t>
      </w:r>
      <w:r w:rsidRPr="00B54335">
        <w:rPr>
          <w:rFonts w:ascii="Arial Narrow" w:hAnsi="Arial Narrow"/>
          <w:b/>
          <w:szCs w:val="36"/>
        </w:rPr>
        <w:tab/>
      </w:r>
      <w:r>
        <w:rPr>
          <w:rFonts w:ascii="Arial Narrow" w:hAnsi="Arial Narrow"/>
          <w:b/>
          <w:sz w:val="22"/>
          <w:szCs w:val="22"/>
        </w:rPr>
        <w:t>1</w:t>
      </w:r>
      <w:r w:rsidR="006841FC">
        <w:rPr>
          <w:rFonts w:ascii="Arial Narrow" w:hAnsi="Arial Narrow"/>
          <w:b/>
          <w:sz w:val="22"/>
          <w:szCs w:val="22"/>
        </w:rPr>
        <w:t>1</w:t>
      </w:r>
    </w:p>
    <w:p w14:paraId="1F72F646" w14:textId="77777777" w:rsidR="00B37E1B" w:rsidRPr="00B54335" w:rsidRDefault="00B37E1B" w:rsidP="00B37E1B">
      <w:pPr>
        <w:tabs>
          <w:tab w:val="left" w:pos="9356"/>
        </w:tabs>
        <w:ind w:right="-34"/>
        <w:jc w:val="both"/>
        <w:rPr>
          <w:rFonts w:ascii="Arial Narrow" w:hAnsi="Arial Narrow"/>
          <w:b/>
          <w:sz w:val="28"/>
          <w:szCs w:val="28"/>
          <w:u w:val="single"/>
        </w:rPr>
      </w:pPr>
    </w:p>
    <w:p w14:paraId="1C7B50D3" w14:textId="77777777" w:rsidR="00B37E1B" w:rsidRPr="001F1277" w:rsidRDefault="00B37E1B" w:rsidP="00B37E1B">
      <w:pPr>
        <w:tabs>
          <w:tab w:val="left" w:pos="9356"/>
        </w:tabs>
        <w:ind w:right="-34"/>
        <w:jc w:val="both"/>
        <w:rPr>
          <w:rFonts w:ascii="Arial Narrow" w:hAnsi="Arial Narrow"/>
          <w:b/>
          <w:szCs w:val="36"/>
        </w:rPr>
      </w:pPr>
      <w:r>
        <w:rPr>
          <w:rFonts w:ascii="Arial Narrow" w:hAnsi="Arial Narrow"/>
          <w:b/>
          <w:sz w:val="28"/>
          <w:szCs w:val="28"/>
          <w:u w:val="single"/>
        </w:rPr>
        <w:t xml:space="preserve">5. S'informer, </w:t>
      </w:r>
      <w:r w:rsidRPr="00B54335">
        <w:rPr>
          <w:rFonts w:ascii="Arial Narrow" w:hAnsi="Arial Narrow"/>
          <w:b/>
          <w:sz w:val="28"/>
          <w:szCs w:val="28"/>
          <w:u w:val="single"/>
        </w:rPr>
        <w:t>suivre et vivre sa scolarité à l’UPEC</w:t>
      </w:r>
      <w:r w:rsidRPr="001F1277">
        <w:rPr>
          <w:rFonts w:ascii="Arial Narrow" w:hAnsi="Arial Narrow"/>
          <w:b/>
          <w:szCs w:val="36"/>
        </w:rPr>
        <w:t> </w:t>
      </w:r>
      <w:r w:rsidRPr="001F1277">
        <w:rPr>
          <w:rFonts w:ascii="Arial Narrow" w:hAnsi="Arial Narrow"/>
          <w:b/>
          <w:szCs w:val="36"/>
        </w:rPr>
        <w:tab/>
      </w:r>
      <w:r>
        <w:rPr>
          <w:rFonts w:ascii="Arial Narrow" w:hAnsi="Arial Narrow"/>
          <w:b/>
          <w:sz w:val="22"/>
          <w:szCs w:val="22"/>
        </w:rPr>
        <w:t>1</w:t>
      </w:r>
      <w:r w:rsidR="006841FC">
        <w:rPr>
          <w:rFonts w:ascii="Arial Narrow" w:hAnsi="Arial Narrow"/>
          <w:b/>
          <w:sz w:val="22"/>
          <w:szCs w:val="22"/>
        </w:rPr>
        <w:t>2</w:t>
      </w:r>
    </w:p>
    <w:p w14:paraId="422C7C0E" w14:textId="2B17195E" w:rsidR="00B37E1B" w:rsidRPr="000B65DB" w:rsidRDefault="03FB765E" w:rsidP="00D96EC1">
      <w:pPr>
        <w:pStyle w:val="Paragraphedeliste"/>
        <w:numPr>
          <w:ilvl w:val="0"/>
          <w:numId w:val="23"/>
        </w:numPr>
        <w:tabs>
          <w:tab w:val="left" w:pos="9356"/>
        </w:tabs>
        <w:ind w:right="-34"/>
        <w:jc w:val="both"/>
        <w:rPr>
          <w:rFonts w:ascii="Arial Narrow" w:hAnsi="Arial Narrow"/>
          <w:b/>
          <w:bCs/>
        </w:rPr>
      </w:pPr>
      <w:r w:rsidRPr="02B4A8D3">
        <w:rPr>
          <w:rFonts w:ascii="Arial Narrow" w:hAnsi="Arial Narrow"/>
          <w:b/>
          <w:bCs/>
        </w:rPr>
        <w:t>5.1: Le calendrier de la licence 20</w:t>
      </w:r>
      <w:r w:rsidR="74E5C558" w:rsidRPr="02B4A8D3">
        <w:rPr>
          <w:rFonts w:ascii="Arial Narrow" w:hAnsi="Arial Narrow"/>
          <w:b/>
          <w:bCs/>
        </w:rPr>
        <w:t>2</w:t>
      </w:r>
      <w:r w:rsidR="00051D6C">
        <w:rPr>
          <w:rFonts w:ascii="Arial Narrow" w:hAnsi="Arial Narrow"/>
          <w:b/>
          <w:bCs/>
        </w:rPr>
        <w:t>3</w:t>
      </w:r>
      <w:r w:rsidRPr="02B4A8D3">
        <w:rPr>
          <w:rFonts w:ascii="Arial Narrow" w:hAnsi="Arial Narrow"/>
          <w:b/>
          <w:bCs/>
        </w:rPr>
        <w:t>/20</w:t>
      </w:r>
      <w:r w:rsidR="465662F6" w:rsidRPr="02B4A8D3">
        <w:rPr>
          <w:rFonts w:ascii="Arial Narrow" w:hAnsi="Arial Narrow"/>
          <w:b/>
          <w:bCs/>
        </w:rPr>
        <w:t>2</w:t>
      </w:r>
      <w:r w:rsidR="00051D6C">
        <w:rPr>
          <w:rFonts w:ascii="Arial Narrow" w:hAnsi="Arial Narrow"/>
          <w:b/>
          <w:bCs/>
        </w:rPr>
        <w:t>4</w:t>
      </w:r>
    </w:p>
    <w:p w14:paraId="57363BF1" w14:textId="77777777" w:rsidR="00B37E1B" w:rsidRPr="001F1277" w:rsidRDefault="00B37E1B" w:rsidP="00D96EC1">
      <w:pPr>
        <w:pStyle w:val="Paragraphedeliste"/>
        <w:numPr>
          <w:ilvl w:val="1"/>
          <w:numId w:val="23"/>
        </w:numPr>
        <w:rPr>
          <w:rFonts w:ascii="Arial Narrow" w:hAnsi="Arial Narrow"/>
          <w:sz w:val="22"/>
          <w:szCs w:val="22"/>
        </w:rPr>
      </w:pPr>
      <w:r w:rsidRPr="00081404">
        <w:rPr>
          <w:rFonts w:ascii="Arial Narrow" w:hAnsi="Arial Narrow"/>
          <w:sz w:val="22"/>
          <w:szCs w:val="22"/>
        </w:rPr>
        <w:t xml:space="preserve">5.1.1 - Plannings des 1er et 2nd semestres </w:t>
      </w:r>
    </w:p>
    <w:p w14:paraId="30311B1E" w14:textId="77777777" w:rsidR="00B37E1B" w:rsidRDefault="00B37E1B" w:rsidP="00D96EC1">
      <w:pPr>
        <w:pStyle w:val="Paragraphedeliste"/>
        <w:numPr>
          <w:ilvl w:val="0"/>
          <w:numId w:val="23"/>
        </w:numPr>
        <w:tabs>
          <w:tab w:val="left" w:pos="9356"/>
        </w:tabs>
        <w:ind w:right="-34"/>
        <w:jc w:val="both"/>
        <w:rPr>
          <w:rFonts w:ascii="Arial Narrow" w:hAnsi="Arial Narrow"/>
          <w:b/>
          <w:szCs w:val="36"/>
        </w:rPr>
      </w:pPr>
      <w:r w:rsidRPr="000B65DB">
        <w:rPr>
          <w:rFonts w:ascii="Arial Narrow" w:hAnsi="Arial Narrow"/>
          <w:b/>
          <w:szCs w:val="36"/>
        </w:rPr>
        <w:t>5.2</w:t>
      </w:r>
      <w:r>
        <w:rPr>
          <w:rFonts w:ascii="Arial Narrow" w:hAnsi="Arial Narrow"/>
          <w:b/>
          <w:szCs w:val="36"/>
        </w:rPr>
        <w:t>:</w:t>
      </w:r>
      <w:r w:rsidRPr="000B65DB">
        <w:rPr>
          <w:rFonts w:ascii="Arial Narrow" w:hAnsi="Arial Narrow"/>
          <w:b/>
          <w:szCs w:val="36"/>
        </w:rPr>
        <w:t xml:space="preserve"> S’informer pour suivre sa scolarité avec le service de la scolarité</w:t>
      </w:r>
      <w:r>
        <w:rPr>
          <w:rFonts w:ascii="Arial Narrow" w:hAnsi="Arial Narrow"/>
          <w:b/>
          <w:szCs w:val="36"/>
        </w:rPr>
        <w:tab/>
      </w:r>
    </w:p>
    <w:p w14:paraId="259AC5DF" w14:textId="77777777" w:rsidR="00B37E1B" w:rsidRPr="000B65DB" w:rsidRDefault="00B37E1B" w:rsidP="00D96EC1">
      <w:pPr>
        <w:pStyle w:val="Paragraphedeliste"/>
        <w:numPr>
          <w:ilvl w:val="1"/>
          <w:numId w:val="23"/>
        </w:numPr>
        <w:rPr>
          <w:rFonts w:ascii="Arial Narrow" w:hAnsi="Arial Narrow"/>
          <w:sz w:val="22"/>
          <w:szCs w:val="22"/>
        </w:rPr>
      </w:pPr>
      <w:r w:rsidRPr="000B65DB">
        <w:rPr>
          <w:rFonts w:ascii="Arial Narrow" w:hAnsi="Arial Narrow"/>
          <w:sz w:val="22"/>
          <w:szCs w:val="22"/>
        </w:rPr>
        <w:t xml:space="preserve">5.2.1 - Coordonnées et horaires d'accueil du service de la scolarité </w:t>
      </w:r>
    </w:p>
    <w:p w14:paraId="0A04BEA5" w14:textId="77777777" w:rsidR="00B37E1B" w:rsidRPr="000B65DB" w:rsidRDefault="00B37E1B" w:rsidP="00D96EC1">
      <w:pPr>
        <w:pStyle w:val="Paragraphedeliste"/>
        <w:numPr>
          <w:ilvl w:val="1"/>
          <w:numId w:val="23"/>
        </w:numPr>
        <w:tabs>
          <w:tab w:val="left" w:pos="9356"/>
        </w:tabs>
        <w:ind w:right="-34"/>
        <w:jc w:val="both"/>
        <w:rPr>
          <w:rFonts w:ascii="Arial Narrow" w:hAnsi="Arial Narrow"/>
          <w:szCs w:val="36"/>
        </w:rPr>
      </w:pPr>
      <w:r w:rsidRPr="000B65DB">
        <w:rPr>
          <w:rFonts w:ascii="Arial Narrow" w:hAnsi="Arial Narrow"/>
          <w:sz w:val="22"/>
          <w:szCs w:val="22"/>
        </w:rPr>
        <w:t>5.2.2 -</w:t>
      </w:r>
      <w:r w:rsidRPr="000B65DB">
        <w:rPr>
          <w:rFonts w:ascii="Arial Narrow" w:hAnsi="Arial Narrow"/>
          <w:b/>
          <w:sz w:val="22"/>
          <w:szCs w:val="22"/>
        </w:rPr>
        <w:t xml:space="preserve"> </w:t>
      </w:r>
      <w:r w:rsidRPr="000B65DB">
        <w:rPr>
          <w:rFonts w:ascii="Arial Narrow" w:hAnsi="Arial Narrow"/>
          <w:sz w:val="22"/>
          <w:szCs w:val="22"/>
        </w:rPr>
        <w:t>Coordonnées des responsables pédagogiques de la licence et</w:t>
      </w:r>
      <w:r w:rsidRPr="00B54335">
        <w:rPr>
          <w:rFonts w:ascii="Arial Narrow" w:hAnsi="Arial Narrow"/>
          <w:sz w:val="22"/>
          <w:szCs w:val="36"/>
        </w:rPr>
        <w:t xml:space="preserve"> des parcours</w:t>
      </w:r>
    </w:p>
    <w:p w14:paraId="4C12B11E" w14:textId="77777777" w:rsidR="00B37E1B" w:rsidRPr="001F1277" w:rsidRDefault="00B37E1B" w:rsidP="00D96EC1">
      <w:pPr>
        <w:pStyle w:val="Paragraphedeliste"/>
        <w:numPr>
          <w:ilvl w:val="1"/>
          <w:numId w:val="23"/>
        </w:numPr>
        <w:tabs>
          <w:tab w:val="left" w:pos="9356"/>
        </w:tabs>
        <w:rPr>
          <w:rFonts w:ascii="Arial Narrow" w:hAnsi="Arial Narrow"/>
          <w:sz w:val="22"/>
          <w:szCs w:val="36"/>
        </w:rPr>
      </w:pPr>
      <w:r>
        <w:rPr>
          <w:rFonts w:ascii="Arial Narrow" w:hAnsi="Arial Narrow"/>
          <w:sz w:val="22"/>
          <w:szCs w:val="36"/>
        </w:rPr>
        <w:t xml:space="preserve">5.2.3 - </w:t>
      </w:r>
      <w:r w:rsidRPr="000B65DB">
        <w:rPr>
          <w:rFonts w:ascii="Arial Narrow" w:hAnsi="Arial Narrow"/>
          <w:sz w:val="22"/>
          <w:szCs w:val="36"/>
        </w:rPr>
        <w:t xml:space="preserve">Informations sur la scolarité : affichage mural, informations en ligne : plannings des cours, </w:t>
      </w:r>
      <w:r>
        <w:rPr>
          <w:rFonts w:ascii="Arial Narrow" w:hAnsi="Arial Narrow"/>
          <w:sz w:val="22"/>
          <w:szCs w:val="36"/>
        </w:rPr>
        <w:t xml:space="preserve">       </w:t>
      </w:r>
      <w:r w:rsidRPr="000B65DB">
        <w:rPr>
          <w:rFonts w:ascii="Arial Narrow" w:hAnsi="Arial Narrow"/>
          <w:sz w:val="22"/>
          <w:szCs w:val="36"/>
        </w:rPr>
        <w:t>numéros des salles de cours.</w:t>
      </w:r>
    </w:p>
    <w:p w14:paraId="6647E057" w14:textId="77777777" w:rsidR="00B37E1B" w:rsidRPr="001F1277" w:rsidRDefault="00B37E1B" w:rsidP="00D96EC1">
      <w:pPr>
        <w:pStyle w:val="Paragraphedeliste"/>
        <w:numPr>
          <w:ilvl w:val="0"/>
          <w:numId w:val="23"/>
        </w:numPr>
        <w:ind w:right="-34"/>
        <w:jc w:val="both"/>
        <w:rPr>
          <w:rFonts w:ascii="Arial Narrow" w:hAnsi="Arial Narrow"/>
          <w:b/>
          <w:szCs w:val="24"/>
        </w:rPr>
      </w:pPr>
      <w:r>
        <w:rPr>
          <w:rFonts w:ascii="Arial Narrow" w:hAnsi="Arial Narrow"/>
          <w:b/>
          <w:szCs w:val="24"/>
        </w:rPr>
        <w:t xml:space="preserve">5.3: </w:t>
      </w:r>
      <w:r w:rsidRPr="000B65DB">
        <w:rPr>
          <w:rFonts w:ascii="Arial Narrow" w:hAnsi="Arial Narrow"/>
          <w:b/>
          <w:szCs w:val="24"/>
        </w:rPr>
        <w:t>Vivre sa scolarité : Les services à la disposition des étudiants</w:t>
      </w:r>
    </w:p>
    <w:p w14:paraId="606B7C37" w14:textId="77777777" w:rsidR="00B37E1B" w:rsidRPr="001F1277" w:rsidRDefault="00B37E1B" w:rsidP="00D96EC1">
      <w:pPr>
        <w:pStyle w:val="Paragraphedeliste"/>
        <w:numPr>
          <w:ilvl w:val="0"/>
          <w:numId w:val="23"/>
        </w:numPr>
        <w:ind w:right="-34"/>
        <w:jc w:val="both"/>
        <w:rPr>
          <w:rFonts w:ascii="Arial Narrow" w:hAnsi="Arial Narrow"/>
          <w:b/>
          <w:szCs w:val="24"/>
        </w:rPr>
      </w:pPr>
      <w:r>
        <w:rPr>
          <w:rFonts w:ascii="Arial Narrow" w:hAnsi="Arial Narrow"/>
          <w:b/>
          <w:szCs w:val="24"/>
        </w:rPr>
        <w:lastRenderedPageBreak/>
        <w:t>5.4</w:t>
      </w:r>
      <w:r w:rsidRPr="000B65DB">
        <w:rPr>
          <w:rFonts w:ascii="Arial Narrow" w:hAnsi="Arial Narrow"/>
          <w:b/>
          <w:szCs w:val="24"/>
        </w:rPr>
        <w:t>: Vie unive</w:t>
      </w:r>
      <w:r>
        <w:rPr>
          <w:rFonts w:ascii="Arial Narrow" w:hAnsi="Arial Narrow"/>
          <w:b/>
          <w:szCs w:val="24"/>
        </w:rPr>
        <w:t xml:space="preserve">rsitaire et </w:t>
      </w:r>
      <w:r w:rsidR="00EE7A67">
        <w:rPr>
          <w:rFonts w:ascii="Arial Narrow" w:hAnsi="Arial Narrow"/>
          <w:b/>
          <w:szCs w:val="24"/>
        </w:rPr>
        <w:t>règlement</w:t>
      </w:r>
      <w:r>
        <w:rPr>
          <w:rFonts w:ascii="Arial Narrow" w:hAnsi="Arial Narrow"/>
          <w:b/>
          <w:szCs w:val="24"/>
        </w:rPr>
        <w:t xml:space="preserve"> intérieur</w:t>
      </w:r>
    </w:p>
    <w:p w14:paraId="41A3F417" w14:textId="77777777" w:rsidR="00B37E1B" w:rsidRPr="000C7F40" w:rsidRDefault="00B37E1B" w:rsidP="00D96EC1">
      <w:pPr>
        <w:numPr>
          <w:ilvl w:val="1"/>
          <w:numId w:val="23"/>
        </w:numPr>
        <w:ind w:right="-34"/>
        <w:jc w:val="both"/>
        <w:rPr>
          <w:rFonts w:ascii="Arial Narrow" w:hAnsi="Arial Narrow"/>
          <w:b/>
          <w:szCs w:val="24"/>
        </w:rPr>
      </w:pPr>
      <w:r w:rsidRPr="000C7F40">
        <w:rPr>
          <w:rFonts w:ascii="Arial Narrow" w:hAnsi="Arial Narrow"/>
          <w:sz w:val="22"/>
          <w:szCs w:val="22"/>
        </w:rPr>
        <w:t>5.4.1 -</w:t>
      </w:r>
      <w:r w:rsidRPr="000C7F40">
        <w:rPr>
          <w:rFonts w:ascii="Arial Narrow" w:hAnsi="Arial Narrow"/>
          <w:b/>
          <w:szCs w:val="24"/>
        </w:rPr>
        <w:t xml:space="preserve"> </w:t>
      </w:r>
      <w:r w:rsidRPr="000C7F40">
        <w:rPr>
          <w:rFonts w:ascii="Arial Narrow" w:hAnsi="Arial Narrow"/>
          <w:sz w:val="22"/>
          <w:szCs w:val="36"/>
        </w:rPr>
        <w:t>Vie universitaire : comportement général</w:t>
      </w:r>
    </w:p>
    <w:p w14:paraId="79EF3331" w14:textId="77777777" w:rsidR="00B37E1B" w:rsidRDefault="00B37E1B" w:rsidP="00D96EC1">
      <w:pPr>
        <w:pStyle w:val="Paragraphedeliste"/>
        <w:numPr>
          <w:ilvl w:val="1"/>
          <w:numId w:val="23"/>
        </w:numPr>
        <w:rPr>
          <w:rFonts w:ascii="Arial Narrow" w:hAnsi="Arial Narrow"/>
          <w:sz w:val="22"/>
          <w:szCs w:val="22"/>
        </w:rPr>
      </w:pPr>
      <w:r w:rsidRPr="000C7F40">
        <w:rPr>
          <w:rFonts w:ascii="Arial Narrow" w:hAnsi="Arial Narrow"/>
          <w:sz w:val="22"/>
          <w:szCs w:val="22"/>
        </w:rPr>
        <w:t>5.4.2 - Ordre intérieur</w:t>
      </w:r>
    </w:p>
    <w:p w14:paraId="1607E15C" w14:textId="77777777" w:rsidR="00B37E1B" w:rsidRDefault="00B37E1B" w:rsidP="00D96EC1">
      <w:pPr>
        <w:pStyle w:val="Paragraphedeliste"/>
        <w:numPr>
          <w:ilvl w:val="1"/>
          <w:numId w:val="23"/>
        </w:numPr>
        <w:rPr>
          <w:rFonts w:ascii="Arial Narrow" w:hAnsi="Arial Narrow"/>
          <w:sz w:val="22"/>
          <w:szCs w:val="22"/>
        </w:rPr>
      </w:pPr>
      <w:r>
        <w:rPr>
          <w:rFonts w:ascii="Arial Narrow" w:hAnsi="Arial Narrow"/>
          <w:sz w:val="22"/>
          <w:szCs w:val="22"/>
        </w:rPr>
        <w:t>5.4.3 - Discipline universitaire</w:t>
      </w:r>
    </w:p>
    <w:p w14:paraId="35A174B4" w14:textId="77777777" w:rsidR="00B37E1B" w:rsidRDefault="00B37E1B" w:rsidP="00D96EC1">
      <w:pPr>
        <w:pStyle w:val="Paragraphedeliste"/>
        <w:numPr>
          <w:ilvl w:val="0"/>
          <w:numId w:val="23"/>
        </w:numPr>
        <w:ind w:right="-34"/>
        <w:jc w:val="both"/>
        <w:rPr>
          <w:rFonts w:ascii="Arial Narrow" w:hAnsi="Arial Narrow"/>
          <w:b/>
          <w:szCs w:val="24"/>
        </w:rPr>
      </w:pPr>
      <w:r>
        <w:rPr>
          <w:rFonts w:ascii="Arial Narrow" w:hAnsi="Arial Narrow"/>
          <w:b/>
          <w:szCs w:val="24"/>
        </w:rPr>
        <w:t>5.5: Contacter les enseignants de la licence</w:t>
      </w:r>
    </w:p>
    <w:p w14:paraId="614DDBBD" w14:textId="77777777" w:rsidR="00B37E1B" w:rsidRPr="000C7F40" w:rsidRDefault="00B37E1B" w:rsidP="00D96EC1">
      <w:pPr>
        <w:pStyle w:val="Paragraphedeliste"/>
        <w:numPr>
          <w:ilvl w:val="0"/>
          <w:numId w:val="23"/>
        </w:numPr>
        <w:ind w:right="-34"/>
        <w:jc w:val="both"/>
        <w:rPr>
          <w:rFonts w:ascii="Arial Narrow" w:hAnsi="Arial Narrow"/>
          <w:b/>
          <w:szCs w:val="24"/>
        </w:rPr>
      </w:pPr>
      <w:r>
        <w:rPr>
          <w:rFonts w:ascii="Arial Narrow" w:hAnsi="Arial Narrow"/>
          <w:b/>
          <w:szCs w:val="24"/>
        </w:rPr>
        <w:t>5.6: S’orienter à l’université Paris Est Créteil</w:t>
      </w:r>
    </w:p>
    <w:p w14:paraId="5CCE2DFF" w14:textId="77777777" w:rsidR="00B37E1B" w:rsidRPr="000C7F40" w:rsidRDefault="00B37E1B" w:rsidP="00D96EC1">
      <w:pPr>
        <w:numPr>
          <w:ilvl w:val="1"/>
          <w:numId w:val="23"/>
        </w:numPr>
        <w:ind w:right="-34"/>
        <w:jc w:val="both"/>
        <w:rPr>
          <w:rFonts w:ascii="Arial Narrow" w:hAnsi="Arial Narrow"/>
          <w:b/>
          <w:szCs w:val="24"/>
        </w:rPr>
      </w:pPr>
      <w:r w:rsidRPr="000C7F40">
        <w:rPr>
          <w:rFonts w:ascii="Arial Narrow" w:hAnsi="Arial Narrow"/>
          <w:sz w:val="22"/>
          <w:szCs w:val="22"/>
        </w:rPr>
        <w:t>5.</w:t>
      </w:r>
      <w:r>
        <w:rPr>
          <w:rFonts w:ascii="Arial Narrow" w:hAnsi="Arial Narrow"/>
          <w:sz w:val="22"/>
          <w:szCs w:val="22"/>
        </w:rPr>
        <w:t>6.1</w:t>
      </w:r>
      <w:r w:rsidRPr="000C7F40">
        <w:rPr>
          <w:rFonts w:ascii="Arial Narrow" w:hAnsi="Arial Narrow"/>
          <w:sz w:val="22"/>
          <w:szCs w:val="22"/>
        </w:rPr>
        <w:t xml:space="preserve"> -</w:t>
      </w:r>
      <w:r w:rsidRPr="000C7F40">
        <w:rPr>
          <w:rFonts w:ascii="Arial Narrow" w:hAnsi="Arial Narrow"/>
          <w:b/>
          <w:szCs w:val="24"/>
        </w:rPr>
        <w:t xml:space="preserve"> </w:t>
      </w:r>
      <w:r w:rsidRPr="000C7F40">
        <w:rPr>
          <w:rFonts w:ascii="Arial Narrow" w:hAnsi="Arial Narrow"/>
          <w:sz w:val="22"/>
          <w:szCs w:val="22"/>
        </w:rPr>
        <w:t>Les différents services de l’université</w:t>
      </w:r>
    </w:p>
    <w:p w14:paraId="169DB0A9" w14:textId="77777777" w:rsidR="00B37E1B" w:rsidRDefault="00B37E1B" w:rsidP="00D96EC1">
      <w:pPr>
        <w:pStyle w:val="Paragraphedeliste"/>
        <w:numPr>
          <w:ilvl w:val="1"/>
          <w:numId w:val="23"/>
        </w:numPr>
        <w:rPr>
          <w:rFonts w:ascii="Arial Narrow" w:hAnsi="Arial Narrow"/>
          <w:sz w:val="22"/>
          <w:szCs w:val="22"/>
        </w:rPr>
      </w:pPr>
      <w:r w:rsidRPr="000C7F40">
        <w:rPr>
          <w:rFonts w:ascii="Arial Narrow" w:hAnsi="Arial Narrow"/>
          <w:sz w:val="22"/>
          <w:szCs w:val="22"/>
        </w:rPr>
        <w:t>5.</w:t>
      </w:r>
      <w:r>
        <w:rPr>
          <w:rFonts w:ascii="Arial Narrow" w:hAnsi="Arial Narrow"/>
          <w:sz w:val="22"/>
          <w:szCs w:val="22"/>
        </w:rPr>
        <w:t>6</w:t>
      </w:r>
      <w:r w:rsidRPr="000C7F40">
        <w:rPr>
          <w:rFonts w:ascii="Arial Narrow" w:hAnsi="Arial Narrow"/>
          <w:sz w:val="22"/>
          <w:szCs w:val="22"/>
        </w:rPr>
        <w:t>.2 - Plan d’accès à l’université</w:t>
      </w:r>
    </w:p>
    <w:p w14:paraId="7BB1F5DD" w14:textId="77777777" w:rsidR="00B37E1B" w:rsidRPr="005B3172" w:rsidRDefault="00B37E1B" w:rsidP="00D96EC1">
      <w:pPr>
        <w:pStyle w:val="Paragraphedeliste"/>
        <w:numPr>
          <w:ilvl w:val="1"/>
          <w:numId w:val="23"/>
        </w:numPr>
        <w:rPr>
          <w:rFonts w:ascii="Arial Narrow" w:hAnsi="Arial Narrow"/>
          <w:sz w:val="22"/>
          <w:szCs w:val="22"/>
        </w:rPr>
      </w:pPr>
      <w:r>
        <w:rPr>
          <w:rFonts w:ascii="Arial Narrow" w:hAnsi="Arial Narrow"/>
          <w:sz w:val="22"/>
          <w:szCs w:val="22"/>
        </w:rPr>
        <w:t>5.6.3 - Plan</w:t>
      </w:r>
      <w:r w:rsidRPr="000C7F40">
        <w:rPr>
          <w:rFonts w:ascii="Arial Narrow" w:hAnsi="Arial Narrow"/>
          <w:sz w:val="22"/>
          <w:szCs w:val="22"/>
        </w:rPr>
        <w:t xml:space="preserve"> d’accès aux différents sites</w:t>
      </w:r>
    </w:p>
    <w:p w14:paraId="08CE6F91" w14:textId="77777777" w:rsidR="00B37E1B" w:rsidRPr="000C7F40" w:rsidRDefault="00B37E1B" w:rsidP="00B37E1B">
      <w:pPr>
        <w:tabs>
          <w:tab w:val="left" w:pos="8222"/>
        </w:tabs>
        <w:ind w:right="-34"/>
        <w:jc w:val="both"/>
        <w:rPr>
          <w:rFonts w:ascii="Arial Narrow" w:hAnsi="Arial Narrow"/>
          <w:b/>
          <w:szCs w:val="36"/>
        </w:rPr>
      </w:pPr>
    </w:p>
    <w:p w14:paraId="439EDBDD" w14:textId="77777777" w:rsidR="00B37E1B" w:rsidRDefault="00B37E1B" w:rsidP="00B37E1B">
      <w:pPr>
        <w:ind w:right="-34"/>
        <w:jc w:val="both"/>
        <w:rPr>
          <w:rFonts w:ascii="Arial Narrow" w:hAnsi="Arial Narrow"/>
          <w:b/>
          <w:sz w:val="28"/>
          <w:szCs w:val="28"/>
          <w:u w:val="single"/>
        </w:rPr>
      </w:pPr>
      <w:r w:rsidRPr="000C7F40">
        <w:rPr>
          <w:rFonts w:ascii="Arial Narrow" w:hAnsi="Arial Narrow"/>
          <w:b/>
          <w:sz w:val="28"/>
          <w:szCs w:val="28"/>
          <w:u w:val="single"/>
        </w:rPr>
        <w:t>6. Le programme de la licence : UE et ECUE</w:t>
      </w:r>
      <w:r w:rsidRPr="001F1277">
        <w:rPr>
          <w:rFonts w:ascii="Arial Narrow" w:hAnsi="Arial Narrow"/>
          <w:b/>
          <w:sz w:val="28"/>
          <w:szCs w:val="28"/>
        </w:rPr>
        <w:t xml:space="preserve"> </w:t>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Pr>
          <w:rFonts w:ascii="Arial Narrow" w:hAnsi="Arial Narrow"/>
          <w:b/>
          <w:sz w:val="22"/>
          <w:szCs w:val="22"/>
        </w:rPr>
        <w:t>2</w:t>
      </w:r>
      <w:r w:rsidR="006841FC">
        <w:rPr>
          <w:rFonts w:ascii="Arial Narrow" w:hAnsi="Arial Narrow"/>
          <w:b/>
          <w:sz w:val="22"/>
          <w:szCs w:val="22"/>
        </w:rPr>
        <w:t>1</w:t>
      </w:r>
    </w:p>
    <w:p w14:paraId="61224533" w14:textId="77777777" w:rsidR="00B37E1B" w:rsidRDefault="00B37E1B" w:rsidP="00D96EC1">
      <w:pPr>
        <w:pStyle w:val="Paragraphedeliste"/>
        <w:numPr>
          <w:ilvl w:val="0"/>
          <w:numId w:val="23"/>
        </w:numPr>
        <w:ind w:right="-34"/>
        <w:jc w:val="both"/>
        <w:rPr>
          <w:rFonts w:ascii="Arial Narrow" w:hAnsi="Arial Narrow"/>
          <w:b/>
          <w:szCs w:val="24"/>
        </w:rPr>
      </w:pPr>
      <w:r w:rsidRPr="005B3172">
        <w:rPr>
          <w:rFonts w:ascii="Arial Narrow" w:hAnsi="Arial Narrow"/>
          <w:sz w:val="22"/>
          <w:szCs w:val="22"/>
        </w:rPr>
        <w:t xml:space="preserve">Enseignements du semestre </w:t>
      </w:r>
      <w:r w:rsidR="00097755">
        <w:rPr>
          <w:rFonts w:ascii="Arial Narrow" w:hAnsi="Arial Narrow"/>
          <w:sz w:val="22"/>
          <w:szCs w:val="22"/>
        </w:rPr>
        <w:t>3</w:t>
      </w:r>
      <w:r w:rsidRPr="005B3172">
        <w:rPr>
          <w:rFonts w:ascii="Arial Narrow" w:hAnsi="Arial Narrow"/>
          <w:sz w:val="22"/>
          <w:szCs w:val="22"/>
        </w:rPr>
        <w:t xml:space="preserve"> (UE</w:t>
      </w:r>
      <w:r w:rsidR="00097755">
        <w:rPr>
          <w:rFonts w:ascii="Arial Narrow" w:hAnsi="Arial Narrow"/>
          <w:sz w:val="22"/>
          <w:szCs w:val="22"/>
        </w:rPr>
        <w:t xml:space="preserve"> 7</w:t>
      </w:r>
      <w:r w:rsidRPr="005B3172">
        <w:rPr>
          <w:rFonts w:ascii="Arial Narrow" w:hAnsi="Arial Narrow"/>
          <w:sz w:val="22"/>
          <w:szCs w:val="22"/>
        </w:rPr>
        <w:t xml:space="preserve"> à </w:t>
      </w:r>
      <w:r w:rsidR="00097755">
        <w:rPr>
          <w:rFonts w:ascii="Arial Narrow" w:hAnsi="Arial Narrow"/>
          <w:sz w:val="22"/>
          <w:szCs w:val="22"/>
        </w:rPr>
        <w:t>10)</w:t>
      </w:r>
    </w:p>
    <w:p w14:paraId="11E44751" w14:textId="77777777" w:rsidR="00B37E1B" w:rsidRPr="000C7F40" w:rsidRDefault="00097755" w:rsidP="00D96EC1">
      <w:pPr>
        <w:pStyle w:val="Paragraphedeliste"/>
        <w:numPr>
          <w:ilvl w:val="0"/>
          <w:numId w:val="23"/>
        </w:numPr>
        <w:ind w:right="-34"/>
        <w:jc w:val="both"/>
        <w:rPr>
          <w:rFonts w:ascii="Arial Narrow" w:hAnsi="Arial Narrow"/>
          <w:b/>
          <w:szCs w:val="24"/>
        </w:rPr>
      </w:pPr>
      <w:r>
        <w:rPr>
          <w:rFonts w:ascii="Arial Narrow" w:hAnsi="Arial Narrow"/>
          <w:sz w:val="22"/>
          <w:szCs w:val="22"/>
        </w:rPr>
        <w:t>Enseignements du semestre 4</w:t>
      </w:r>
      <w:r w:rsidR="00B37E1B" w:rsidRPr="005B3172">
        <w:rPr>
          <w:rFonts w:ascii="Arial Narrow" w:hAnsi="Arial Narrow"/>
          <w:sz w:val="22"/>
          <w:szCs w:val="22"/>
        </w:rPr>
        <w:t xml:space="preserve"> (UE1</w:t>
      </w:r>
      <w:r>
        <w:rPr>
          <w:rFonts w:ascii="Arial Narrow" w:hAnsi="Arial Narrow"/>
          <w:sz w:val="22"/>
          <w:szCs w:val="22"/>
        </w:rPr>
        <w:t>1</w:t>
      </w:r>
      <w:r w:rsidR="00B37E1B" w:rsidRPr="005B3172">
        <w:rPr>
          <w:rFonts w:ascii="Arial Narrow" w:hAnsi="Arial Narrow"/>
          <w:sz w:val="22"/>
          <w:szCs w:val="22"/>
        </w:rPr>
        <w:t xml:space="preserve"> à </w:t>
      </w:r>
      <w:r>
        <w:rPr>
          <w:rFonts w:ascii="Arial Narrow" w:hAnsi="Arial Narrow"/>
          <w:sz w:val="22"/>
          <w:szCs w:val="22"/>
        </w:rPr>
        <w:t>1</w:t>
      </w:r>
      <w:r w:rsidR="00374A52">
        <w:rPr>
          <w:rFonts w:ascii="Arial Narrow" w:hAnsi="Arial Narrow"/>
          <w:sz w:val="22"/>
          <w:szCs w:val="22"/>
        </w:rPr>
        <w:t>3</w:t>
      </w:r>
      <w:r w:rsidR="00B37E1B" w:rsidRPr="005B3172">
        <w:rPr>
          <w:rFonts w:ascii="Arial Narrow" w:hAnsi="Arial Narrow"/>
          <w:sz w:val="22"/>
          <w:szCs w:val="22"/>
        </w:rPr>
        <w:t>)</w:t>
      </w:r>
    </w:p>
    <w:p w14:paraId="61CDCEAD" w14:textId="77777777" w:rsidR="00B37E1B" w:rsidRPr="000C7F40" w:rsidRDefault="00B37E1B" w:rsidP="00B37E1B">
      <w:pPr>
        <w:ind w:right="-34"/>
        <w:jc w:val="both"/>
        <w:rPr>
          <w:rFonts w:ascii="Arial Narrow" w:hAnsi="Arial Narrow"/>
          <w:b/>
          <w:szCs w:val="36"/>
        </w:rPr>
      </w:pPr>
    </w:p>
    <w:p w14:paraId="48D11E86" w14:textId="77777777" w:rsidR="00B37E1B" w:rsidRDefault="00B37E1B" w:rsidP="00B37E1B">
      <w:pPr>
        <w:ind w:right="-34"/>
        <w:jc w:val="both"/>
        <w:rPr>
          <w:rFonts w:ascii="Arial Narrow" w:hAnsi="Arial Narrow"/>
          <w:b/>
          <w:sz w:val="28"/>
          <w:szCs w:val="28"/>
          <w:u w:val="single"/>
        </w:rPr>
      </w:pPr>
      <w:r w:rsidRPr="000C7F40">
        <w:rPr>
          <w:rFonts w:ascii="Arial Narrow" w:hAnsi="Arial Narrow"/>
          <w:b/>
          <w:sz w:val="28"/>
          <w:szCs w:val="28"/>
          <w:u w:val="single"/>
        </w:rPr>
        <w:t>7. Contenus détaillés des enseignements</w:t>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sidRPr="001F1277">
        <w:rPr>
          <w:rFonts w:ascii="Arial Narrow" w:hAnsi="Arial Narrow"/>
          <w:b/>
          <w:sz w:val="28"/>
          <w:szCs w:val="28"/>
        </w:rPr>
        <w:tab/>
      </w:r>
      <w:r>
        <w:rPr>
          <w:rFonts w:ascii="Arial Narrow" w:hAnsi="Arial Narrow"/>
          <w:b/>
          <w:sz w:val="22"/>
          <w:szCs w:val="22"/>
        </w:rPr>
        <w:t>24</w:t>
      </w:r>
      <w:r w:rsidRPr="001F1277">
        <w:rPr>
          <w:rFonts w:ascii="Arial Narrow" w:hAnsi="Arial Narrow"/>
          <w:b/>
          <w:sz w:val="28"/>
          <w:szCs w:val="28"/>
        </w:rPr>
        <w:t xml:space="preserve"> </w:t>
      </w:r>
    </w:p>
    <w:p w14:paraId="0C31ABA2" w14:textId="77777777" w:rsidR="00B37E1B" w:rsidRDefault="00EE7A67" w:rsidP="00D96EC1">
      <w:pPr>
        <w:pStyle w:val="Paragraphedeliste"/>
        <w:numPr>
          <w:ilvl w:val="0"/>
          <w:numId w:val="23"/>
        </w:numPr>
        <w:ind w:right="-34"/>
        <w:jc w:val="both"/>
        <w:rPr>
          <w:rFonts w:ascii="Arial Narrow" w:hAnsi="Arial Narrow"/>
          <w:b/>
          <w:szCs w:val="24"/>
        </w:rPr>
      </w:pPr>
      <w:r>
        <w:rPr>
          <w:rFonts w:ascii="Arial Narrow" w:hAnsi="Arial Narrow"/>
          <w:sz w:val="22"/>
          <w:szCs w:val="36"/>
        </w:rPr>
        <w:t xml:space="preserve">Semestre 3 </w:t>
      </w:r>
      <w:r w:rsidR="00B37E1B" w:rsidRPr="000C7F40">
        <w:rPr>
          <w:rFonts w:ascii="Arial Narrow" w:hAnsi="Arial Narrow"/>
          <w:sz w:val="22"/>
          <w:szCs w:val="36"/>
        </w:rPr>
        <w:t>(parcours EE et ISIF)</w:t>
      </w:r>
    </w:p>
    <w:p w14:paraId="2AFC2DAC" w14:textId="77777777" w:rsidR="00B37E1B" w:rsidRPr="005B3172" w:rsidRDefault="00B37E1B" w:rsidP="00D96EC1">
      <w:pPr>
        <w:numPr>
          <w:ilvl w:val="0"/>
          <w:numId w:val="23"/>
        </w:numPr>
        <w:tabs>
          <w:tab w:val="left" w:pos="9356"/>
        </w:tabs>
        <w:ind w:right="-34"/>
        <w:jc w:val="both"/>
        <w:rPr>
          <w:rFonts w:ascii="Arial Narrow" w:hAnsi="Arial Narrow"/>
          <w:sz w:val="22"/>
          <w:szCs w:val="36"/>
        </w:rPr>
      </w:pPr>
      <w:r w:rsidRPr="000C7F40">
        <w:rPr>
          <w:rFonts w:ascii="Arial Narrow" w:hAnsi="Arial Narrow"/>
          <w:sz w:val="22"/>
          <w:szCs w:val="36"/>
        </w:rPr>
        <w:t xml:space="preserve">Semestre </w:t>
      </w:r>
      <w:r w:rsidR="00EE7A67">
        <w:rPr>
          <w:rFonts w:ascii="Arial Narrow" w:hAnsi="Arial Narrow"/>
          <w:sz w:val="22"/>
          <w:szCs w:val="36"/>
        </w:rPr>
        <w:t>4</w:t>
      </w:r>
      <w:r w:rsidRPr="000C7F40">
        <w:rPr>
          <w:rFonts w:ascii="Arial Narrow" w:hAnsi="Arial Narrow"/>
          <w:sz w:val="22"/>
          <w:szCs w:val="36"/>
        </w:rPr>
        <w:t xml:space="preserve"> (parcours EE et ISIF)</w:t>
      </w:r>
    </w:p>
    <w:p w14:paraId="6BB9E253" w14:textId="77777777" w:rsidR="00B37E1B" w:rsidRDefault="00B37E1B" w:rsidP="00B37E1B">
      <w:pPr>
        <w:rPr>
          <w:rFonts w:ascii="Arial Narrow" w:hAnsi="Arial Narrow" w:cs="Garamond"/>
          <w:bCs/>
          <w:sz w:val="22"/>
          <w:szCs w:val="22"/>
        </w:rPr>
      </w:pPr>
      <w:r>
        <w:rPr>
          <w:rFonts w:ascii="Arial Narrow" w:hAnsi="Arial Narrow" w:cs="Garamond"/>
          <w:bCs/>
          <w:sz w:val="22"/>
          <w:szCs w:val="22"/>
        </w:rPr>
        <w:br w:type="page"/>
      </w:r>
    </w:p>
    <w:p w14:paraId="2F574CEC" w14:textId="77777777" w:rsidR="00B37E1B" w:rsidRPr="00EA152A" w:rsidRDefault="00B37E1B" w:rsidP="00B37E1B">
      <w:pPr>
        <w:pBdr>
          <w:top w:val="single" w:sz="12" w:space="1" w:color="auto"/>
          <w:left w:val="single" w:sz="12" w:space="4" w:color="auto"/>
          <w:bottom w:val="single" w:sz="12" w:space="1" w:color="auto"/>
          <w:right w:val="single" w:sz="12" w:space="4" w:color="auto"/>
        </w:pBdr>
        <w:tabs>
          <w:tab w:val="left" w:pos="9356"/>
        </w:tabs>
        <w:ind w:right="-34"/>
        <w:jc w:val="center"/>
        <w:rPr>
          <w:rFonts w:ascii="Arial Narrow" w:hAnsi="Arial Narrow"/>
          <w:b/>
          <w:sz w:val="40"/>
          <w:szCs w:val="40"/>
        </w:rPr>
      </w:pPr>
      <w:r w:rsidRPr="00A26B5F">
        <w:rPr>
          <w:rFonts w:ascii="Arial Narrow" w:hAnsi="Arial Narrow"/>
          <w:b/>
          <w:sz w:val="40"/>
          <w:szCs w:val="40"/>
        </w:rPr>
        <w:t>I. / CADRE REGLEMENTAIRE DE LA LICENCE</w:t>
      </w:r>
    </w:p>
    <w:p w14:paraId="23DE523C" w14:textId="77777777" w:rsidR="00B37E1B" w:rsidRDefault="00B37E1B" w:rsidP="00B37E1B">
      <w:pPr>
        <w:tabs>
          <w:tab w:val="left" w:pos="6521"/>
        </w:tabs>
        <w:rPr>
          <w:rFonts w:ascii="Arial Narrow" w:hAnsi="Arial Narrow"/>
          <w:sz w:val="22"/>
          <w:szCs w:val="36"/>
        </w:rPr>
      </w:pPr>
    </w:p>
    <w:p w14:paraId="52E56223" w14:textId="77777777" w:rsidR="00A77DE2" w:rsidRDefault="00A77DE2" w:rsidP="00B37E1B">
      <w:pPr>
        <w:tabs>
          <w:tab w:val="left" w:pos="6521"/>
        </w:tabs>
        <w:rPr>
          <w:rFonts w:ascii="Arial Narrow" w:hAnsi="Arial Narrow"/>
          <w:sz w:val="22"/>
          <w:szCs w:val="36"/>
        </w:rPr>
      </w:pPr>
    </w:p>
    <w:p w14:paraId="07547A01" w14:textId="77777777" w:rsidR="00A77DE2" w:rsidRDefault="00A77DE2" w:rsidP="00B37E1B">
      <w:pPr>
        <w:tabs>
          <w:tab w:val="left" w:pos="6521"/>
        </w:tabs>
        <w:rPr>
          <w:rFonts w:ascii="Arial Narrow" w:hAnsi="Arial Narrow"/>
          <w:sz w:val="22"/>
          <w:szCs w:val="36"/>
        </w:rPr>
      </w:pPr>
    </w:p>
    <w:p w14:paraId="3D5E129F" w14:textId="77777777" w:rsidR="00B37E1B" w:rsidRDefault="00DC4B7A" w:rsidP="00B37E1B">
      <w:pPr>
        <w:tabs>
          <w:tab w:val="left" w:pos="6521"/>
        </w:tabs>
        <w:rPr>
          <w:rFonts w:ascii="Arial Narrow" w:hAnsi="Arial Narrow"/>
          <w:sz w:val="22"/>
          <w:szCs w:val="36"/>
        </w:rPr>
      </w:pPr>
      <w:r>
        <w:rPr>
          <w:rFonts w:ascii="Arial Narrow" w:hAnsi="Arial Narrow" w:cs="Garamond"/>
          <w:noProof/>
          <w:szCs w:val="24"/>
        </w:rPr>
        <mc:AlternateContent>
          <mc:Choice Requires="wpg">
            <w:drawing>
              <wp:anchor distT="0" distB="0" distL="114300" distR="114300" simplePos="0" relativeHeight="251712512" behindDoc="1" locked="0" layoutInCell="1" allowOverlap="1" wp14:anchorId="4EAAF999" wp14:editId="07777777">
                <wp:simplePos x="0" y="0"/>
                <wp:positionH relativeFrom="column">
                  <wp:posOffset>-64770</wp:posOffset>
                </wp:positionH>
                <wp:positionV relativeFrom="paragraph">
                  <wp:posOffset>118745</wp:posOffset>
                </wp:positionV>
                <wp:extent cx="4200525" cy="1110615"/>
                <wp:effectExtent l="400050" t="0" r="47625" b="0"/>
                <wp:wrapNone/>
                <wp:docPr id="107374183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1110615"/>
                          <a:chOff x="-4594" y="25767"/>
                          <a:chExt cx="73231" cy="13681"/>
                        </a:xfrm>
                        <a:solidFill>
                          <a:schemeClr val="accent2">
                            <a:lumMod val="60000"/>
                            <a:lumOff val="40000"/>
                          </a:schemeClr>
                        </a:solidFill>
                      </wpg:grpSpPr>
                      <wps:wsp>
                        <wps:cNvPr id="1073741836" name="Rectangle 34"/>
                        <wps:cNvSpPr>
                          <a:spLocks noChangeArrowheads="1"/>
                        </wps:cNvSpPr>
                        <wps:spPr bwMode="auto">
                          <a:xfrm>
                            <a:off x="-4594" y="37288"/>
                            <a:ext cx="55588"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37" name="Rectangle 35"/>
                        <wps:cNvSpPr>
                          <a:spLocks noChangeArrowheads="1"/>
                        </wps:cNvSpPr>
                        <wps:spPr bwMode="auto">
                          <a:xfrm>
                            <a:off x="60847" y="37288"/>
                            <a:ext cx="7790"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38" name="Forme libre 36"/>
                        <wps:cNvSpPr>
                          <a:spLocks/>
                        </wps:cNvSpPr>
                        <wps:spPr bwMode="auto">
                          <a:xfrm>
                            <a:off x="50994" y="31827"/>
                            <a:ext cx="9853" cy="5463"/>
                          </a:xfrm>
                          <a:custGeom>
                            <a:avLst/>
                            <a:gdLst>
                              <a:gd name="T0" fmla="*/ 0 w 764381"/>
                              <a:gd name="T1" fmla="*/ 546333 h 423863"/>
                              <a:gd name="T2" fmla="*/ 3069 w 764381"/>
                              <a:gd name="T3" fmla="*/ 331483 h 423863"/>
                              <a:gd name="T4" fmla="*/ 985239 w 764381"/>
                              <a:gd name="T5" fmla="*/ 0 h 423863"/>
                              <a:gd name="T6" fmla="*/ 985239 w 764381"/>
                              <a:gd name="T7" fmla="*/ 224057 h 423863"/>
                              <a:gd name="T8" fmla="*/ 0 w 764381"/>
                              <a:gd name="T9" fmla="*/ 546333 h 423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4381" h="423863">
                                <a:moveTo>
                                  <a:pt x="0" y="423863"/>
                                </a:moveTo>
                                <a:cubicBezTo>
                                  <a:pt x="794" y="368300"/>
                                  <a:pt x="1587" y="312738"/>
                                  <a:pt x="2381" y="257175"/>
                                </a:cubicBezTo>
                                <a:lnTo>
                                  <a:pt x="764381" y="0"/>
                                </a:lnTo>
                                <a:lnTo>
                                  <a:pt x="764381" y="173831"/>
                                </a:lnTo>
                                <a:lnTo>
                                  <a:pt x="0" y="423863"/>
                                </a:lnTo>
                                <a:close/>
                              </a:path>
                            </a:pathLst>
                          </a:custGeom>
                          <a:grp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73741839" name="Rectangle 37"/>
                        <wps:cNvSpPr>
                          <a:spLocks noChangeArrowheads="1"/>
                        </wps:cNvSpPr>
                        <wps:spPr bwMode="auto">
                          <a:xfrm>
                            <a:off x="-3874" y="25767"/>
                            <a:ext cx="72454"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42" name="Rectangle 38"/>
                        <wps:cNvSpPr>
                          <a:spLocks noChangeArrowheads="1"/>
                        </wps:cNvSpPr>
                        <wps:spPr bwMode="auto">
                          <a:xfrm rot="5400000">
                            <a:off x="-10220"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50" name="Rectangle 39"/>
                        <wps:cNvSpPr>
                          <a:spLocks noChangeArrowheads="1"/>
                        </wps:cNvSpPr>
                        <wps:spPr bwMode="auto">
                          <a:xfrm rot="5400000">
                            <a:off x="61154"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60AF0469">
              <v:group id="Groupe 25" style="position:absolute;margin-left:-5.1pt;margin-top:9.35pt;width:330.75pt;height:87.45pt;z-index:-251603968" coordsize="73231,13681" coordorigin="-4594,25767" o:spid="_x0000_s1026" w14:anchorId="350AD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">
                <v:rect id="Rectangle 34" style="position:absolute;left:-4594;top:37288;width:55588;height:2160;visibility:visible;mso-wrap-style:square;v-text-anchor:middle" o:spid="_x0000_s1027"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SLsgA&#10;AADjAAAADwAAAGRycy9kb3ducmV2LnhtbERPS2vCQBC+F/wPywi91U2M+Iiu0goFb6JpD97G7DQJ&#10;zc6m2a1Gf70rCB7ne89i1ZlanKh1lWUF8SACQZxbXXGh4Cv7fJuCcB5ZY22ZFFzIwWrZe1lgqu2Z&#10;d3Ta+0KEEHYpKii9b1IpXV6SQTewDXHgfmxr0IezLaRu8RzCTS2HUTSWBisODSU2tC4p/93/GwXZ&#10;9jBMZuuky9xVN9u/Y/zBm2+lXvvd+xyEp84/xQ/3Rof50SSZjOJpMob7TwEA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pdIuyAAAAOMAAAAPAAAAAAAAAAAAAAAAAJgCAABk&#10;cnMvZG93bnJldi54bWxQSwUGAAAAAAQABAD1AAAAjQMAAAAA&#10;">
                  <v:textbox inset="2.53981mm,1.2699mm,2.53981mm,1.2699mm"/>
                </v:rect>
                <v:rect id="Rectangle 35" style="position:absolute;left:60847;top:37288;width:7790;height:2160;visibility:visible;mso-wrap-style:square;v-text-anchor:middle" o:spid="_x0000_s1028"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3tcgA&#10;AADjAAAADwAAAGRycy9kb3ducmV2LnhtbERPzWrCQBC+C77DMkJvuokpxqauYoWCN9HYQ2/T7DQJ&#10;ZmfT7FajT98tCB7n+5/FqjeNOFPnassK4kkEgriwuuZSwTF/H89BOI+ssbFMCq7kYLUcDhaYaXvh&#10;PZ0PvhQhhF2GCirv20xKV1Rk0E1sSxy4b9sZ9OHsSqk7vIRw08hpFM2kwZpDQ4UtbSoqTodfoyDf&#10;fU6Tl03S5+6m293PV/zG2w+lnkb9+hWEp94/xHf3Vof5UZqkz/E8SeH/pwC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6Xe1yAAAAOMAAAAPAAAAAAAAAAAAAAAAAJgCAABk&#10;cnMvZG93bnJldi54bWxQSwUGAAAAAAQABAD1AAAAjQMAAAAA&#10;">
                  <v:textbox inset="2.53981mm,1.2699mm,2.53981mm,1.2699mm"/>
                </v:rect>
                <v:shape id="Forme libre 36" style="position:absolute;left:50994;top:31827;width:9853;height:5463;visibility:visible;mso-wrap-style:square;v-text-anchor:middle" coordsize="764381,423863" o:spid="_x0000_s1029" filled="f" stroked="f" strokeweight="2pt" path="m,423863c794,368300,1587,312738,2381,257175l764381,r,173831l,4238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Jz8sA&#10;AADjAAAADwAAAGRycy9kb3ducmV2LnhtbESPT0/DMAzF70h8h8hI3FiaDVhVlk1lEggOOzD+nK3G&#10;tBWNUyVhLd8eH5A42u/5vZ83u9kP6kQx9YEtmEUBirgJrufWwtvrw1UJKmVkh0NgsvBDCXbb87MN&#10;Vi5M/EKnY26VhHCq0EKX81hpnZqOPKZFGIlF+wzRY5YxttpFnCTcD3pZFLfaY8/S0OFI+46ar+O3&#10;t3CzvH/8ODybJprp3ezLVOe6bq29vJjrO1CZ5vxv/rt+coJfrFfra1OuBFp+kgXo7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xhQnPywAAAOMAAAAPAAAAAAAAAAAAAAAAAJgC&#10;AABkcnMvZG93bnJldi54bWxQSwUGAAAAAAQABAD1AAAAkAMAAAAA&#10;">
                  <v:path arrowok="t" o:connecttype="custom" o:connectlocs="0,7041;40,4272;12700,0;12700,2888;0,7041" o:connectangles="0,0,0,0,0"/>
                </v:shape>
                <v:rect id="Rectangle 37" style="position:absolute;left:-3874;top:25767;width:72454;height:2160;visibility:visible;mso-wrap-style:square;v-text-anchor:middle" o:spid="_x0000_s1030"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GXMgA&#10;AADjAAAADwAAAGRycy9kb3ducmV2LnhtbERPS2vCQBC+C/0PyxS86SZGfKSuUgXBm2jaQ2/T7DQJ&#10;zc7G7Kppf70rCB7ne89i1ZlaXKh1lWUF8TACQZxbXXGh4CPbDmYgnEfWWFsmBX/kYLV86S0w1fbK&#10;B7ocfSFCCLsUFZTeN6mULi/JoBvahjhwP7Y16MPZFlK3eA3hppajKJpIgxWHhhIb2pSU/x7PRkG2&#10;/xol803SZe5fN/vTd7zm3adS/dfu/Q2Ep84/xQ/3Tof50TSZjuNZMof7TwEA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OkZcyAAAAOMAAAAPAAAAAAAAAAAAAAAAAJgCAABk&#10;cnMvZG93bnJldi54bWxQSwUGAAAAAAQABAD1AAAAjQMAAAAA&#10;">
                  <v:textbox inset="2.53981mm,1.2699mm,2.53981mm,1.2699mm"/>
                </v:rect>
                <v:rect id="Rectangle 38" style="position:absolute;left:-10220;top:31393;width:13052;height:1800;rotation:90;visibility:visible;mso-wrap-style:square;v-text-anchor:middle" o:spid="_x0000_s1031"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HIscA&#10;AADjAAAADwAAAGRycy9kb3ducmV2LnhtbERPX2vCMBB/F/Ydwg1808ROZqlGGYJje1O3oY9ncrZl&#10;zaU0UbtvvwiDPd7v/y1WvWvElbpQe9YwGSsQxMbbmksNnx+bUQ4iRGSLjWfS8EMBVsuHwQIL62+8&#10;o+s+liKFcChQQxVjW0gZTEUOw9i3xIk7+85hTGdXStvhLYW7RmZKPUuHNaeGCltaV2S+9xen4bje&#10;4fvpdasO8mzyr2N2MPWGtR4+9i9zEJH6+C/+c7/ZNF/NnmbTST7N4P5TAk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DRyLHAAAA4wAAAA8AAAAAAAAAAAAAAAAAmAIAAGRy&#10;cy9kb3ducmV2LnhtbFBLBQYAAAAABAAEAPUAAACMAwAAAAA=&#10;">
                  <v:textbox inset="2.53981mm,1.2699mm,2.53981mm,1.2699mm"/>
                </v:rect>
                <v:rect id="Rectangle 39" style="position:absolute;left:61154;top:31393;width:13052;height:1800;rotation:90;visibility:visible;mso-wrap-style:square;v-text-anchor:middle" o:spid="_x0000_s1032"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TqE8sA&#10;AADjAAAADwAAAGRycy9kb3ducmV2LnhtbESPT08CMRDF7yZ+h2ZMvEkL/mGzUIghwehNUAPHoR12&#10;N26nm22F9ds7BxOOM/PmvfebL4fQqhP1qYlsYTwyoIhd9A1XFj4/1ncFqJSRPbaRycIvJVgurq/m&#10;WPp45g2dtrlSYsKpRAt1zl2pdXI1BUyj2BHL7Rj7gFnGvtK+x7OYh1ZPjHnSARuWhBo7WtXkvrc/&#10;wcJ+tcG3w8u72emjK772k51r1mzt7c3wPAOVacgX8f/3q5f6Zno/fRgXj0IhTLIAvfg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nhOoTywAAAOMAAAAPAAAAAAAAAAAAAAAAAJgC&#10;AABkcnMvZG93bnJldi54bWxQSwUGAAAAAAQABAD1AAAAkAMAAAAA&#10;">
                  <v:textbox inset="2.53981mm,1.2699mm,2.53981mm,1.2699mm"/>
                </v:rect>
              </v:group>
            </w:pict>
          </mc:Fallback>
        </mc:AlternateContent>
      </w:r>
    </w:p>
    <w:p w14:paraId="5043CB0F" w14:textId="77777777" w:rsidR="00B37E1B" w:rsidRDefault="00B37E1B" w:rsidP="00B37E1B">
      <w:pPr>
        <w:rPr>
          <w:rFonts w:ascii="Arial Narrow" w:hAnsi="Arial Narrow"/>
          <w:sz w:val="22"/>
          <w:szCs w:val="36"/>
        </w:rPr>
      </w:pPr>
    </w:p>
    <w:p w14:paraId="07459315" w14:textId="77777777" w:rsidR="00B37E1B" w:rsidRDefault="00B37E1B" w:rsidP="00B37E1B">
      <w:pPr>
        <w:rPr>
          <w:rFonts w:ascii="Arial Narrow" w:hAnsi="Arial Narrow"/>
          <w:sz w:val="22"/>
          <w:szCs w:val="36"/>
        </w:rPr>
      </w:pPr>
    </w:p>
    <w:p w14:paraId="6355CDD6" w14:textId="77777777" w:rsidR="00B37E1B" w:rsidRPr="008373D7" w:rsidRDefault="00B37E1B" w:rsidP="00D96EC1">
      <w:pPr>
        <w:numPr>
          <w:ilvl w:val="0"/>
          <w:numId w:val="15"/>
        </w:numPr>
        <w:tabs>
          <w:tab w:val="left" w:pos="9356"/>
        </w:tabs>
        <w:ind w:left="644" w:right="-34"/>
        <w:jc w:val="both"/>
        <w:rPr>
          <w:rFonts w:ascii="Arial Narrow" w:hAnsi="Arial Narrow"/>
          <w:b/>
          <w:sz w:val="28"/>
          <w:szCs w:val="28"/>
        </w:rPr>
      </w:pPr>
      <w:r w:rsidRPr="008373D7">
        <w:rPr>
          <w:rFonts w:ascii="Arial Narrow" w:hAnsi="Arial Narrow"/>
          <w:b/>
          <w:sz w:val="28"/>
          <w:szCs w:val="28"/>
        </w:rPr>
        <w:t>REFERENTIEL DE LA LICENCE SHS,</w:t>
      </w:r>
    </w:p>
    <w:p w14:paraId="6F95D368" w14:textId="77777777" w:rsidR="00B37E1B" w:rsidRPr="008373D7" w:rsidRDefault="00B37E1B" w:rsidP="00B37E1B">
      <w:pPr>
        <w:tabs>
          <w:tab w:val="left" w:pos="9356"/>
        </w:tabs>
        <w:ind w:left="644" w:right="-34"/>
        <w:jc w:val="both"/>
        <w:rPr>
          <w:rFonts w:ascii="Arial Narrow" w:hAnsi="Arial Narrow"/>
          <w:b/>
          <w:sz w:val="28"/>
          <w:szCs w:val="28"/>
        </w:rPr>
      </w:pPr>
      <w:r w:rsidRPr="008373D7">
        <w:rPr>
          <w:rFonts w:ascii="Arial Narrow" w:hAnsi="Arial Narrow"/>
          <w:b/>
          <w:sz w:val="28"/>
          <w:szCs w:val="28"/>
        </w:rPr>
        <w:t>MENTION SCIENCES DE L’EDUCATION</w:t>
      </w:r>
    </w:p>
    <w:p w14:paraId="6537F28F" w14:textId="77777777" w:rsidR="00B37E1B" w:rsidRDefault="00B37E1B" w:rsidP="00B37E1B">
      <w:pPr>
        <w:rPr>
          <w:rFonts w:ascii="Arial Narrow" w:hAnsi="Arial Narrow"/>
          <w:sz w:val="22"/>
          <w:szCs w:val="36"/>
        </w:rPr>
      </w:pPr>
    </w:p>
    <w:p w14:paraId="6DFB9E20" w14:textId="77777777" w:rsidR="00B37E1B" w:rsidRPr="00A26B5F" w:rsidRDefault="00B37E1B" w:rsidP="00B37E1B">
      <w:pPr>
        <w:tabs>
          <w:tab w:val="left" w:pos="9356"/>
        </w:tabs>
        <w:ind w:right="-34"/>
        <w:jc w:val="both"/>
        <w:rPr>
          <w:rFonts w:ascii="Arial Narrow" w:hAnsi="Arial Narrow"/>
          <w:sz w:val="22"/>
          <w:szCs w:val="36"/>
        </w:rPr>
      </w:pPr>
    </w:p>
    <w:p w14:paraId="70DF9E56" w14:textId="77777777" w:rsidR="00B37E1B" w:rsidRDefault="00B37E1B" w:rsidP="00B37E1B">
      <w:pPr>
        <w:tabs>
          <w:tab w:val="left" w:pos="9356"/>
        </w:tabs>
        <w:ind w:right="-34"/>
        <w:jc w:val="both"/>
        <w:rPr>
          <w:rFonts w:ascii="Arial Narrow" w:hAnsi="Arial Narrow"/>
          <w:sz w:val="22"/>
          <w:szCs w:val="36"/>
        </w:rPr>
      </w:pPr>
    </w:p>
    <w:p w14:paraId="0E8BC258" w14:textId="0D828A57" w:rsidR="00854807" w:rsidRDefault="6AC4B011" w:rsidP="77AEA231">
      <w:pPr>
        <w:tabs>
          <w:tab w:val="left" w:pos="9356"/>
        </w:tabs>
        <w:spacing w:line="360" w:lineRule="auto"/>
        <w:ind w:right="-34"/>
        <w:jc w:val="both"/>
        <w:rPr>
          <w:rFonts w:ascii="Arial Narrow" w:hAnsi="Arial Narrow" w:cs="Garamond"/>
          <w:b/>
          <w:bCs/>
        </w:rPr>
      </w:pPr>
      <w:r w:rsidRPr="77AEA231">
        <w:rPr>
          <w:rFonts w:ascii="Arial Narrow" w:hAnsi="Arial Narrow" w:cs="Garamond"/>
          <w:b/>
          <w:bCs/>
        </w:rPr>
        <w:t xml:space="preserve">Transdisciplinaire, la licence, mention Sciences de l’éducation, aborde les pratiques éducatives (mécanisme des apprentissages chez l'enfant et l'adulte, la psychologie du développement), les acteurs et les institutions du champ de l’éducation par une approche sociologique, psychologique, anthropologique et historique. </w:t>
      </w:r>
    </w:p>
    <w:p w14:paraId="148ADFD2" w14:textId="77777777" w:rsidR="00854807" w:rsidRDefault="00854807" w:rsidP="00854807">
      <w:pPr>
        <w:spacing w:line="360" w:lineRule="auto"/>
        <w:jc w:val="both"/>
        <w:rPr>
          <w:rFonts w:ascii="Arial Narrow" w:hAnsi="Arial Narrow" w:cs="Garamond"/>
          <w:b/>
          <w:szCs w:val="24"/>
        </w:rPr>
      </w:pPr>
      <w:r w:rsidRPr="00377165">
        <w:rPr>
          <w:rFonts w:ascii="Arial Narrow" w:hAnsi="Arial Narrow" w:cs="Garamond"/>
          <w:b/>
          <w:szCs w:val="24"/>
        </w:rPr>
        <w:t xml:space="preserve">Elle initie l'étudiant au processus de production des connaissances, aux principaux enjeux de la recherche et des méthodes scientifiques du champ éducatif et social. </w:t>
      </w:r>
    </w:p>
    <w:p w14:paraId="631F514B" w14:textId="77777777" w:rsidR="00854807" w:rsidRPr="00377165" w:rsidRDefault="00A77DE2" w:rsidP="00854807">
      <w:pPr>
        <w:spacing w:line="360" w:lineRule="auto"/>
        <w:jc w:val="both"/>
        <w:rPr>
          <w:rFonts w:ascii="Arial Narrow" w:hAnsi="Arial Narrow" w:cs="Garamond"/>
          <w:b/>
          <w:szCs w:val="24"/>
        </w:rPr>
      </w:pPr>
      <w:r>
        <w:rPr>
          <w:rFonts w:ascii="Arial Narrow" w:hAnsi="Arial Narrow" w:cs="Garamond"/>
          <w:b/>
          <w:szCs w:val="24"/>
        </w:rPr>
        <w:t>E</w:t>
      </w:r>
      <w:r w:rsidR="00854807" w:rsidRPr="00377165">
        <w:rPr>
          <w:rFonts w:ascii="Arial Narrow" w:hAnsi="Arial Narrow" w:cs="Garamond"/>
          <w:b/>
          <w:szCs w:val="24"/>
        </w:rPr>
        <w:t>lle prépare à la fois à l'insertion profession</w:t>
      </w:r>
      <w:r>
        <w:rPr>
          <w:rFonts w:ascii="Arial Narrow" w:hAnsi="Arial Narrow" w:cs="Garamond"/>
          <w:b/>
          <w:szCs w:val="24"/>
        </w:rPr>
        <w:t>nelle et à la poursuite d'étude</w:t>
      </w:r>
      <w:r w:rsidR="00402F73">
        <w:rPr>
          <w:rFonts w:ascii="Arial Narrow" w:hAnsi="Arial Narrow" w:cs="Garamond"/>
          <w:b/>
          <w:szCs w:val="24"/>
        </w:rPr>
        <w:t>s</w:t>
      </w:r>
      <w:r w:rsidR="00854807" w:rsidRPr="00377165">
        <w:rPr>
          <w:rFonts w:ascii="Arial Narrow" w:hAnsi="Arial Narrow" w:cs="Garamond"/>
          <w:b/>
          <w:szCs w:val="24"/>
        </w:rPr>
        <w:t xml:space="preserve"> (Master, Doctorat).</w:t>
      </w:r>
    </w:p>
    <w:p w14:paraId="144A5D23" w14:textId="77777777" w:rsidR="00854807" w:rsidRPr="00377165" w:rsidRDefault="00854807" w:rsidP="00854807">
      <w:pPr>
        <w:jc w:val="both"/>
        <w:rPr>
          <w:rFonts w:ascii="Arial Narrow" w:hAnsi="Arial Narrow" w:cs="Garamond"/>
          <w:sz w:val="22"/>
          <w:szCs w:val="22"/>
        </w:rPr>
      </w:pPr>
    </w:p>
    <w:p w14:paraId="738610EB" w14:textId="77777777" w:rsidR="00854807" w:rsidRPr="00377165" w:rsidRDefault="00854807" w:rsidP="00854807">
      <w:pPr>
        <w:jc w:val="both"/>
        <w:rPr>
          <w:rFonts w:ascii="Arial Narrow" w:hAnsi="Arial Narrow" w:cs="Garamond"/>
          <w:sz w:val="22"/>
          <w:szCs w:val="22"/>
        </w:rPr>
      </w:pPr>
    </w:p>
    <w:p w14:paraId="118326D3" w14:textId="77777777" w:rsidR="00854807" w:rsidRPr="00377165" w:rsidRDefault="00854807" w:rsidP="00854807">
      <w:pPr>
        <w:spacing w:line="276" w:lineRule="auto"/>
        <w:jc w:val="both"/>
        <w:rPr>
          <w:rFonts w:ascii="Arial Narrow" w:hAnsi="Arial Narrow" w:cs="Garamond"/>
          <w:b/>
          <w:szCs w:val="24"/>
          <w:u w:val="single"/>
        </w:rPr>
      </w:pPr>
      <w:r w:rsidRPr="00377165">
        <w:rPr>
          <w:rFonts w:ascii="Arial Narrow" w:hAnsi="Arial Narrow" w:cs="Garamond"/>
          <w:b/>
          <w:szCs w:val="24"/>
          <w:u w:val="single"/>
        </w:rPr>
        <w:t xml:space="preserve">1.1 L'acquisition de compétences disciplinaires a pour objectif de </w:t>
      </w:r>
    </w:p>
    <w:p w14:paraId="586E19CC"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Développer des connaissances sur le mécanisme des apprentissages chez l'enfant et l'adulte, la psychologie du développement, les pratiques éducatives, l'histoire et l'économie de l'éducation.</w:t>
      </w:r>
    </w:p>
    <w:p w14:paraId="76DFF11B"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Acquérir les fondements des théories éducatives à travers les principaux concepts permettant de décrire et d’analyser un fait éducatif dans ses dimensions philosophiques, psychologiques ou sociologiques. </w:t>
      </w:r>
    </w:p>
    <w:p w14:paraId="25F96BF6"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Croiser les points de vue des disciplines constitutives des sciences de l’éducation pour élaborer une problématique. </w:t>
      </w:r>
    </w:p>
    <w:p w14:paraId="28EB2705"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Replacer un fait éducatif dans son contexte institutionnel, historique, politique, économique et culturel. </w:t>
      </w:r>
    </w:p>
    <w:p w14:paraId="56E3ABA2"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Identifier et situer les acteurs d’un fait éducatif dans leurs interactions et vis à vis des enjeux de ces interactions. </w:t>
      </w:r>
    </w:p>
    <w:p w14:paraId="2809E2FD"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Mobiliser les données et les méthodes en Sciences Sociales à travers la Recherche Action pour éclairer une problématique d'éducation pour circonscrire et expliciter la nature de la problématique.</w:t>
      </w:r>
    </w:p>
    <w:p w14:paraId="284118E8"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Mettre en œuvre les outils et méthodes d’analyse adaptés pour traiter une problématique d’éducation ou d’enseignement </w:t>
      </w:r>
    </w:p>
    <w:p w14:paraId="5AAB63EC"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Traiter les résultats par les méthodes quantitatives et qualitatives.</w:t>
      </w:r>
    </w:p>
    <w:p w14:paraId="1709A0DE"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Être</w:t>
      </w:r>
      <w:r w:rsidR="00EE7A67">
        <w:rPr>
          <w:rFonts w:ascii="Arial Narrow" w:hAnsi="Arial Narrow" w:cs="Garamond"/>
          <w:sz w:val="22"/>
          <w:szCs w:val="22"/>
        </w:rPr>
        <w:t xml:space="preserve"> apte à rédiger des textes à </w:t>
      </w:r>
      <w:r w:rsidRPr="00377165">
        <w:rPr>
          <w:rFonts w:ascii="Arial Narrow" w:hAnsi="Arial Narrow" w:cs="Garamond"/>
          <w:sz w:val="22"/>
          <w:szCs w:val="22"/>
        </w:rPr>
        <w:t xml:space="preserve">caractères scientifiques et un compte rendu d'observation. </w:t>
      </w:r>
    </w:p>
    <w:p w14:paraId="3AAB557C"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Réaliser un rapport complet et synthétique. </w:t>
      </w:r>
    </w:p>
    <w:p w14:paraId="7BB7338F" w14:textId="77777777" w:rsidR="00854807" w:rsidRPr="00377165" w:rsidRDefault="00854807" w:rsidP="00D96EC1">
      <w:pPr>
        <w:numPr>
          <w:ilvl w:val="0"/>
          <w:numId w:val="13"/>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Analyser des situations d’apprentissage en référence aux principales conceptions pédagogiques et aux contraintes des techniques de l’information et de la communication.  </w:t>
      </w:r>
    </w:p>
    <w:p w14:paraId="0D621529" w14:textId="0437612E" w:rsidR="00854807" w:rsidRPr="00377165" w:rsidRDefault="6AC4B011" w:rsidP="00D96EC1">
      <w:pPr>
        <w:numPr>
          <w:ilvl w:val="0"/>
          <w:numId w:val="13"/>
        </w:numPr>
        <w:spacing w:line="276" w:lineRule="auto"/>
        <w:ind w:left="567" w:hanging="284"/>
        <w:contextualSpacing/>
        <w:jc w:val="both"/>
        <w:rPr>
          <w:rFonts w:ascii="Arial Narrow" w:hAnsi="Arial Narrow" w:cs="Garamond"/>
          <w:sz w:val="22"/>
          <w:szCs w:val="22"/>
        </w:rPr>
      </w:pPr>
      <w:r w:rsidRPr="77AEA231">
        <w:rPr>
          <w:rFonts w:ascii="Arial Narrow" w:hAnsi="Arial Narrow" w:cs="Garamond"/>
          <w:sz w:val="22"/>
          <w:szCs w:val="22"/>
        </w:rPr>
        <w:t>Participer à l’élaboration d’un cahier des charges de formation.</w:t>
      </w:r>
    </w:p>
    <w:p w14:paraId="4FDC4D22" w14:textId="312BC74F" w:rsidR="00854807" w:rsidRPr="00377165" w:rsidRDefault="00854807" w:rsidP="77AEA231">
      <w:r>
        <w:br w:type="page"/>
      </w:r>
    </w:p>
    <w:p w14:paraId="5E6E1B88" w14:textId="739BE62D" w:rsidR="00854807" w:rsidRPr="00377165" w:rsidRDefault="6AC4B011" w:rsidP="77AEA231">
      <w:pPr>
        <w:spacing w:line="276" w:lineRule="auto"/>
        <w:contextualSpacing/>
        <w:jc w:val="both"/>
        <w:rPr>
          <w:rFonts w:ascii="Arial Narrow" w:hAnsi="Arial Narrow" w:cs="Garamond"/>
          <w:b/>
          <w:bCs/>
          <w:u w:val="single"/>
        </w:rPr>
      </w:pPr>
      <w:r w:rsidRPr="77AEA231">
        <w:rPr>
          <w:rFonts w:ascii="Arial Narrow" w:hAnsi="Arial Narrow" w:cs="Garamond"/>
          <w:b/>
          <w:bCs/>
          <w:u w:val="single"/>
        </w:rPr>
        <w:t>1.2 A partir des compétences disciplinaires, la licence a aussi pour finalité de développer des compétences préprofessionnelles par des mises en situation dans le cadre d'un stage en établissement scolaire (école maternelle et élémentaire) et/ou au sein d'une structure éducative et sociale afin de</w:t>
      </w:r>
    </w:p>
    <w:p w14:paraId="6D485B7E"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Situer son rôle et sa mission au sein d'une organisation pour s'adapter et prendre des initiatives en développant des compétences transversales </w:t>
      </w:r>
    </w:p>
    <w:p w14:paraId="2687D347"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Être capable de prendre en compte les besoins sociaux en intervention éducative et réponses institutionnelles.</w:t>
      </w:r>
    </w:p>
    <w:p w14:paraId="44A94C46"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Travailler en équipe autant qu’en autonomie et responsabilité au service d’un projet collectif. </w:t>
      </w:r>
    </w:p>
    <w:p w14:paraId="5FA1CF85"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Aider à l'élaboration d'un projet de formation ou d'insertion vers l'emploi.</w:t>
      </w:r>
    </w:p>
    <w:p w14:paraId="78F02111"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Caractériser et valoriser son identité, ses compétences et son projet professionnel en fonction d’un contexte.  </w:t>
      </w:r>
    </w:p>
    <w:p w14:paraId="1F57874E"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Se mettre en recul d’une situation, s’auto évaluer et se remettre en question pour apprendre. </w:t>
      </w:r>
    </w:p>
    <w:p w14:paraId="238267A7"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Utiliser les outils numériques de référence et les règles de sécurité informatique pour acquérir, traiter, produire et diffuser de l’information ainsi que pour collaborer en interne et en externe. </w:t>
      </w:r>
    </w:p>
    <w:p w14:paraId="797564BC"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Identifier et sélectionner diverses ressources spécialisées pour documenter un sujet.  </w:t>
      </w:r>
    </w:p>
    <w:p w14:paraId="6E7A208F"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Analyser et synthétiser des données en vue de leur exploitation.</w:t>
      </w:r>
    </w:p>
    <w:p w14:paraId="08C1293F"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Développer une argumentation avec esprit critique.  </w:t>
      </w:r>
    </w:p>
    <w:p w14:paraId="361AB589"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Se servir aisément des différents registres d’expression écrite et orale de la langue française.  </w:t>
      </w:r>
    </w:p>
    <w:p w14:paraId="283C3AB9" w14:textId="77777777" w:rsidR="00854807" w:rsidRPr="00377165" w:rsidRDefault="00854807" w:rsidP="00D96EC1">
      <w:pPr>
        <w:numPr>
          <w:ilvl w:val="0"/>
          <w:numId w:val="14"/>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Se servir aisément de la compréhension et de l’expression écrites et orales dans au moins une langue vivante étrangère.</w:t>
      </w:r>
    </w:p>
    <w:p w14:paraId="3A0FF5F2" w14:textId="77777777" w:rsidR="00854807" w:rsidRPr="00377165" w:rsidRDefault="00854807" w:rsidP="00854807">
      <w:pPr>
        <w:contextualSpacing/>
        <w:jc w:val="both"/>
        <w:rPr>
          <w:rFonts w:ascii="Arial Narrow" w:hAnsi="Arial Narrow" w:cs="Garamond"/>
          <w:b/>
          <w:sz w:val="22"/>
          <w:szCs w:val="22"/>
        </w:rPr>
      </w:pPr>
    </w:p>
    <w:p w14:paraId="5630AD66" w14:textId="77777777" w:rsidR="00854807" w:rsidRPr="00377165" w:rsidRDefault="00854807" w:rsidP="00854807">
      <w:pPr>
        <w:contextualSpacing/>
        <w:jc w:val="both"/>
        <w:rPr>
          <w:rFonts w:ascii="Arial Narrow" w:hAnsi="Arial Narrow" w:cs="Garamond"/>
          <w:b/>
          <w:sz w:val="22"/>
          <w:szCs w:val="22"/>
        </w:rPr>
      </w:pPr>
    </w:p>
    <w:p w14:paraId="71968F41" w14:textId="77777777" w:rsidR="00854807" w:rsidRPr="00377165" w:rsidRDefault="00854807" w:rsidP="00854807">
      <w:pPr>
        <w:contextualSpacing/>
        <w:jc w:val="both"/>
        <w:rPr>
          <w:rFonts w:ascii="Arial Narrow" w:hAnsi="Arial Narrow" w:cs="Garamond"/>
          <w:b/>
          <w:szCs w:val="24"/>
          <w:u w:val="single"/>
        </w:rPr>
      </w:pPr>
      <w:r w:rsidRPr="00377165">
        <w:rPr>
          <w:rFonts w:ascii="Arial Narrow" w:hAnsi="Arial Narrow" w:cs="Garamond"/>
          <w:b/>
          <w:szCs w:val="24"/>
          <w:u w:val="single"/>
        </w:rPr>
        <w:t>1.3 Les débouchés professionnels et les métiers de la licence SHS, mention Sciences de l’éducation</w:t>
      </w:r>
    </w:p>
    <w:p w14:paraId="070ED3B1" w14:textId="77777777" w:rsidR="00854807" w:rsidRPr="00377165" w:rsidRDefault="00854807" w:rsidP="00854807">
      <w:pPr>
        <w:spacing w:line="276" w:lineRule="auto"/>
        <w:contextualSpacing/>
        <w:jc w:val="both"/>
        <w:rPr>
          <w:rFonts w:ascii="Arial Narrow" w:hAnsi="Arial Narrow" w:cs="Garamond"/>
          <w:sz w:val="22"/>
          <w:szCs w:val="22"/>
        </w:rPr>
      </w:pPr>
      <w:r w:rsidRPr="00377165">
        <w:rPr>
          <w:rFonts w:ascii="Arial Narrow" w:hAnsi="Arial Narrow" w:cs="Garamond"/>
          <w:sz w:val="22"/>
          <w:szCs w:val="22"/>
        </w:rPr>
        <w:t xml:space="preserve">La licence SHS mention Sciences de l'éducation prépare aux métiers du secteur de l'éducation, de la formation, du travail social, de la médiation, de la culture, de l'aide spécialisée, de l'animation ou de l'éducation pour la santé. </w:t>
      </w:r>
    </w:p>
    <w:p w14:paraId="61829076" w14:textId="77777777" w:rsidR="00854807" w:rsidRPr="00377165" w:rsidRDefault="00854807" w:rsidP="00854807">
      <w:pPr>
        <w:spacing w:line="276" w:lineRule="auto"/>
        <w:contextualSpacing/>
        <w:jc w:val="both"/>
        <w:rPr>
          <w:rFonts w:ascii="Arial Narrow" w:hAnsi="Arial Narrow" w:cs="Garamond"/>
          <w:sz w:val="22"/>
          <w:szCs w:val="22"/>
        </w:rPr>
      </w:pPr>
    </w:p>
    <w:p w14:paraId="24B2737E" w14:textId="77777777" w:rsidR="00854807" w:rsidRPr="00377165" w:rsidRDefault="00854807" w:rsidP="00854807">
      <w:pPr>
        <w:spacing w:line="276" w:lineRule="auto"/>
        <w:contextualSpacing/>
        <w:jc w:val="both"/>
        <w:rPr>
          <w:rFonts w:ascii="Arial Narrow" w:hAnsi="Arial Narrow" w:cs="Garamond"/>
          <w:b/>
          <w:szCs w:val="24"/>
          <w:u w:val="single"/>
        </w:rPr>
      </w:pPr>
      <w:r w:rsidRPr="00377165">
        <w:rPr>
          <w:rFonts w:ascii="Arial Narrow" w:hAnsi="Arial Narrow" w:cs="Garamond"/>
          <w:b/>
          <w:szCs w:val="24"/>
          <w:u w:val="single"/>
        </w:rPr>
        <w:t xml:space="preserve">Les débouchés </w:t>
      </w:r>
    </w:p>
    <w:p w14:paraId="26550636" w14:textId="77777777" w:rsidR="00854807" w:rsidRPr="00377165" w:rsidRDefault="00854807" w:rsidP="00854807">
      <w:pPr>
        <w:spacing w:line="276" w:lineRule="auto"/>
        <w:contextualSpacing/>
        <w:jc w:val="both"/>
        <w:rPr>
          <w:rFonts w:ascii="Arial Narrow" w:hAnsi="Arial Narrow" w:cs="Garamond"/>
          <w:sz w:val="22"/>
          <w:szCs w:val="22"/>
        </w:rPr>
      </w:pPr>
      <w:r w:rsidRPr="00377165">
        <w:rPr>
          <w:rFonts w:ascii="Arial Narrow" w:hAnsi="Arial Narrow" w:cs="Garamond"/>
          <w:b/>
          <w:sz w:val="22"/>
          <w:szCs w:val="22"/>
        </w:rPr>
        <w:t xml:space="preserve">Masters </w:t>
      </w:r>
      <w:r w:rsidRPr="00377165">
        <w:rPr>
          <w:rFonts w:ascii="Arial Narrow" w:hAnsi="Arial Narrow" w:cs="Garamond"/>
          <w:sz w:val="22"/>
          <w:szCs w:val="22"/>
        </w:rPr>
        <w:t>en Sciences de l'éducation, en sciences sociales, de l'enseignement 1er ou 2nd degré.</w:t>
      </w:r>
    </w:p>
    <w:p w14:paraId="08D310DC" w14:textId="77777777" w:rsidR="00854807" w:rsidRPr="00377165" w:rsidRDefault="00854807" w:rsidP="00854807">
      <w:pPr>
        <w:spacing w:line="276" w:lineRule="auto"/>
        <w:contextualSpacing/>
        <w:jc w:val="both"/>
        <w:rPr>
          <w:rFonts w:ascii="Arial Narrow" w:hAnsi="Arial Narrow" w:cs="Garamond"/>
          <w:sz w:val="22"/>
          <w:szCs w:val="22"/>
        </w:rPr>
      </w:pPr>
      <w:r w:rsidRPr="00377165">
        <w:rPr>
          <w:rFonts w:ascii="Arial Narrow" w:hAnsi="Arial Narrow" w:cs="Garamond"/>
          <w:b/>
          <w:sz w:val="22"/>
          <w:szCs w:val="22"/>
        </w:rPr>
        <w:t xml:space="preserve">Licences professionnelles : </w:t>
      </w:r>
      <w:r w:rsidRPr="00377165">
        <w:rPr>
          <w:rFonts w:ascii="Arial Narrow" w:hAnsi="Arial Narrow" w:cs="Garamond"/>
          <w:sz w:val="22"/>
          <w:szCs w:val="22"/>
        </w:rPr>
        <w:t>accompagnement social, métiers de l'animation sociale, socio-éducative et socio-culturelle, formation compétences emplois.</w:t>
      </w:r>
    </w:p>
    <w:p w14:paraId="23F4A563" w14:textId="77777777" w:rsidR="00854807" w:rsidRPr="00377165" w:rsidRDefault="00854807" w:rsidP="00854807">
      <w:pPr>
        <w:spacing w:line="276" w:lineRule="auto"/>
        <w:jc w:val="both"/>
        <w:rPr>
          <w:rFonts w:ascii="Arial Narrow" w:hAnsi="Arial Narrow" w:cs="Garamond"/>
          <w:sz w:val="22"/>
          <w:szCs w:val="22"/>
        </w:rPr>
      </w:pPr>
      <w:r w:rsidRPr="00377165">
        <w:rPr>
          <w:rFonts w:ascii="Arial Narrow" w:hAnsi="Arial Narrow" w:cs="Garamond"/>
          <w:b/>
          <w:sz w:val="22"/>
          <w:szCs w:val="22"/>
        </w:rPr>
        <w:t>Tous les concours</w:t>
      </w:r>
      <w:r w:rsidRPr="00377165">
        <w:rPr>
          <w:rFonts w:ascii="Arial Narrow" w:hAnsi="Arial Narrow" w:cs="Garamond"/>
          <w:sz w:val="22"/>
          <w:szCs w:val="22"/>
        </w:rPr>
        <w:t xml:space="preserve"> de la Fonction Publique et Territoriale ouverts à Bac+3.</w:t>
      </w:r>
    </w:p>
    <w:p w14:paraId="2BA226A1" w14:textId="77777777" w:rsidR="00854807" w:rsidRPr="00377165" w:rsidRDefault="00854807" w:rsidP="00854807">
      <w:pPr>
        <w:spacing w:line="276" w:lineRule="auto"/>
        <w:contextualSpacing/>
        <w:jc w:val="both"/>
        <w:rPr>
          <w:rFonts w:ascii="Arial Narrow" w:hAnsi="Arial Narrow" w:cs="Garamond"/>
          <w:b/>
          <w:sz w:val="22"/>
          <w:szCs w:val="22"/>
          <w:u w:val="single"/>
        </w:rPr>
      </w:pPr>
    </w:p>
    <w:p w14:paraId="1A603E2F" w14:textId="77777777" w:rsidR="00854807" w:rsidRPr="00607812" w:rsidRDefault="00854807" w:rsidP="00854807">
      <w:pPr>
        <w:spacing w:line="276" w:lineRule="auto"/>
        <w:contextualSpacing/>
        <w:jc w:val="both"/>
        <w:rPr>
          <w:rFonts w:ascii="Arial Narrow" w:hAnsi="Arial Narrow" w:cs="Garamond"/>
          <w:b/>
          <w:szCs w:val="24"/>
          <w:u w:val="single"/>
        </w:rPr>
      </w:pPr>
      <w:r>
        <w:rPr>
          <w:rFonts w:ascii="Arial Narrow" w:hAnsi="Arial Narrow" w:cs="Garamond"/>
          <w:b/>
          <w:szCs w:val="24"/>
          <w:u w:val="single"/>
        </w:rPr>
        <w:t>Les métiers accessibles</w:t>
      </w:r>
    </w:p>
    <w:p w14:paraId="79B43807" w14:textId="77777777" w:rsidR="00854807" w:rsidRPr="00377165" w:rsidRDefault="00854807" w:rsidP="00D96EC1">
      <w:pPr>
        <w:numPr>
          <w:ilvl w:val="0"/>
          <w:numId w:val="16"/>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les métiers de l’enseignement  (professorat des écoles, conseiller principal d’éducation (CPE)…).</w:t>
      </w:r>
    </w:p>
    <w:p w14:paraId="570C37DE" w14:textId="77777777" w:rsidR="00854807" w:rsidRPr="00377165" w:rsidRDefault="00854807" w:rsidP="00D96EC1">
      <w:pPr>
        <w:numPr>
          <w:ilvl w:val="0"/>
          <w:numId w:val="16"/>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 xml:space="preserve">les métiers de la formation (formateur d'adultes, concepteur de formation et de supports pédagogiques en entreprises ou centres de formation, responsable de la formation continue...). </w:t>
      </w:r>
    </w:p>
    <w:p w14:paraId="4E34B3C5" w14:textId="77777777" w:rsidR="00854807" w:rsidRPr="00377165" w:rsidRDefault="00854807" w:rsidP="00D96EC1">
      <w:pPr>
        <w:numPr>
          <w:ilvl w:val="0"/>
          <w:numId w:val="16"/>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les métiers de l’éducation populaire (Responsable d'institutions de l'éducation populaire, animateur socioculturel, accompagnement éducatif...).</w:t>
      </w:r>
    </w:p>
    <w:p w14:paraId="0902FCC3" w14:textId="77777777" w:rsidR="00854807" w:rsidRPr="00377165" w:rsidRDefault="00854807" w:rsidP="00D96EC1">
      <w:pPr>
        <w:numPr>
          <w:ilvl w:val="0"/>
          <w:numId w:val="16"/>
        </w:numPr>
        <w:spacing w:line="276" w:lineRule="auto"/>
        <w:ind w:left="567" w:hanging="284"/>
        <w:contextualSpacing/>
        <w:jc w:val="both"/>
        <w:rPr>
          <w:rFonts w:ascii="Arial Narrow" w:hAnsi="Arial Narrow" w:cs="Garamond"/>
          <w:sz w:val="22"/>
          <w:szCs w:val="22"/>
        </w:rPr>
      </w:pPr>
      <w:r w:rsidRPr="00377165">
        <w:rPr>
          <w:rFonts w:ascii="Arial Narrow" w:hAnsi="Arial Narrow" w:cs="Garamond"/>
          <w:sz w:val="22"/>
          <w:szCs w:val="22"/>
        </w:rPr>
        <w:t>les métiers de l’insertion et de l’intervention sociale  (agent d'insertion dans une structure de l'économie sociale et solidaire, éducateur-trice en milieu ouvert, chef de projet...).</w:t>
      </w:r>
    </w:p>
    <w:p w14:paraId="17AD93B2" w14:textId="77777777" w:rsidR="00B37E1B" w:rsidRDefault="00B37E1B" w:rsidP="00B37E1B">
      <w:pPr>
        <w:rPr>
          <w:rFonts w:ascii="Arial Narrow" w:hAnsi="Arial Narrow" w:cs="Garamond"/>
          <w:sz w:val="22"/>
          <w:szCs w:val="22"/>
        </w:rPr>
      </w:pPr>
      <w:r>
        <w:rPr>
          <w:rFonts w:ascii="Arial Narrow" w:hAnsi="Arial Narrow" w:cs="Garamond"/>
          <w:sz w:val="22"/>
          <w:szCs w:val="22"/>
        </w:rPr>
        <w:br w:type="page"/>
      </w:r>
    </w:p>
    <w:p w14:paraId="0E01E89E" w14:textId="77777777" w:rsidR="00B37E1B" w:rsidRPr="00607812" w:rsidRDefault="00DC4B7A" w:rsidP="00B37E1B">
      <w:pPr>
        <w:rPr>
          <w:rFonts w:ascii="Arial Narrow" w:hAnsi="Arial Narrow" w:cs="Garamond"/>
          <w:sz w:val="22"/>
          <w:szCs w:val="22"/>
        </w:rPr>
      </w:pPr>
      <w:r>
        <w:rPr>
          <w:rFonts w:ascii="Arial Narrow" w:hAnsi="Arial Narrow" w:cs="Garamond"/>
          <w:noProof/>
          <w:szCs w:val="24"/>
        </w:rPr>
        <mc:AlternateContent>
          <mc:Choice Requires="wpg">
            <w:drawing>
              <wp:anchor distT="0" distB="0" distL="114300" distR="114300" simplePos="0" relativeHeight="251713536" behindDoc="1" locked="0" layoutInCell="1" allowOverlap="1" wp14:anchorId="57210E58" wp14:editId="07777777">
                <wp:simplePos x="0" y="0"/>
                <wp:positionH relativeFrom="column">
                  <wp:posOffset>-64770</wp:posOffset>
                </wp:positionH>
                <wp:positionV relativeFrom="paragraph">
                  <wp:posOffset>118745</wp:posOffset>
                </wp:positionV>
                <wp:extent cx="4200525" cy="1110615"/>
                <wp:effectExtent l="400050" t="0" r="47625" b="0"/>
                <wp:wrapNone/>
                <wp:docPr id="1073741864"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1110615"/>
                          <a:chOff x="-4594" y="25767"/>
                          <a:chExt cx="73231" cy="13681"/>
                        </a:xfrm>
                        <a:solidFill>
                          <a:schemeClr val="accent2">
                            <a:lumMod val="60000"/>
                            <a:lumOff val="40000"/>
                          </a:schemeClr>
                        </a:solidFill>
                      </wpg:grpSpPr>
                      <wps:wsp>
                        <wps:cNvPr id="1073741865" name="Rectangle 34"/>
                        <wps:cNvSpPr>
                          <a:spLocks noChangeArrowheads="1"/>
                        </wps:cNvSpPr>
                        <wps:spPr bwMode="auto">
                          <a:xfrm>
                            <a:off x="-4594" y="37288"/>
                            <a:ext cx="55588"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66" name="Rectangle 35"/>
                        <wps:cNvSpPr>
                          <a:spLocks noChangeArrowheads="1"/>
                        </wps:cNvSpPr>
                        <wps:spPr bwMode="auto">
                          <a:xfrm>
                            <a:off x="60847" y="37288"/>
                            <a:ext cx="7790"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67" name="Forme libre 36"/>
                        <wps:cNvSpPr>
                          <a:spLocks/>
                        </wps:cNvSpPr>
                        <wps:spPr bwMode="auto">
                          <a:xfrm>
                            <a:off x="50994" y="31827"/>
                            <a:ext cx="9853" cy="5463"/>
                          </a:xfrm>
                          <a:custGeom>
                            <a:avLst/>
                            <a:gdLst>
                              <a:gd name="T0" fmla="*/ 0 w 764381"/>
                              <a:gd name="T1" fmla="*/ 546333 h 423863"/>
                              <a:gd name="T2" fmla="*/ 3069 w 764381"/>
                              <a:gd name="T3" fmla="*/ 331483 h 423863"/>
                              <a:gd name="T4" fmla="*/ 985239 w 764381"/>
                              <a:gd name="T5" fmla="*/ 0 h 423863"/>
                              <a:gd name="T6" fmla="*/ 985239 w 764381"/>
                              <a:gd name="T7" fmla="*/ 224057 h 423863"/>
                              <a:gd name="T8" fmla="*/ 0 w 764381"/>
                              <a:gd name="T9" fmla="*/ 546333 h 423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4381" h="423863">
                                <a:moveTo>
                                  <a:pt x="0" y="423863"/>
                                </a:moveTo>
                                <a:cubicBezTo>
                                  <a:pt x="794" y="368300"/>
                                  <a:pt x="1587" y="312738"/>
                                  <a:pt x="2381" y="257175"/>
                                </a:cubicBezTo>
                                <a:lnTo>
                                  <a:pt x="764381" y="0"/>
                                </a:lnTo>
                                <a:lnTo>
                                  <a:pt x="764381" y="173831"/>
                                </a:lnTo>
                                <a:lnTo>
                                  <a:pt x="0" y="423863"/>
                                </a:lnTo>
                                <a:close/>
                              </a:path>
                            </a:pathLst>
                          </a:custGeom>
                          <a:grp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73741868" name="Rectangle 37"/>
                        <wps:cNvSpPr>
                          <a:spLocks noChangeArrowheads="1"/>
                        </wps:cNvSpPr>
                        <wps:spPr bwMode="auto">
                          <a:xfrm>
                            <a:off x="-3874" y="25767"/>
                            <a:ext cx="72454"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69" name="Rectangle 38"/>
                        <wps:cNvSpPr>
                          <a:spLocks noChangeArrowheads="1"/>
                        </wps:cNvSpPr>
                        <wps:spPr bwMode="auto">
                          <a:xfrm rot="5400000">
                            <a:off x="-10220"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70" name="Rectangle 39"/>
                        <wps:cNvSpPr>
                          <a:spLocks noChangeArrowheads="1"/>
                        </wps:cNvSpPr>
                        <wps:spPr bwMode="auto">
                          <a:xfrm rot="5400000">
                            <a:off x="61154"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6FA525A0">
              <v:group id="Groupe 25" style="position:absolute;margin-left:-5.1pt;margin-top:9.35pt;width:330.75pt;height:87.45pt;z-index:-251602944" coordsize="73231,13681" coordorigin="-4594,25767" o:spid="_x0000_s1026" w14:anchorId="63C52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">
                <v:rect id="Rectangle 34" style="position:absolute;left:-4594;top:37288;width:55588;height:2160;visibility:visible;mso-wrap-style:square;v-text-anchor:middle" o:spid="_x0000_s1027"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jRMkA&#10;AADjAAAADwAAAGRycy9kb3ducmV2LnhtbERPzU7CQBC+k/AOmyHxBttSpVBZiJKYcCNQPXAbukPb&#10;2J2t3RUqT++SmHic73+W69404kKdqy0riCcRCOLC6ppLBe/523gOwnlkjY1lUvBDDtar4WCJmbZX&#10;3tPl4EsRQthlqKDyvs2kdEVFBt3EtsSBO9vOoA9nV0rd4TWEm0ZOo2gmDdYcGipsaVNR8Xn4Ngry&#10;3XGaLDZJn7ubbndfp/iVtx9KPYz6l2cQnnr/L/5zb3WYH6VJ+hjPZ09w/ykA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cRjRMkAAADjAAAADwAAAAAAAAAAAAAAAACYAgAA&#10;ZHJzL2Rvd25yZXYueG1sUEsFBgAAAAAEAAQA9QAAAI4DAAAAAA==&#10;">
                  <v:textbox inset="2.53981mm,1.2699mm,2.53981mm,1.2699mm"/>
                </v:rect>
                <v:rect id="Rectangle 35" style="position:absolute;left:60847;top:37288;width:7790;height:2160;visibility:visible;mso-wrap-style:square;v-text-anchor:middle" o:spid="_x0000_s1028"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9M8gA&#10;AADjAAAADwAAAGRycy9kb3ducmV2LnhtbERPzWrCQBC+F/oOyxS81U1MiZq6ShUK3kTTHrxNs2MS&#10;zM6m2a2mPr0rCB7n+5/ZojeNOFHnassK4mEEgriwuuZSwVf++ToB4TyyxsYyKfgnB4v589MMM23P&#10;vKXTzpcihLDLUEHlfZtJ6YqKDLqhbYkDd7CdQR/OrpS6w3MIN40cRVEqDdYcGipsaVVRcdz9GQX5&#10;Zj9Kpqukz91Ft5vfn3jJ62+lBi/9xzsIT71/iO/utQ7zo3EyfosnaQq3nwIA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Fv0zyAAAAOMAAAAPAAAAAAAAAAAAAAAAAJgCAABk&#10;cnMvZG93bnJldi54bWxQSwUGAAAAAAQABAD1AAAAjQMAAAAA&#10;">
                  <v:textbox inset="2.53981mm,1.2699mm,2.53981mm,1.2699mm"/>
                </v:rect>
                <v:shape id="Forme libre 36" style="position:absolute;left:50994;top:31827;width:9853;height:5463;visibility:visible;mso-wrap-style:square;v-text-anchor:middle" coordsize="764381,423863" o:spid="_x0000_s1029" filled="f" stroked="f" strokeweight="2pt" path="m,423863c794,368300,1587,312738,2381,257175l764381,r,173831l,4238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yoMgA&#10;AADjAAAADwAAAGRycy9kb3ducmV2LnhtbERPT0vDMBS/C/sO4QnetjRT11KXjW6g6MGD0+38aJ5t&#10;sXkpSVzrtzfCwOP7/X/r7WR7cSYfOsca1CIDQVw703Gj4eP9cV6ACBHZYO+YNPxQgO1mdrXG0riR&#10;3+h8iI1IIRxK1NDGOJRShroli2HhBuLEfTpvMabTN9J4HFO47eUyy1bSYsepocWB9i3VX4dvq+F+&#10;uXs6vb6o2qvxqPZFqGJVNVrfXE/VA4hIU/wXX9zPJs3P8tv8ThWrHP5+SgD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qbKgyAAAAOMAAAAPAAAAAAAAAAAAAAAAAJgCAABk&#10;cnMvZG93bnJldi54bWxQSwUGAAAAAAQABAD1AAAAjQMAAAAA&#10;">
                  <v:path arrowok="t" o:connecttype="custom" o:connectlocs="0,7041;40,4272;12700,0;12700,2888;0,7041" o:connectangles="0,0,0,0,0"/>
                </v:shape>
                <v:rect id="Rectangle 37" style="position:absolute;left:-3874;top:25767;width:72454;height:2160;visibility:visible;mso-wrap-style:square;v-text-anchor:middle" o:spid="_x0000_s1030"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M2swA&#10;AADjAAAADwAAAGRycy9kb3ducmV2LnhtbESPT0/CQBDF7yZ8h82YeJNtqeFPYSFIYsKNSPXgbegO&#10;bWN3tnZXqH5650Dicea9ee83q83gWnWhPjSeDaTjBBRx6W3DlYG34uVxDipEZIutZzLwQwE269Hd&#10;CnPrr/xKl2OslIRwyNFAHWOXax3KmhyGse+IRTv73mGUsa+07fEq4a7VkySZaocNS0ONHe1qKj+P&#10;385AcfiYZItdNhTh13aHr1P6zPt3Yx7uh+0SVKQh/ptv13sr+Mksmz2l86lAy0+yAL3+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U8XM2swAAADjAAAADwAAAAAAAAAAAAAAAACY&#10;AgAAZHJzL2Rvd25yZXYueG1sUEsFBgAAAAAEAAQA9QAAAJEDAAAAAA==&#10;">
                  <v:textbox inset="2.53981mm,1.2699mm,2.53981mm,1.2699mm"/>
                </v:rect>
                <v:rect id="Rectangle 38" style="position:absolute;left:-10220;top:31393;width:13052;height:1800;rotation:90;visibility:visible;mso-wrap-style:square;v-text-anchor:middle" o:spid="_x0000_s1031"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M8cA&#10;AADjAAAADwAAAGRycy9kb3ducmV2LnhtbERPS2sCMRC+C/0PYQq9aeID3W6NIoKl3qpt0eM0GXeX&#10;bibLJtX13zeC0ON875kvO1eLM7Wh8qxhOFAgiI23FRcaPj82/QxEiMgWa8+k4UoBlouH3hxz6y+8&#10;o/M+FiKFcMhRQxljk0sZTEkOw8A3xIk7+dZhTGdbSNviJYW7Wo6UmkqHFaeGEhtal2R+9r9Ow3G9&#10;w+3367s6yJPJvo6jg6k2rPXTY7d6ARGpi//iu/vNpvlqNp5Nhtn0GW4/JQD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SiTPHAAAA4wAAAA8AAAAAAAAAAAAAAAAAmAIAAGRy&#10;cy9kb3ducmV2LnhtbFBLBQYAAAAABAAEAPUAAACMAwAAAAA=&#10;">
                  <v:textbox inset="2.53981mm,1.2699mm,2.53981mm,1.2699mm"/>
                </v:rect>
                <v:rect id="Rectangle 39" style="position:absolute;left:61154;top:31393;width:13052;height:1800;rotation:90;visibility:visible;mso-wrap-style:square;v-text-anchor:middle" o:spid="_x0000_s1032"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G2c8oA&#10;AADjAAAADwAAAGRycy9kb3ducmV2LnhtbESPQU/DMAyF70j8h8hI3FiygWjVLZvQpCG4sQHajl7i&#10;tRWNUzVhK/8eH5A42n5+732L1Rg6daYhtZEtTCcGFLGLvuXawsf75q4ElTKyxy4yWfihBKvl9dUC&#10;Kx8vvKXzLtdKTDhVaKHJua+0Tq6hgGkSe2K5neIQMMs41NoPeBHz0OmZMY86YMuS0GBP64bc1+47&#10;WDist/h6fH4ze31y5edhtnfthq29vRmf5qAyjflf/Pf94qW+Ke6Lh2lZCIUwyQL08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wxtnPKAAAA4wAAAA8AAAAAAAAAAAAAAAAAmAIA&#10;AGRycy9kb3ducmV2LnhtbFBLBQYAAAAABAAEAPUAAACPAwAAAAA=&#10;">
                  <v:textbox inset="2.53981mm,1.2699mm,2.53981mm,1.2699mm"/>
                </v:rect>
              </v:group>
            </w:pict>
          </mc:Fallback>
        </mc:AlternateContent>
      </w:r>
    </w:p>
    <w:p w14:paraId="0DE4B5B7" w14:textId="77777777" w:rsidR="00B37E1B" w:rsidRDefault="00B37E1B" w:rsidP="00B37E1B">
      <w:pPr>
        <w:rPr>
          <w:rFonts w:ascii="Arial Narrow" w:hAnsi="Arial Narrow"/>
          <w:sz w:val="22"/>
          <w:szCs w:val="36"/>
        </w:rPr>
      </w:pPr>
    </w:p>
    <w:p w14:paraId="66204FF1" w14:textId="77777777" w:rsidR="00B37E1B" w:rsidRDefault="00B37E1B" w:rsidP="00B37E1B">
      <w:pPr>
        <w:rPr>
          <w:rFonts w:ascii="Arial Narrow" w:hAnsi="Arial Narrow"/>
          <w:sz w:val="22"/>
          <w:szCs w:val="36"/>
        </w:rPr>
      </w:pPr>
    </w:p>
    <w:p w14:paraId="487804F0" w14:textId="77777777" w:rsidR="00B37E1B" w:rsidRPr="008373D7" w:rsidRDefault="00B37E1B" w:rsidP="00D96EC1">
      <w:pPr>
        <w:numPr>
          <w:ilvl w:val="0"/>
          <w:numId w:val="15"/>
        </w:numPr>
        <w:tabs>
          <w:tab w:val="left" w:pos="9356"/>
        </w:tabs>
        <w:ind w:left="644" w:right="-34"/>
        <w:jc w:val="both"/>
        <w:rPr>
          <w:rFonts w:ascii="Arial Narrow" w:hAnsi="Arial Narrow"/>
          <w:sz w:val="22"/>
          <w:szCs w:val="36"/>
        </w:rPr>
      </w:pPr>
      <w:r w:rsidRPr="008373D7">
        <w:rPr>
          <w:rFonts w:ascii="Arial Narrow" w:hAnsi="Arial Narrow"/>
          <w:b/>
          <w:sz w:val="28"/>
          <w:szCs w:val="28"/>
        </w:rPr>
        <w:t xml:space="preserve">LES MODALITES D’ADMISSION </w:t>
      </w:r>
    </w:p>
    <w:p w14:paraId="2DBF0D7D" w14:textId="77777777" w:rsidR="00B37E1B" w:rsidRPr="00A26B5F" w:rsidRDefault="00B37E1B" w:rsidP="00B37E1B">
      <w:pPr>
        <w:tabs>
          <w:tab w:val="left" w:pos="9356"/>
        </w:tabs>
        <w:ind w:left="284" w:right="-34"/>
        <w:jc w:val="both"/>
        <w:rPr>
          <w:rFonts w:ascii="Arial Narrow" w:hAnsi="Arial Narrow"/>
          <w:sz w:val="22"/>
          <w:szCs w:val="36"/>
        </w:rPr>
      </w:pPr>
    </w:p>
    <w:p w14:paraId="6B62F1B3" w14:textId="77777777" w:rsidR="00B37E1B" w:rsidRDefault="00B37E1B" w:rsidP="00B37E1B">
      <w:pPr>
        <w:jc w:val="both"/>
        <w:rPr>
          <w:rFonts w:ascii="Arial Narrow" w:hAnsi="Arial Narrow" w:cs="Garamond"/>
          <w:b/>
          <w:szCs w:val="24"/>
        </w:rPr>
      </w:pPr>
    </w:p>
    <w:p w14:paraId="02F2C34E" w14:textId="77777777" w:rsidR="00B37E1B" w:rsidRDefault="00B37E1B" w:rsidP="00B37E1B">
      <w:pPr>
        <w:jc w:val="both"/>
        <w:rPr>
          <w:rFonts w:ascii="Arial Narrow" w:hAnsi="Arial Narrow" w:cs="Garamond"/>
          <w:b/>
          <w:szCs w:val="24"/>
        </w:rPr>
      </w:pPr>
    </w:p>
    <w:p w14:paraId="680A4E5D" w14:textId="77777777" w:rsidR="00B37E1B" w:rsidRDefault="00B37E1B" w:rsidP="00B37E1B">
      <w:pPr>
        <w:jc w:val="both"/>
        <w:rPr>
          <w:rFonts w:ascii="Arial Narrow" w:hAnsi="Arial Narrow" w:cs="Garamond"/>
          <w:b/>
          <w:szCs w:val="24"/>
        </w:rPr>
      </w:pPr>
    </w:p>
    <w:p w14:paraId="19219836" w14:textId="77777777" w:rsidR="00B37E1B" w:rsidRDefault="00B37E1B" w:rsidP="00B37E1B">
      <w:pPr>
        <w:jc w:val="both"/>
        <w:rPr>
          <w:rFonts w:ascii="Arial Narrow" w:hAnsi="Arial Narrow" w:cs="Garamond"/>
          <w:b/>
          <w:szCs w:val="24"/>
        </w:rPr>
      </w:pPr>
    </w:p>
    <w:p w14:paraId="4EF8F562" w14:textId="77777777" w:rsidR="00B37E1B" w:rsidRPr="00A911A5" w:rsidRDefault="00B37E1B" w:rsidP="00A911A5">
      <w:pPr>
        <w:shd w:val="clear" w:color="auto" w:fill="BFBFBF" w:themeFill="background1" w:themeFillShade="BF"/>
        <w:spacing w:line="276" w:lineRule="auto"/>
        <w:jc w:val="center"/>
        <w:rPr>
          <w:rFonts w:ascii="Arial Narrow" w:hAnsi="Arial Narrow" w:cs="Garamond"/>
          <w:b/>
          <w:bCs/>
          <w:caps/>
          <w:szCs w:val="24"/>
        </w:rPr>
      </w:pPr>
      <w:r w:rsidRPr="00A911A5">
        <w:rPr>
          <w:rFonts w:ascii="Arial Narrow" w:hAnsi="Arial Narrow" w:cs="Garamond"/>
          <w:b/>
          <w:bCs/>
          <w:caps/>
          <w:szCs w:val="24"/>
        </w:rPr>
        <w:t>1</w:t>
      </w:r>
      <w:r w:rsidRPr="00A911A5">
        <w:rPr>
          <w:rFonts w:ascii="Arial Narrow" w:hAnsi="Arial Narrow" w:cs="Garamond"/>
          <w:b/>
          <w:bCs/>
          <w:caps/>
          <w:szCs w:val="24"/>
          <w:vertAlign w:val="superscript"/>
        </w:rPr>
        <w:t>er</w:t>
      </w:r>
      <w:r w:rsidRPr="00A911A5">
        <w:rPr>
          <w:rFonts w:ascii="Arial Narrow" w:hAnsi="Arial Narrow" w:cs="Garamond"/>
          <w:b/>
          <w:bCs/>
          <w:caps/>
          <w:szCs w:val="24"/>
        </w:rPr>
        <w:t xml:space="preserve"> ca</w:t>
      </w:r>
      <w:r w:rsidR="00A911A5" w:rsidRPr="00A911A5">
        <w:rPr>
          <w:rFonts w:ascii="Arial Narrow" w:hAnsi="Arial Narrow" w:cs="Garamond"/>
          <w:b/>
          <w:bCs/>
          <w:caps/>
          <w:szCs w:val="24"/>
        </w:rPr>
        <w:t>s : sont admiS DE PLEIN DROIT :</w:t>
      </w:r>
    </w:p>
    <w:p w14:paraId="296FEF7D" w14:textId="77777777" w:rsidR="00A911A5" w:rsidRDefault="00A911A5" w:rsidP="00B17075">
      <w:pPr>
        <w:jc w:val="both"/>
        <w:rPr>
          <w:rFonts w:ascii="Arial Narrow" w:hAnsi="Arial Narrow" w:cs="Garamond"/>
          <w:szCs w:val="24"/>
        </w:rPr>
      </w:pPr>
    </w:p>
    <w:p w14:paraId="24D8FDAD" w14:textId="77777777" w:rsidR="00B37E1B" w:rsidRPr="00346A9C" w:rsidRDefault="0021429A" w:rsidP="00B17075">
      <w:pPr>
        <w:jc w:val="both"/>
        <w:rPr>
          <w:rFonts w:ascii="Arial Narrow" w:hAnsi="Arial Narrow" w:cs="Garamond"/>
          <w:sz w:val="22"/>
          <w:szCs w:val="22"/>
        </w:rPr>
      </w:pPr>
      <w:r w:rsidRPr="00346A9C">
        <w:rPr>
          <w:rFonts w:ascii="Arial Narrow" w:hAnsi="Arial Narrow" w:cs="Garamond"/>
          <w:sz w:val="22"/>
          <w:szCs w:val="22"/>
        </w:rPr>
        <w:t xml:space="preserve"> Les étudiants ayant validé leur première année de</w:t>
      </w:r>
      <w:r w:rsidR="00B37E1B" w:rsidRPr="00346A9C">
        <w:rPr>
          <w:rFonts w:ascii="Arial Narrow" w:hAnsi="Arial Narrow" w:cs="Garamond"/>
          <w:sz w:val="22"/>
          <w:szCs w:val="22"/>
        </w:rPr>
        <w:t xml:space="preserve"> L1 Sciences de l’Education.</w:t>
      </w:r>
    </w:p>
    <w:p w14:paraId="0842E8AC" w14:textId="77777777" w:rsidR="00B37E1B" w:rsidRPr="00346A9C" w:rsidRDefault="00B37E1B" w:rsidP="00B17075">
      <w:pPr>
        <w:jc w:val="both"/>
        <w:rPr>
          <w:rFonts w:ascii="Arial Narrow" w:hAnsi="Arial Narrow" w:cs="Garamond"/>
          <w:sz w:val="22"/>
          <w:szCs w:val="22"/>
        </w:rPr>
      </w:pPr>
      <w:r w:rsidRPr="00346A9C">
        <w:rPr>
          <w:rFonts w:ascii="Wingdings 3" w:eastAsia="Wingdings 3" w:hAnsi="Wingdings 3" w:cs="Wingdings 3"/>
          <w:sz w:val="22"/>
          <w:szCs w:val="22"/>
        </w:rPr>
        <w:t>□</w:t>
      </w:r>
      <w:r w:rsidR="0021429A" w:rsidRPr="00346A9C">
        <w:rPr>
          <w:rFonts w:ascii="Arial Narrow" w:hAnsi="Arial Narrow" w:cs="Garamond"/>
          <w:sz w:val="22"/>
          <w:szCs w:val="22"/>
        </w:rPr>
        <w:t xml:space="preserve"> Sont admis en L2 conditionnelle l</w:t>
      </w:r>
      <w:r w:rsidRPr="00346A9C">
        <w:rPr>
          <w:rFonts w:ascii="Arial Narrow" w:hAnsi="Arial Narrow" w:cs="Garamond"/>
          <w:sz w:val="22"/>
          <w:szCs w:val="22"/>
        </w:rPr>
        <w:t xml:space="preserve">es étudiants ayant validé </w:t>
      </w:r>
      <w:r w:rsidR="0021429A" w:rsidRPr="00346A9C">
        <w:rPr>
          <w:rFonts w:ascii="Arial Narrow" w:hAnsi="Arial Narrow" w:cs="Garamond"/>
          <w:sz w:val="22"/>
          <w:szCs w:val="22"/>
        </w:rPr>
        <w:t xml:space="preserve">au moins </w:t>
      </w:r>
      <w:r w:rsidRPr="00346A9C">
        <w:rPr>
          <w:rFonts w:ascii="Arial Narrow" w:hAnsi="Arial Narrow" w:cs="Garamond"/>
          <w:sz w:val="22"/>
          <w:szCs w:val="22"/>
        </w:rPr>
        <w:t xml:space="preserve">un </w:t>
      </w:r>
      <w:r w:rsidR="0021429A" w:rsidRPr="00346A9C">
        <w:rPr>
          <w:rFonts w:ascii="Arial Narrow" w:hAnsi="Arial Narrow" w:cs="Garamond"/>
          <w:sz w:val="22"/>
          <w:szCs w:val="22"/>
        </w:rPr>
        <w:t xml:space="preserve">des deux </w:t>
      </w:r>
      <w:r w:rsidRPr="00346A9C">
        <w:rPr>
          <w:rFonts w:ascii="Arial Narrow" w:hAnsi="Arial Narrow" w:cs="Garamond"/>
          <w:sz w:val="22"/>
          <w:szCs w:val="22"/>
        </w:rPr>
        <w:t>semestre</w:t>
      </w:r>
      <w:r w:rsidR="0021429A" w:rsidRPr="00346A9C">
        <w:rPr>
          <w:rFonts w:ascii="Arial Narrow" w:hAnsi="Arial Narrow" w:cs="Garamond"/>
          <w:sz w:val="22"/>
          <w:szCs w:val="22"/>
        </w:rPr>
        <w:t>s</w:t>
      </w:r>
      <w:r w:rsidRPr="00346A9C">
        <w:rPr>
          <w:rFonts w:ascii="Arial Narrow" w:hAnsi="Arial Narrow" w:cs="Garamond"/>
          <w:sz w:val="22"/>
          <w:szCs w:val="22"/>
        </w:rPr>
        <w:t xml:space="preserve"> et obtenu au mini</w:t>
      </w:r>
      <w:r w:rsidR="0021429A" w:rsidRPr="00346A9C">
        <w:rPr>
          <w:rFonts w:ascii="Arial Narrow" w:hAnsi="Arial Narrow" w:cs="Garamond"/>
          <w:sz w:val="22"/>
          <w:szCs w:val="22"/>
        </w:rPr>
        <w:t xml:space="preserve">mum 8/20. Dans ce cas les étudiants </w:t>
      </w:r>
      <w:r w:rsidRPr="00346A9C">
        <w:rPr>
          <w:rFonts w:ascii="Arial Narrow" w:hAnsi="Arial Narrow" w:cs="Garamond"/>
          <w:sz w:val="22"/>
          <w:szCs w:val="22"/>
        </w:rPr>
        <w:t>devron</w:t>
      </w:r>
      <w:r w:rsidR="0021429A" w:rsidRPr="00346A9C">
        <w:rPr>
          <w:rFonts w:ascii="Arial Narrow" w:hAnsi="Arial Narrow" w:cs="Garamond"/>
          <w:sz w:val="22"/>
          <w:szCs w:val="22"/>
        </w:rPr>
        <w:t>t rattraper les ECUE (</w:t>
      </w:r>
      <w:r w:rsidR="00D906FB" w:rsidRPr="00346A9C">
        <w:rPr>
          <w:rFonts w:ascii="Arial Narrow" w:hAnsi="Arial Narrow" w:cs="Garamond"/>
          <w:sz w:val="22"/>
          <w:szCs w:val="22"/>
        </w:rPr>
        <w:t>Eléments Constitutifs d’Unités d’Enseignement)</w:t>
      </w:r>
      <w:r w:rsidR="0021429A" w:rsidRPr="00346A9C">
        <w:rPr>
          <w:rFonts w:ascii="Arial Narrow" w:hAnsi="Arial Narrow" w:cs="Garamond"/>
          <w:sz w:val="22"/>
          <w:szCs w:val="22"/>
        </w:rPr>
        <w:t xml:space="preserve"> non validé</w:t>
      </w:r>
      <w:r w:rsidRPr="00346A9C">
        <w:rPr>
          <w:rFonts w:ascii="Arial Narrow" w:hAnsi="Arial Narrow" w:cs="Garamond"/>
          <w:sz w:val="22"/>
          <w:szCs w:val="22"/>
        </w:rPr>
        <w:t>s.</w:t>
      </w:r>
    </w:p>
    <w:p w14:paraId="7194DBDC" w14:textId="77777777" w:rsidR="00B37E1B" w:rsidRDefault="00B37E1B" w:rsidP="00B37E1B">
      <w:pPr>
        <w:spacing w:line="276" w:lineRule="auto"/>
        <w:jc w:val="both"/>
        <w:rPr>
          <w:rFonts w:ascii="Arial Narrow" w:hAnsi="Arial Narrow" w:cs="Garamond"/>
          <w:szCs w:val="24"/>
        </w:rPr>
      </w:pPr>
    </w:p>
    <w:p w14:paraId="769D0D3C" w14:textId="77777777" w:rsidR="00A911A5" w:rsidRDefault="00A911A5" w:rsidP="00B37E1B">
      <w:pPr>
        <w:spacing w:line="276" w:lineRule="auto"/>
        <w:jc w:val="both"/>
        <w:rPr>
          <w:rFonts w:ascii="Arial Narrow" w:hAnsi="Arial Narrow" w:cs="Garamond"/>
          <w:szCs w:val="24"/>
        </w:rPr>
      </w:pPr>
    </w:p>
    <w:p w14:paraId="54CD245A" w14:textId="77777777" w:rsidR="00A911A5" w:rsidRPr="009C5636" w:rsidRDefault="00A911A5" w:rsidP="00B37E1B">
      <w:pPr>
        <w:spacing w:line="276" w:lineRule="auto"/>
        <w:jc w:val="both"/>
        <w:rPr>
          <w:rFonts w:ascii="Arial Narrow" w:hAnsi="Arial Narrow" w:cs="Garamond"/>
          <w:szCs w:val="24"/>
        </w:rPr>
      </w:pPr>
    </w:p>
    <w:p w14:paraId="3EFD2964" w14:textId="77777777" w:rsidR="00B37E1B" w:rsidRPr="00A911A5" w:rsidRDefault="00B37E1B" w:rsidP="00B37E1B">
      <w:pPr>
        <w:shd w:val="clear" w:color="auto" w:fill="BFBFBF" w:themeFill="background1" w:themeFillShade="BF"/>
        <w:spacing w:line="276" w:lineRule="auto"/>
        <w:jc w:val="center"/>
        <w:rPr>
          <w:rFonts w:ascii="Arial Narrow" w:hAnsi="Arial Narrow" w:cs="Garamond"/>
          <w:b/>
          <w:bCs/>
          <w:caps/>
          <w:szCs w:val="24"/>
        </w:rPr>
      </w:pPr>
      <w:r w:rsidRPr="00A911A5">
        <w:rPr>
          <w:rFonts w:ascii="Arial Narrow" w:hAnsi="Arial Narrow" w:cs="Garamond"/>
          <w:b/>
          <w:bCs/>
          <w:caps/>
          <w:szCs w:val="24"/>
        </w:rPr>
        <w:t>2</w:t>
      </w:r>
      <w:r w:rsidRPr="00A911A5">
        <w:rPr>
          <w:rFonts w:ascii="Arial Narrow" w:hAnsi="Arial Narrow" w:cs="Garamond"/>
          <w:b/>
          <w:bCs/>
          <w:caps/>
          <w:szCs w:val="24"/>
          <w:vertAlign w:val="superscript"/>
        </w:rPr>
        <w:t>ème</w:t>
      </w:r>
      <w:r w:rsidRPr="00A911A5">
        <w:rPr>
          <w:rFonts w:ascii="Arial Narrow" w:hAnsi="Arial Narrow" w:cs="Garamond"/>
          <w:b/>
          <w:bCs/>
          <w:caps/>
          <w:szCs w:val="24"/>
        </w:rPr>
        <w:t xml:space="preserve"> cas : sont admis sur dossier par décision de la commission d’admission</w:t>
      </w:r>
    </w:p>
    <w:p w14:paraId="1231BE67" w14:textId="77777777" w:rsidR="00B37E1B" w:rsidRPr="009C5636" w:rsidRDefault="00B37E1B" w:rsidP="00B37E1B">
      <w:pPr>
        <w:spacing w:line="276" w:lineRule="auto"/>
        <w:jc w:val="both"/>
        <w:rPr>
          <w:rFonts w:ascii="Arial Narrow" w:hAnsi="Arial Narrow" w:cs="Garamond"/>
          <w:szCs w:val="24"/>
        </w:rPr>
      </w:pPr>
    </w:p>
    <w:p w14:paraId="0475A400" w14:textId="77777777" w:rsidR="00B37E1B" w:rsidRPr="00346A9C" w:rsidRDefault="00B37E1B" w:rsidP="00B17075">
      <w:pPr>
        <w:jc w:val="both"/>
        <w:rPr>
          <w:rFonts w:ascii="Arial Narrow" w:hAnsi="Arial Narrow" w:cs="Garamond"/>
          <w:sz w:val="22"/>
          <w:szCs w:val="22"/>
        </w:rPr>
      </w:pPr>
      <w:r w:rsidRPr="00346A9C">
        <w:rPr>
          <w:rFonts w:ascii="Wingdings 3" w:eastAsia="Wingdings 3" w:hAnsi="Wingdings 3" w:cs="Wingdings 3"/>
          <w:sz w:val="22"/>
          <w:szCs w:val="22"/>
        </w:rPr>
        <w:t>□</w:t>
      </w:r>
      <w:r w:rsidRPr="00346A9C">
        <w:rPr>
          <w:rFonts w:ascii="Arial Narrow" w:hAnsi="Arial Narrow" w:cs="Garamond"/>
          <w:sz w:val="22"/>
          <w:szCs w:val="22"/>
        </w:rPr>
        <w:t xml:space="preserve"> Les étudiants ayant validé </w:t>
      </w:r>
      <w:r w:rsidR="00946A0B">
        <w:rPr>
          <w:rFonts w:ascii="Arial Narrow" w:hAnsi="Arial Narrow" w:cs="Garamond"/>
          <w:sz w:val="22"/>
          <w:szCs w:val="22"/>
        </w:rPr>
        <w:t xml:space="preserve">une première </w:t>
      </w:r>
      <w:r w:rsidR="002D0A21" w:rsidRPr="00346A9C">
        <w:rPr>
          <w:rFonts w:ascii="Arial Narrow" w:hAnsi="Arial Narrow" w:cs="Garamond"/>
          <w:sz w:val="22"/>
          <w:szCs w:val="22"/>
        </w:rPr>
        <w:t xml:space="preserve">année de L1 </w:t>
      </w:r>
      <w:r w:rsidR="00B17075" w:rsidRPr="00346A9C">
        <w:rPr>
          <w:rFonts w:ascii="Arial Narrow" w:hAnsi="Arial Narrow" w:cs="Garamond"/>
          <w:sz w:val="22"/>
          <w:szCs w:val="22"/>
        </w:rPr>
        <w:t>autre</w:t>
      </w:r>
      <w:r w:rsidR="00946A0B">
        <w:rPr>
          <w:rFonts w:ascii="Arial Narrow" w:hAnsi="Arial Narrow" w:cs="Garamond"/>
          <w:sz w:val="22"/>
          <w:szCs w:val="22"/>
        </w:rPr>
        <w:t xml:space="preserve"> que Sciences de l’éducation peuvent candidater et être admis après étude de leur</w:t>
      </w:r>
      <w:r w:rsidR="00B17075" w:rsidRPr="00346A9C">
        <w:rPr>
          <w:rFonts w:ascii="Arial Narrow" w:hAnsi="Arial Narrow" w:cs="Garamond"/>
          <w:sz w:val="22"/>
          <w:szCs w:val="22"/>
        </w:rPr>
        <w:t xml:space="preserve"> dossier de candidature</w:t>
      </w:r>
      <w:r w:rsidRPr="00346A9C">
        <w:rPr>
          <w:rFonts w:ascii="Arial Narrow" w:hAnsi="Arial Narrow" w:cs="Garamond"/>
          <w:sz w:val="22"/>
          <w:szCs w:val="22"/>
        </w:rPr>
        <w:t>.</w:t>
      </w:r>
    </w:p>
    <w:p w14:paraId="779FDBE2" w14:textId="77777777" w:rsidR="00B37E1B" w:rsidRPr="00346A9C" w:rsidRDefault="00B37E1B" w:rsidP="00B17075">
      <w:pPr>
        <w:jc w:val="both"/>
        <w:rPr>
          <w:rFonts w:ascii="Arial Narrow" w:hAnsi="Arial Narrow" w:cs="Garamond"/>
          <w:sz w:val="22"/>
          <w:szCs w:val="22"/>
        </w:rPr>
      </w:pPr>
      <w:r w:rsidRPr="00346A9C">
        <w:rPr>
          <w:rFonts w:ascii="Wingdings 3" w:eastAsia="Wingdings 3" w:hAnsi="Wingdings 3" w:cs="Wingdings 3"/>
          <w:sz w:val="22"/>
          <w:szCs w:val="22"/>
        </w:rPr>
        <w:t>□</w:t>
      </w:r>
      <w:r w:rsidR="00790AC1" w:rsidRPr="00346A9C">
        <w:rPr>
          <w:rFonts w:ascii="Arial Narrow" w:hAnsi="Arial Narrow" w:cs="Garamond"/>
          <w:sz w:val="22"/>
          <w:szCs w:val="22"/>
        </w:rPr>
        <w:t xml:space="preserve"> Les titulaires d’un diplôme </w:t>
      </w:r>
      <w:r w:rsidRPr="00346A9C">
        <w:rPr>
          <w:rFonts w:ascii="Arial Narrow" w:hAnsi="Arial Narrow" w:cs="Garamond"/>
          <w:sz w:val="22"/>
          <w:szCs w:val="22"/>
        </w:rPr>
        <w:t>de niveau Bac+1 : BTS, DUT, DPC délivré par le CNAM, et autres diplômes</w:t>
      </w:r>
      <w:r w:rsidR="00790AC1" w:rsidRPr="00346A9C">
        <w:rPr>
          <w:rFonts w:ascii="Arial Narrow" w:hAnsi="Arial Narrow" w:cs="Garamond"/>
          <w:sz w:val="22"/>
          <w:szCs w:val="22"/>
        </w:rPr>
        <w:t>.</w:t>
      </w:r>
      <w:r w:rsidR="00842273" w:rsidRPr="00346A9C">
        <w:rPr>
          <w:rFonts w:ascii="Arial Narrow" w:hAnsi="Arial Narrow" w:cs="Garamond"/>
          <w:sz w:val="22"/>
          <w:szCs w:val="22"/>
        </w:rPr>
        <w:t xml:space="preserve"> </w:t>
      </w:r>
      <w:r w:rsidRPr="00346A9C">
        <w:rPr>
          <w:rFonts w:ascii="Arial Narrow" w:hAnsi="Arial Narrow" w:cs="Garamond"/>
          <w:sz w:val="22"/>
          <w:szCs w:val="22"/>
        </w:rPr>
        <w:t>Les étud</w:t>
      </w:r>
      <w:r w:rsidR="00842273" w:rsidRPr="00346A9C">
        <w:rPr>
          <w:rFonts w:ascii="Arial Narrow" w:hAnsi="Arial Narrow" w:cs="Garamond"/>
          <w:sz w:val="22"/>
          <w:szCs w:val="22"/>
        </w:rPr>
        <w:t>iants concernés doivent candidater</w:t>
      </w:r>
      <w:r w:rsidRPr="00346A9C">
        <w:rPr>
          <w:rFonts w:ascii="Arial Narrow" w:hAnsi="Arial Narrow" w:cs="Garamond"/>
          <w:sz w:val="22"/>
          <w:szCs w:val="22"/>
        </w:rPr>
        <w:t xml:space="preserve"> </w:t>
      </w:r>
      <w:r w:rsidR="00842273" w:rsidRPr="00346A9C">
        <w:rPr>
          <w:rFonts w:ascii="Arial Narrow" w:hAnsi="Arial Narrow" w:cs="Garamond"/>
          <w:sz w:val="22"/>
          <w:szCs w:val="22"/>
        </w:rPr>
        <w:t xml:space="preserve">entre début avril et fin juin </w:t>
      </w:r>
      <w:r w:rsidRPr="00346A9C">
        <w:rPr>
          <w:rFonts w:ascii="Arial Narrow" w:hAnsi="Arial Narrow" w:cs="Garamond"/>
          <w:sz w:val="22"/>
          <w:szCs w:val="22"/>
        </w:rPr>
        <w:t>par le biais de l’a</w:t>
      </w:r>
      <w:r w:rsidR="00842273" w:rsidRPr="00346A9C">
        <w:rPr>
          <w:rFonts w:ascii="Arial Narrow" w:hAnsi="Arial Narrow" w:cs="Garamond"/>
          <w:sz w:val="22"/>
          <w:szCs w:val="22"/>
        </w:rPr>
        <w:t>pplication E</w:t>
      </w:r>
      <w:r w:rsidRPr="00346A9C">
        <w:rPr>
          <w:rFonts w:ascii="Arial Narrow" w:hAnsi="Arial Narrow" w:cs="Garamond"/>
          <w:sz w:val="22"/>
          <w:szCs w:val="22"/>
        </w:rPr>
        <w:t xml:space="preserve">-candidat sur le site internet de l’UPEC </w:t>
      </w:r>
      <w:r w:rsidRPr="00346A9C">
        <w:rPr>
          <w:rFonts w:ascii="Arial Narrow" w:hAnsi="Arial Narrow" w:cs="Garamond"/>
          <w:b/>
          <w:color w:val="000000" w:themeColor="text1"/>
          <w:sz w:val="22"/>
          <w:szCs w:val="22"/>
        </w:rPr>
        <w:t>(</w:t>
      </w:r>
      <w:hyperlink r:id="rId13" w:history="1">
        <w:r w:rsidRPr="00346A9C">
          <w:rPr>
            <w:rStyle w:val="Lienhypertexte"/>
            <w:rFonts w:ascii="Arial Narrow" w:hAnsi="Arial Narrow" w:cs="Garamond"/>
            <w:b/>
            <w:sz w:val="22"/>
            <w:szCs w:val="22"/>
          </w:rPr>
          <w:t>https://ecandidat-gest.u-pec.fr</w:t>
        </w:r>
      </w:hyperlink>
      <w:r w:rsidRPr="00346A9C">
        <w:rPr>
          <w:rFonts w:ascii="Arial Narrow" w:hAnsi="Arial Narrow" w:cs="Garamond"/>
          <w:b/>
          <w:color w:val="000000" w:themeColor="text1"/>
          <w:sz w:val="22"/>
          <w:szCs w:val="22"/>
        </w:rPr>
        <w:t>).</w:t>
      </w:r>
    </w:p>
    <w:p w14:paraId="36FEB5B0" w14:textId="77777777" w:rsidR="00B37E1B" w:rsidRDefault="00B37E1B" w:rsidP="00B37E1B">
      <w:pPr>
        <w:spacing w:line="276" w:lineRule="auto"/>
        <w:jc w:val="both"/>
        <w:rPr>
          <w:rFonts w:ascii="Arial Narrow" w:hAnsi="Arial Narrow" w:cs="Garamond"/>
          <w:szCs w:val="24"/>
        </w:rPr>
      </w:pPr>
    </w:p>
    <w:p w14:paraId="30D7AA69" w14:textId="77777777" w:rsidR="00A911A5" w:rsidRDefault="00A911A5" w:rsidP="00B37E1B">
      <w:pPr>
        <w:spacing w:line="276" w:lineRule="auto"/>
        <w:jc w:val="both"/>
        <w:rPr>
          <w:rFonts w:ascii="Arial Narrow" w:hAnsi="Arial Narrow" w:cs="Garamond"/>
          <w:szCs w:val="24"/>
        </w:rPr>
      </w:pPr>
    </w:p>
    <w:p w14:paraId="7196D064" w14:textId="77777777" w:rsidR="00A911A5" w:rsidRPr="009C5636" w:rsidRDefault="00A911A5" w:rsidP="00B37E1B">
      <w:pPr>
        <w:spacing w:line="276" w:lineRule="auto"/>
        <w:jc w:val="both"/>
        <w:rPr>
          <w:rFonts w:ascii="Arial Narrow" w:hAnsi="Arial Narrow" w:cs="Garamond"/>
          <w:szCs w:val="24"/>
        </w:rPr>
      </w:pPr>
    </w:p>
    <w:p w14:paraId="2FF7A718" w14:textId="77777777" w:rsidR="00A911A5" w:rsidRPr="00A911A5" w:rsidRDefault="00B37E1B" w:rsidP="00A911A5">
      <w:pPr>
        <w:shd w:val="clear" w:color="auto" w:fill="BFBFBF" w:themeFill="background1" w:themeFillShade="BF"/>
        <w:spacing w:line="276" w:lineRule="auto"/>
        <w:jc w:val="center"/>
        <w:rPr>
          <w:rFonts w:ascii="Arial Narrow" w:hAnsi="Arial Narrow" w:cs="Garamond"/>
          <w:b/>
          <w:bCs/>
          <w:caps/>
          <w:szCs w:val="24"/>
        </w:rPr>
      </w:pPr>
      <w:r w:rsidRPr="00A911A5">
        <w:rPr>
          <w:rFonts w:ascii="Arial Narrow" w:hAnsi="Arial Narrow" w:cs="Garamond"/>
          <w:b/>
          <w:bCs/>
          <w:caps/>
          <w:szCs w:val="24"/>
        </w:rPr>
        <w:t>3</w:t>
      </w:r>
      <w:r w:rsidRPr="00A911A5">
        <w:rPr>
          <w:rFonts w:ascii="Arial Narrow" w:hAnsi="Arial Narrow" w:cs="Garamond"/>
          <w:b/>
          <w:bCs/>
          <w:caps/>
          <w:szCs w:val="24"/>
          <w:vertAlign w:val="superscript"/>
        </w:rPr>
        <w:t>ème</w:t>
      </w:r>
      <w:r w:rsidR="00A911A5" w:rsidRPr="00A911A5">
        <w:rPr>
          <w:rFonts w:ascii="Arial Narrow" w:hAnsi="Arial Narrow" w:cs="Garamond"/>
          <w:b/>
          <w:bCs/>
          <w:caps/>
          <w:szCs w:val="24"/>
        </w:rPr>
        <w:t xml:space="preserve"> cas : </w:t>
      </w:r>
      <w:r w:rsidRPr="00A911A5">
        <w:rPr>
          <w:rFonts w:ascii="Arial Narrow" w:hAnsi="Arial Narrow" w:cs="Garamond"/>
          <w:b/>
          <w:bCs/>
          <w:caps/>
          <w:szCs w:val="24"/>
        </w:rPr>
        <w:t>admis</w:t>
      </w:r>
      <w:r w:rsidR="00A911A5" w:rsidRPr="00A911A5">
        <w:rPr>
          <w:rFonts w:ascii="Arial Narrow" w:hAnsi="Arial Narrow" w:cs="Garamond"/>
          <w:b/>
          <w:bCs/>
          <w:caps/>
          <w:szCs w:val="24"/>
        </w:rPr>
        <w:t>SION</w:t>
      </w:r>
      <w:r w:rsidRPr="00A911A5">
        <w:rPr>
          <w:rFonts w:ascii="Arial Narrow" w:hAnsi="Arial Narrow" w:cs="Garamond"/>
          <w:b/>
          <w:bCs/>
          <w:caps/>
          <w:szCs w:val="24"/>
        </w:rPr>
        <w:t xml:space="preserve"> par  validation des acq</w:t>
      </w:r>
      <w:r w:rsidR="00A911A5" w:rsidRPr="00A911A5">
        <w:rPr>
          <w:rFonts w:ascii="Arial Narrow" w:hAnsi="Arial Narrow" w:cs="Garamond"/>
          <w:b/>
          <w:bCs/>
          <w:caps/>
          <w:szCs w:val="24"/>
        </w:rPr>
        <w:t xml:space="preserve">uis et de l’expérience (V.A.E) </w:t>
      </w:r>
    </w:p>
    <w:p w14:paraId="34FF1C98" w14:textId="77777777" w:rsidR="00B37E1B" w:rsidRPr="009C5636" w:rsidRDefault="00B37E1B" w:rsidP="00A911A5">
      <w:pPr>
        <w:pStyle w:val="Corpsdetexte"/>
        <w:jc w:val="both"/>
        <w:rPr>
          <w:rFonts w:ascii="Arial Narrow" w:hAnsi="Arial Narrow" w:cs="Garamond"/>
          <w:szCs w:val="24"/>
        </w:rPr>
      </w:pPr>
    </w:p>
    <w:p w14:paraId="753D465D" w14:textId="77777777" w:rsidR="00B37E1B" w:rsidRPr="00346A9C" w:rsidRDefault="00B37E1B" w:rsidP="00A911A5">
      <w:pPr>
        <w:pStyle w:val="Corpsdetexte"/>
        <w:spacing w:after="0"/>
        <w:jc w:val="both"/>
        <w:rPr>
          <w:rFonts w:ascii="Arial Narrow" w:hAnsi="Arial Narrow" w:cs="Garamond"/>
          <w:sz w:val="22"/>
          <w:szCs w:val="22"/>
        </w:rPr>
      </w:pPr>
      <w:r w:rsidRPr="00346A9C">
        <w:rPr>
          <w:rFonts w:ascii="Wingdings 3" w:eastAsia="Wingdings 3" w:hAnsi="Wingdings 3" w:cs="Wingdings 3"/>
          <w:sz w:val="22"/>
          <w:szCs w:val="22"/>
        </w:rPr>
        <w:t>□</w:t>
      </w:r>
      <w:r w:rsidRPr="00346A9C">
        <w:rPr>
          <w:rFonts w:ascii="Arial Narrow" w:hAnsi="Arial Narrow" w:cs="Garamond"/>
          <w:sz w:val="22"/>
          <w:szCs w:val="22"/>
        </w:rPr>
        <w:t xml:space="preserve"> Le</w:t>
      </w:r>
      <w:r w:rsidR="003D2DDF">
        <w:rPr>
          <w:rFonts w:ascii="Arial Narrow" w:hAnsi="Arial Narrow" w:cs="Garamond"/>
          <w:sz w:val="22"/>
          <w:szCs w:val="22"/>
        </w:rPr>
        <w:t>s personnes ne justifiant d’aucun des</w:t>
      </w:r>
      <w:r w:rsidRPr="00346A9C">
        <w:rPr>
          <w:rFonts w:ascii="Arial Narrow" w:hAnsi="Arial Narrow" w:cs="Garamond"/>
          <w:sz w:val="22"/>
          <w:szCs w:val="22"/>
        </w:rPr>
        <w:t xml:space="preserve"> diplômes mentionnés ci-dessus mais ayant un parcours</w:t>
      </w:r>
      <w:r w:rsidR="00A45341" w:rsidRPr="00346A9C">
        <w:rPr>
          <w:rFonts w:ascii="Arial Narrow" w:hAnsi="Arial Narrow" w:cs="Garamond"/>
          <w:sz w:val="22"/>
          <w:szCs w:val="22"/>
        </w:rPr>
        <w:t xml:space="preserve"> professionnel de trois ans minimum dans le champ professionnel de l’éducation</w:t>
      </w:r>
      <w:r w:rsidR="00404D1B" w:rsidRPr="00346A9C">
        <w:rPr>
          <w:rFonts w:ascii="Arial Narrow" w:hAnsi="Arial Narrow" w:cs="Garamond"/>
          <w:sz w:val="22"/>
          <w:szCs w:val="22"/>
        </w:rPr>
        <w:t xml:space="preserve"> peuvent intégrer la Licence 2 selon certaines conditions.</w:t>
      </w:r>
    </w:p>
    <w:p w14:paraId="6D072C0D" w14:textId="77777777" w:rsidR="00B37E1B" w:rsidRPr="00346A9C" w:rsidRDefault="00B37E1B" w:rsidP="00A911A5">
      <w:pPr>
        <w:pStyle w:val="Corpsdetexte"/>
        <w:spacing w:after="0"/>
        <w:jc w:val="both"/>
        <w:rPr>
          <w:rFonts w:ascii="Arial Narrow" w:hAnsi="Arial Narrow" w:cs="Garamond"/>
          <w:sz w:val="22"/>
          <w:szCs w:val="22"/>
        </w:rPr>
      </w:pPr>
    </w:p>
    <w:p w14:paraId="7D56C490" w14:textId="77777777" w:rsidR="00B37E1B" w:rsidRPr="00346A9C" w:rsidRDefault="00B37E1B" w:rsidP="00A911A5">
      <w:pPr>
        <w:pStyle w:val="bibliographie"/>
        <w:spacing w:before="0" w:beforeAutospacing="0" w:after="0" w:afterAutospacing="0"/>
        <w:jc w:val="both"/>
        <w:rPr>
          <w:rFonts w:ascii="Arial Narrow" w:hAnsi="Arial Narrow" w:cs="Garamond"/>
          <w:color w:val="000000" w:themeColor="text1"/>
          <w:sz w:val="22"/>
          <w:szCs w:val="22"/>
        </w:rPr>
      </w:pPr>
      <w:r w:rsidRPr="00346A9C">
        <w:rPr>
          <w:rFonts w:ascii="Arial Narrow" w:hAnsi="Arial Narrow" w:cs="Garamond"/>
          <w:sz w:val="22"/>
          <w:szCs w:val="22"/>
        </w:rPr>
        <w:t xml:space="preserve">Les dossiers permettant de juger si le niveau est comparable à BAC+1 devront être retirés auprès </w:t>
      </w:r>
      <w:r w:rsidR="00196F0D" w:rsidRPr="00346A9C">
        <w:rPr>
          <w:rFonts w:ascii="Arial Narrow" w:hAnsi="Arial Narrow" w:cs="Garamond"/>
          <w:sz w:val="22"/>
          <w:szCs w:val="22"/>
        </w:rPr>
        <w:t xml:space="preserve">du </w:t>
      </w:r>
      <w:r w:rsidRPr="00346A9C">
        <w:rPr>
          <w:rFonts w:ascii="Arial Narrow" w:hAnsi="Arial Narrow" w:cs="Garamond"/>
          <w:color w:val="000000" w:themeColor="text1"/>
          <w:sz w:val="22"/>
          <w:szCs w:val="22"/>
        </w:rPr>
        <w:t>Service Commun d’Education Permanente et des Partenariats d</w:t>
      </w:r>
      <w:r w:rsidR="00196F0D" w:rsidRPr="00346A9C">
        <w:rPr>
          <w:rFonts w:ascii="Arial Narrow" w:hAnsi="Arial Narrow" w:cs="Garamond"/>
          <w:color w:val="000000" w:themeColor="text1"/>
          <w:sz w:val="22"/>
          <w:szCs w:val="22"/>
        </w:rPr>
        <w:t>’Entreprises (SCEPPE). Les candidats pourront</w:t>
      </w:r>
      <w:r w:rsidRPr="00346A9C">
        <w:rPr>
          <w:rFonts w:ascii="Arial Narrow" w:hAnsi="Arial Narrow" w:cs="Garamond"/>
          <w:color w:val="000000" w:themeColor="text1"/>
          <w:sz w:val="22"/>
          <w:szCs w:val="22"/>
        </w:rPr>
        <w:t xml:space="preserve"> bénéficier de conseils et d’accompagnement en contactant le SCEPPE à l’adresse suivante :</w:t>
      </w:r>
    </w:p>
    <w:p w14:paraId="48A21919" w14:textId="77777777" w:rsidR="00B37E1B" w:rsidRPr="00346A9C" w:rsidRDefault="00B37E1B" w:rsidP="00B37E1B">
      <w:pPr>
        <w:pStyle w:val="bibliographie"/>
        <w:spacing w:before="0" w:beforeAutospacing="0" w:after="0" w:afterAutospacing="0" w:line="276" w:lineRule="auto"/>
        <w:jc w:val="both"/>
        <w:rPr>
          <w:rFonts w:ascii="Arial Narrow" w:hAnsi="Arial Narrow" w:cs="Garamond"/>
          <w:sz w:val="22"/>
          <w:szCs w:val="22"/>
        </w:rPr>
      </w:pPr>
    </w:p>
    <w:p w14:paraId="6BD18F9B" w14:textId="77777777" w:rsidR="00346A9C" w:rsidRDefault="00346A9C" w:rsidP="00346A9C">
      <w:pPr>
        <w:spacing w:line="276" w:lineRule="auto"/>
        <w:rPr>
          <w:rFonts w:ascii="Arial Narrow" w:hAnsi="Arial Narrow" w:cs="Garamond"/>
          <w:b/>
          <w:color w:val="000000" w:themeColor="text1"/>
          <w:sz w:val="22"/>
          <w:szCs w:val="22"/>
        </w:rPr>
      </w:pPr>
    </w:p>
    <w:p w14:paraId="2663A0C9" w14:textId="77777777" w:rsidR="00B37E1B" w:rsidRPr="00346A9C" w:rsidRDefault="00B37E1B" w:rsidP="00B37E1B">
      <w:pPr>
        <w:spacing w:line="276" w:lineRule="auto"/>
        <w:jc w:val="center"/>
        <w:rPr>
          <w:rFonts w:ascii="Arial Narrow" w:hAnsi="Arial Narrow" w:cs="Garamond"/>
          <w:b/>
          <w:color w:val="000000" w:themeColor="text1"/>
          <w:szCs w:val="24"/>
        </w:rPr>
      </w:pPr>
      <w:r w:rsidRPr="00346A9C">
        <w:rPr>
          <w:rFonts w:ascii="Arial Narrow" w:hAnsi="Arial Narrow" w:cs="Garamond"/>
          <w:b/>
          <w:color w:val="000000" w:themeColor="text1"/>
          <w:szCs w:val="24"/>
        </w:rPr>
        <w:t xml:space="preserve">61, avenue du Général de Gaulle </w:t>
      </w:r>
      <w:r w:rsidRPr="00346A9C">
        <w:rPr>
          <w:rFonts w:ascii="Arial Narrow" w:hAnsi="Arial Narrow" w:cs="Garamond"/>
          <w:b/>
          <w:color w:val="000000" w:themeColor="text1"/>
          <w:szCs w:val="24"/>
        </w:rPr>
        <w:br/>
        <w:t xml:space="preserve">94010 Créteil Cedex </w:t>
      </w:r>
      <w:r w:rsidRPr="00346A9C">
        <w:rPr>
          <w:rFonts w:ascii="Arial Narrow" w:hAnsi="Arial Narrow" w:cs="Garamond"/>
          <w:b/>
          <w:color w:val="000000" w:themeColor="text1"/>
          <w:szCs w:val="24"/>
        </w:rPr>
        <w:br/>
        <w:t>Tél. : 01 41 78 48 03</w:t>
      </w:r>
    </w:p>
    <w:p w14:paraId="267B6A2C" w14:textId="77777777" w:rsidR="00B37E1B" w:rsidRPr="00346A9C" w:rsidRDefault="007049A2" w:rsidP="00196F0D">
      <w:pPr>
        <w:spacing w:line="276" w:lineRule="auto"/>
        <w:contextualSpacing/>
        <w:jc w:val="center"/>
        <w:rPr>
          <w:rFonts w:ascii="Arial Narrow" w:hAnsi="Arial Narrow" w:cs="Garamond"/>
          <w:color w:val="000000" w:themeColor="text1"/>
          <w:szCs w:val="24"/>
        </w:rPr>
      </w:pPr>
      <w:hyperlink r:id="rId14" w:history="1">
        <w:r w:rsidR="00B37E1B" w:rsidRPr="00346A9C">
          <w:rPr>
            <w:rStyle w:val="Lienhypertexte"/>
            <w:rFonts w:ascii="Arial Narrow" w:hAnsi="Arial Narrow"/>
            <w:b/>
            <w:szCs w:val="24"/>
          </w:rPr>
          <w:t>fc-sceppe@u-pec.fr</w:t>
        </w:r>
      </w:hyperlink>
    </w:p>
    <w:p w14:paraId="238601FE" w14:textId="77777777" w:rsidR="00B37E1B" w:rsidRPr="00A26B5F" w:rsidRDefault="00B37E1B" w:rsidP="00B37E1B">
      <w:pPr>
        <w:jc w:val="both"/>
        <w:rPr>
          <w:rFonts w:ascii="Arial Narrow" w:hAnsi="Arial Narrow" w:cs="Garamond"/>
          <w:sz w:val="22"/>
          <w:szCs w:val="22"/>
        </w:rPr>
      </w:pPr>
    </w:p>
    <w:p w14:paraId="0F3CABC7" w14:textId="77777777" w:rsidR="00B37E1B" w:rsidRDefault="00B37E1B" w:rsidP="00B37E1B">
      <w:pPr>
        <w:tabs>
          <w:tab w:val="left" w:pos="6521"/>
        </w:tabs>
        <w:ind w:left="284"/>
        <w:contextualSpacing/>
        <w:jc w:val="both"/>
        <w:rPr>
          <w:rFonts w:ascii="Arial Narrow" w:hAnsi="Arial Narrow" w:cs="Garamond"/>
          <w:sz w:val="22"/>
          <w:szCs w:val="22"/>
        </w:rPr>
      </w:pPr>
    </w:p>
    <w:p w14:paraId="5B08B5D1" w14:textId="77777777" w:rsidR="00B37E1B" w:rsidRDefault="00B37E1B" w:rsidP="00B37E1B">
      <w:pPr>
        <w:tabs>
          <w:tab w:val="left" w:pos="6521"/>
        </w:tabs>
        <w:rPr>
          <w:rFonts w:ascii="Arial Narrow" w:hAnsi="Arial Narrow" w:cs="Garamond"/>
          <w:sz w:val="22"/>
          <w:szCs w:val="22"/>
        </w:rPr>
      </w:pPr>
      <w:r>
        <w:rPr>
          <w:rFonts w:ascii="Arial Narrow" w:hAnsi="Arial Narrow" w:cs="Garamond"/>
          <w:sz w:val="22"/>
          <w:szCs w:val="22"/>
        </w:rPr>
        <w:br w:type="page"/>
      </w:r>
    </w:p>
    <w:p w14:paraId="59B93B48" w14:textId="77777777" w:rsidR="00B37E1B" w:rsidRPr="004C312D" w:rsidRDefault="00DC4B7A" w:rsidP="00B37E1B">
      <w:pPr>
        <w:tabs>
          <w:tab w:val="left" w:pos="6521"/>
        </w:tabs>
        <w:rPr>
          <w:rFonts w:ascii="Arial Narrow" w:hAnsi="Arial Narrow" w:cs="Garamond"/>
          <w:sz w:val="22"/>
          <w:szCs w:val="22"/>
        </w:rPr>
      </w:pPr>
      <w:r>
        <w:rPr>
          <w:rFonts w:ascii="Arial Narrow" w:hAnsi="Arial Narrow" w:cs="Garamond"/>
          <w:noProof/>
          <w:szCs w:val="24"/>
        </w:rPr>
        <mc:AlternateContent>
          <mc:Choice Requires="wpg">
            <w:drawing>
              <wp:anchor distT="0" distB="0" distL="114300" distR="114300" simplePos="0" relativeHeight="251714560" behindDoc="1" locked="0" layoutInCell="1" allowOverlap="1" wp14:anchorId="109A0868" wp14:editId="07777777">
                <wp:simplePos x="0" y="0"/>
                <wp:positionH relativeFrom="column">
                  <wp:posOffset>-23495</wp:posOffset>
                </wp:positionH>
                <wp:positionV relativeFrom="paragraph">
                  <wp:posOffset>118745</wp:posOffset>
                </wp:positionV>
                <wp:extent cx="4200525" cy="1110615"/>
                <wp:effectExtent l="400050" t="0" r="47625" b="0"/>
                <wp:wrapNone/>
                <wp:docPr id="1073741851"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1110615"/>
                          <a:chOff x="-4594" y="25767"/>
                          <a:chExt cx="73231" cy="13681"/>
                        </a:xfrm>
                        <a:solidFill>
                          <a:schemeClr val="accent2">
                            <a:lumMod val="60000"/>
                            <a:lumOff val="40000"/>
                          </a:schemeClr>
                        </a:solidFill>
                      </wpg:grpSpPr>
                      <wps:wsp>
                        <wps:cNvPr id="1073741852" name="Rectangle 34"/>
                        <wps:cNvSpPr>
                          <a:spLocks noChangeArrowheads="1"/>
                        </wps:cNvSpPr>
                        <wps:spPr bwMode="auto">
                          <a:xfrm>
                            <a:off x="-4594" y="37288"/>
                            <a:ext cx="55588"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53" name="Rectangle 35"/>
                        <wps:cNvSpPr>
                          <a:spLocks noChangeArrowheads="1"/>
                        </wps:cNvSpPr>
                        <wps:spPr bwMode="auto">
                          <a:xfrm>
                            <a:off x="60847" y="37288"/>
                            <a:ext cx="7790"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54" name="Forme libre 36"/>
                        <wps:cNvSpPr>
                          <a:spLocks/>
                        </wps:cNvSpPr>
                        <wps:spPr bwMode="auto">
                          <a:xfrm>
                            <a:off x="50994" y="31827"/>
                            <a:ext cx="9853" cy="5463"/>
                          </a:xfrm>
                          <a:custGeom>
                            <a:avLst/>
                            <a:gdLst>
                              <a:gd name="T0" fmla="*/ 0 w 764381"/>
                              <a:gd name="T1" fmla="*/ 546333 h 423863"/>
                              <a:gd name="T2" fmla="*/ 3069 w 764381"/>
                              <a:gd name="T3" fmla="*/ 331483 h 423863"/>
                              <a:gd name="T4" fmla="*/ 985239 w 764381"/>
                              <a:gd name="T5" fmla="*/ 0 h 423863"/>
                              <a:gd name="T6" fmla="*/ 985239 w 764381"/>
                              <a:gd name="T7" fmla="*/ 224057 h 423863"/>
                              <a:gd name="T8" fmla="*/ 0 w 764381"/>
                              <a:gd name="T9" fmla="*/ 546333 h 423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4381" h="423863">
                                <a:moveTo>
                                  <a:pt x="0" y="423863"/>
                                </a:moveTo>
                                <a:cubicBezTo>
                                  <a:pt x="794" y="368300"/>
                                  <a:pt x="1587" y="312738"/>
                                  <a:pt x="2381" y="257175"/>
                                </a:cubicBezTo>
                                <a:lnTo>
                                  <a:pt x="764381" y="0"/>
                                </a:lnTo>
                                <a:lnTo>
                                  <a:pt x="764381" y="173831"/>
                                </a:lnTo>
                                <a:lnTo>
                                  <a:pt x="0" y="423863"/>
                                </a:lnTo>
                                <a:close/>
                              </a:path>
                            </a:pathLst>
                          </a:custGeom>
                          <a:grp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73741855" name="Rectangle 37"/>
                        <wps:cNvSpPr>
                          <a:spLocks noChangeArrowheads="1"/>
                        </wps:cNvSpPr>
                        <wps:spPr bwMode="auto">
                          <a:xfrm>
                            <a:off x="-3874" y="25767"/>
                            <a:ext cx="72454"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56" name="Rectangle 38"/>
                        <wps:cNvSpPr>
                          <a:spLocks noChangeArrowheads="1"/>
                        </wps:cNvSpPr>
                        <wps:spPr bwMode="auto">
                          <a:xfrm rot="5400000">
                            <a:off x="-10220"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57" name="Rectangle 39"/>
                        <wps:cNvSpPr>
                          <a:spLocks noChangeArrowheads="1"/>
                        </wps:cNvSpPr>
                        <wps:spPr bwMode="auto">
                          <a:xfrm rot="5400000">
                            <a:off x="61154"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4F6ACD40">
              <v:group id="Groupe 25" style="position:absolute;margin-left:-1.85pt;margin-top:9.35pt;width:330.75pt;height:87.45pt;z-index:-251601920" coordsize="73231,13681" coordorigin="-4594,25767" o:spid="_x0000_s1026" w14:anchorId="6956F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">
                <v:rect id="Rectangle 34" style="position:absolute;left:-4594;top:37288;width:55588;height:2160;visibility:visible;mso-wrap-style:square;v-text-anchor:middle" o:spid="_x0000_s1027"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jckA&#10;AADjAAAADwAAAGRycy9kb3ducmV2LnhtbERPS2vCQBC+C/6HZQq96eZhfaSu0gqCN6nRg7cxO01C&#10;s7Mxu9W0v75bKPQ433uW69404kadqy0riMcRCOLC6ppLBcd8O5qDcB5ZY2OZFHyRg/VqOFhipu2d&#10;3+h28KUIIewyVFB532ZSuqIig25sW+LAvdvOoA9nV0rd4T2Em0YmUTSVBmsODRW2tKmo+Dh8GgX5&#10;/pyki03a5+5bt/vrJX7l3Umpx4f+5RmEp97/i//cOx3mR7N0NonnTwn8/hQA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xjckAAADjAAAADwAAAAAAAAAAAAAAAACYAgAA&#10;ZHJzL2Rvd25yZXYueG1sUEsFBgAAAAAEAAQA9QAAAI4DAAAAAA==&#10;">
                  <v:textbox inset="2.53981mm,1.2699mm,2.53981mm,1.2699mm"/>
                </v:rect>
                <v:rect id="Rectangle 35" style="position:absolute;left:60847;top:37288;width:7790;height:2160;visibility:visible;mso-wrap-style:square;v-text-anchor:middle" o:spid="_x0000_s1028"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UFsgA&#10;AADjAAAADwAAAGRycy9kb3ducmV2LnhtbERPS2vCQBC+C/0Pywi96SamvqKrqFDwJjX20NuYHZNg&#10;djbNbjXtr+8WhB7ne89y3Zla3Kh1lWUF8TACQZxbXXGh4JS9DmYgnEfWWFsmBd/kYL166i0x1fbO&#10;b3Q7+kKEEHYpKii9b1IpXV6SQTe0DXHgLrY16MPZFlK3eA/hppajKJpIgxWHhhIb2pWUX49fRkF2&#10;+Bgl813SZe5HN4fPc7zl/btSz/1uswDhqfP/4od7r8P8aJpMX+LZOIG/nwIA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DZQWyAAAAOMAAAAPAAAAAAAAAAAAAAAAAJgCAABk&#10;cnMvZG93bnJldi54bWxQSwUGAAAAAAQABAD1AAAAjQMAAAAA&#10;">
                  <v:textbox inset="2.53981mm,1.2699mm,2.53981mm,1.2699mm"/>
                </v:rect>
                <v:shape id="Forme libre 36" style="position:absolute;left:50994;top:31827;width:9853;height:5463;visibility:visible;mso-wrap-style:square;v-text-anchor:middle" coordsize="764381,423863" o:spid="_x0000_s1029" filled="f" stroked="f" strokeweight="2pt" path="m,423863c794,368300,1587,312738,2381,257175l764381,r,173831l,4238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masgA&#10;AADjAAAADwAAAGRycy9kb3ducmV2LnhtbERPT0/CMBS/m/AdmmfiTboiyDIpZJBo8MBBFM4v63Nb&#10;XF+XtrL57amJicf3+/9Wm9F24kI+tI41qGkGgrhypuVaw8f7830OIkRkg51j0vBDATbryc0KC+MG&#10;fqPLMdYihXAoUEMTY19IGaqGLIap64kT9+m8xZhOX0vjcUjhtpOzLHuUFltODQ32tGuo+jp+Ww2L&#10;2fblfHhVlVfDSe3yUMayrLW+ux3LJxCRxvgv/nPvTZqfLR+Wc5Uv5vD7UwJ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F+ZqyAAAAOMAAAAPAAAAAAAAAAAAAAAAAJgCAABk&#10;cnMvZG93bnJldi54bWxQSwUGAAAAAAQABAD1AAAAjQMAAAAA&#10;">
                  <v:path arrowok="t" o:connecttype="custom" o:connectlocs="0,7041;40,4272;12700,0;12700,2888;0,7041" o:connectangles="0,0,0,0,0"/>
                </v:shape>
                <v:rect id="Rectangle 37" style="position:absolute;left:-3874;top:25767;width:72454;height:2160;visibility:visible;mso-wrap-style:square;v-text-anchor:middle" o:spid="_x0000_s1030"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p+ckA&#10;AADjAAAADwAAAGRycy9kb3ducmV2LnhtbERPzU7CQBC+m/AOmyHxJttSsFBZiJKYcCNQPXAbukPb&#10;2J2t3RUKT++SmHic738Wq9404kydqy0riEcRCOLC6ppLBR/5+9MMhPPIGhvLpOBKDlbLwcMCM20v&#10;vKPz3pcihLDLUEHlfZtJ6YqKDLqRbYkDd7KdQR/OrpS6w0sIN40cR9GzNFhzaKiwpXVFxdf+xyjI&#10;t4dxMl8nfe5uut1+H+M33nwq9TjsX19AeOr9v/jPvdFhfpQm6SSeTadw/ykA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6ip+ckAAADjAAAADwAAAAAAAAAAAAAAAACYAgAA&#10;ZHJzL2Rvd25yZXYueG1sUEsFBgAAAAAEAAQA9QAAAI4DAAAAAA==&#10;">
                  <v:textbox inset="2.53981mm,1.2699mm,2.53981mm,1.2699mm"/>
                </v:rect>
                <v:rect id="Rectangle 38" style="position:absolute;left:-10220;top:31393;width:13052;height:1800;rotation:90;visibility:visible;mso-wrap-style:square;v-text-anchor:middle" o:spid="_x0000_s1031"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X/McA&#10;AADjAAAADwAAAGRycy9kb3ducmV2LnhtbERPzWoCMRC+F/oOYQq91URrdVmNUgSL3qpV9Dgm4+7S&#10;zWTZpLq+fVMQepzvf6bzztXiQm2oPGvo9xQIYuNtxYWG3dfyJQMRIrLF2jNpuFGA+ezxYYq59Vfe&#10;0GUbC5FCOOSooYyxyaUMpiSHoecb4sSdfeswprMtpG3xmsJdLQdKjaTDilNDiQ0tSjLf2x+n4bjY&#10;4Pr08akO8myy/XFwMNWStX5+6t4nICJ18V98d69smq/Gr+NhP3sbwd9PCQ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h1/zHAAAA4wAAAA8AAAAAAAAAAAAAAAAAmAIAAGRy&#10;cy9kb3ducmV2LnhtbFBLBQYAAAAABAAEAPUAAACMAwAAAAA=&#10;">
                  <v:textbox inset="2.53981mm,1.2699mm,2.53981mm,1.2699mm"/>
                </v:rect>
                <v:rect id="Rectangle 39" style="position:absolute;left:61154;top:31393;width:13052;height:1800;rotation:90;visibility:visible;mso-wrap-style:square;v-text-anchor:middle" o:spid="_x0000_s1032"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yZ8cA&#10;AADjAAAADwAAAGRycy9kb3ducmV2LnhtbERPS2sCMRC+F/ofwhR6q4n2sctqlCJY6q1aRY9jMu4u&#10;3UyWTarrv28Kgsf53jOZ9a4RJ+pC7VnDcKBAEBtvay41bL4XTzmIEJEtNp5Jw4UCzKb3dxMsrD/z&#10;ik7rWIoUwqFADVWMbSFlMBU5DAPfEifu6DuHMZ1dKW2H5xTuGjlS6k06rDk1VNjSvCLzs/51Gvbz&#10;FS4PH19qJ48m3+5HO1MvWOvHh/59DCJSH2/iq/vTpvkqe85ehvlrBv8/JQD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tcmfHAAAA4wAAAA8AAAAAAAAAAAAAAAAAmAIAAGRy&#10;cy9kb3ducmV2LnhtbFBLBQYAAAAABAAEAPUAAACMAwAAAAA=&#10;">
                  <v:textbox inset="2.53981mm,1.2699mm,2.53981mm,1.2699mm"/>
                </v:rect>
              </v:group>
            </w:pict>
          </mc:Fallback>
        </mc:AlternateContent>
      </w:r>
    </w:p>
    <w:p w14:paraId="16DEB4AB" w14:textId="77777777" w:rsidR="00B37E1B" w:rsidRDefault="00B37E1B" w:rsidP="00B37E1B">
      <w:pPr>
        <w:rPr>
          <w:rFonts w:ascii="Arial Narrow" w:hAnsi="Arial Narrow"/>
          <w:sz w:val="22"/>
          <w:szCs w:val="36"/>
        </w:rPr>
      </w:pPr>
    </w:p>
    <w:p w14:paraId="0AD9C6F4" w14:textId="77777777" w:rsidR="00B37E1B" w:rsidRDefault="00B37E1B" w:rsidP="00B37E1B">
      <w:pPr>
        <w:rPr>
          <w:rFonts w:ascii="Arial Narrow" w:hAnsi="Arial Narrow"/>
          <w:sz w:val="22"/>
          <w:szCs w:val="36"/>
        </w:rPr>
      </w:pPr>
    </w:p>
    <w:p w14:paraId="1BB37F19" w14:textId="77777777" w:rsidR="00B37E1B" w:rsidRPr="000A5F2E" w:rsidRDefault="00B37E1B" w:rsidP="00D96EC1">
      <w:pPr>
        <w:numPr>
          <w:ilvl w:val="0"/>
          <w:numId w:val="15"/>
        </w:numPr>
        <w:tabs>
          <w:tab w:val="left" w:pos="9356"/>
        </w:tabs>
        <w:ind w:left="644" w:right="-34"/>
        <w:jc w:val="both"/>
        <w:rPr>
          <w:rFonts w:ascii="Arial Narrow" w:hAnsi="Arial Narrow"/>
          <w:b/>
          <w:sz w:val="28"/>
          <w:szCs w:val="28"/>
        </w:rPr>
      </w:pPr>
      <w:r w:rsidRPr="000A5F2E">
        <w:rPr>
          <w:rFonts w:ascii="Arial Narrow" w:hAnsi="Arial Narrow"/>
          <w:b/>
          <w:sz w:val="28"/>
          <w:szCs w:val="28"/>
        </w:rPr>
        <w:t xml:space="preserve">LES DISPOSITIONS GENERALES DE LA LICENCE </w:t>
      </w:r>
    </w:p>
    <w:p w14:paraId="4B1F511A" w14:textId="77777777" w:rsidR="00B37E1B" w:rsidRDefault="00B37E1B" w:rsidP="00B37E1B">
      <w:pPr>
        <w:rPr>
          <w:rFonts w:ascii="Arial Narrow" w:hAnsi="Arial Narrow"/>
          <w:sz w:val="22"/>
          <w:szCs w:val="36"/>
        </w:rPr>
      </w:pPr>
    </w:p>
    <w:p w14:paraId="65F9C3DC" w14:textId="77777777" w:rsidR="00B37E1B" w:rsidRPr="00A26B5F" w:rsidRDefault="00B37E1B" w:rsidP="00B37E1B">
      <w:pPr>
        <w:tabs>
          <w:tab w:val="left" w:pos="9356"/>
        </w:tabs>
        <w:ind w:right="-34"/>
        <w:jc w:val="both"/>
        <w:rPr>
          <w:rFonts w:ascii="Arial Narrow" w:hAnsi="Arial Narrow"/>
          <w:sz w:val="22"/>
          <w:szCs w:val="36"/>
        </w:rPr>
      </w:pPr>
    </w:p>
    <w:p w14:paraId="4A563056" w14:textId="77777777" w:rsidR="00F30680" w:rsidRDefault="00F30680" w:rsidP="77AEA231">
      <w:pPr>
        <w:tabs>
          <w:tab w:val="left" w:pos="9356"/>
        </w:tabs>
        <w:ind w:left="284" w:right="-34"/>
        <w:jc w:val="both"/>
        <w:rPr>
          <w:rFonts w:ascii="Arial Narrow" w:hAnsi="Arial Narrow"/>
          <w:b/>
          <w:bCs/>
          <w:u w:val="thick"/>
        </w:rPr>
      </w:pPr>
    </w:p>
    <w:p w14:paraId="720CF88A" w14:textId="77777777" w:rsidR="00F30680" w:rsidRDefault="00F30680" w:rsidP="77AEA231">
      <w:pPr>
        <w:tabs>
          <w:tab w:val="left" w:pos="9356"/>
        </w:tabs>
        <w:ind w:left="284" w:right="-34"/>
        <w:jc w:val="both"/>
        <w:rPr>
          <w:rFonts w:ascii="Arial Narrow" w:hAnsi="Arial Narrow"/>
          <w:b/>
          <w:bCs/>
          <w:u w:val="thick"/>
        </w:rPr>
      </w:pPr>
    </w:p>
    <w:p w14:paraId="168C5D9B" w14:textId="6F7EE465" w:rsidR="00B37E1B" w:rsidRPr="00E21B14" w:rsidRDefault="357A6C20" w:rsidP="77AEA231">
      <w:pPr>
        <w:tabs>
          <w:tab w:val="left" w:pos="9356"/>
        </w:tabs>
        <w:ind w:left="284" w:right="-34"/>
        <w:jc w:val="both"/>
        <w:rPr>
          <w:rFonts w:ascii="Arial Narrow" w:hAnsi="Arial Narrow"/>
          <w:b/>
          <w:bCs/>
          <w:u w:val="thick"/>
        </w:rPr>
      </w:pPr>
      <w:r w:rsidRPr="77AEA231">
        <w:rPr>
          <w:rFonts w:ascii="Arial Narrow" w:hAnsi="Arial Narrow"/>
          <w:b/>
          <w:bCs/>
          <w:u w:val="thick"/>
        </w:rPr>
        <w:t>3.1 - Modalités de contrôle des connaissances et règles de progression dans le cursus</w:t>
      </w:r>
    </w:p>
    <w:p w14:paraId="13BB0761" w14:textId="77777777" w:rsidR="00B37E1B" w:rsidRPr="000A5F2E" w:rsidRDefault="00B37E1B" w:rsidP="00B37E1B">
      <w:pPr>
        <w:spacing w:line="276" w:lineRule="auto"/>
        <w:jc w:val="both"/>
        <w:rPr>
          <w:rFonts w:ascii="Arial Narrow" w:hAnsi="Arial Narrow" w:cs="Garamond"/>
          <w:sz w:val="22"/>
          <w:szCs w:val="22"/>
        </w:rPr>
      </w:pPr>
      <w:r>
        <w:rPr>
          <w:rFonts w:ascii="Arial Narrow" w:hAnsi="Arial Narrow" w:cs="Garamond"/>
          <w:sz w:val="22"/>
          <w:szCs w:val="22"/>
        </w:rPr>
        <w:t>La l</w:t>
      </w:r>
      <w:r w:rsidRPr="000A5F2E">
        <w:rPr>
          <w:rFonts w:ascii="Arial Narrow" w:hAnsi="Arial Narrow" w:cs="Garamond"/>
          <w:sz w:val="22"/>
          <w:szCs w:val="22"/>
        </w:rPr>
        <w:t>icence est structurée en semestres et se compose d’Unités d’Enseignement (UE) elles-mêmes composées d’Eléments Constitutifs d’Unités d’Enseignements (ECUE).</w:t>
      </w:r>
    </w:p>
    <w:p w14:paraId="664355AD" w14:textId="77777777" w:rsidR="00B37E1B" w:rsidRPr="000A5F2E" w:rsidRDefault="00B37E1B" w:rsidP="00B37E1B">
      <w:pPr>
        <w:spacing w:line="276" w:lineRule="auto"/>
        <w:jc w:val="both"/>
        <w:rPr>
          <w:rFonts w:ascii="Arial Narrow" w:hAnsi="Arial Narrow" w:cs="Garamond"/>
          <w:sz w:val="22"/>
          <w:szCs w:val="22"/>
        </w:rPr>
      </w:pPr>
    </w:p>
    <w:p w14:paraId="1373E3B3" w14:textId="77777777" w:rsidR="00B37E1B" w:rsidRDefault="00B37E1B" w:rsidP="00B37E1B">
      <w:pPr>
        <w:spacing w:line="276" w:lineRule="auto"/>
        <w:jc w:val="both"/>
        <w:rPr>
          <w:rFonts w:ascii="Arial Narrow" w:hAnsi="Arial Narrow" w:cs="Garamond"/>
          <w:sz w:val="22"/>
          <w:szCs w:val="22"/>
        </w:rPr>
      </w:pPr>
      <w:r w:rsidRPr="000A5F2E">
        <w:rPr>
          <w:rFonts w:ascii="Arial Narrow" w:hAnsi="Arial Narrow" w:cs="Garamond"/>
          <w:sz w:val="22"/>
          <w:szCs w:val="22"/>
        </w:rPr>
        <w:t>Le contrôle des connaissances est organisé soit en contrôle continu soit en contrôle terminal, (</w:t>
      </w:r>
      <w:r w:rsidR="00E72E37">
        <w:rPr>
          <w:rFonts w:ascii="Arial Narrow" w:hAnsi="Arial Narrow" w:cs="Garamond"/>
          <w:b/>
          <w:sz w:val="22"/>
          <w:szCs w:val="22"/>
        </w:rPr>
        <w:t>Arrêté du 30 juillet 2018</w:t>
      </w:r>
      <w:r w:rsidRPr="000A5F2E">
        <w:rPr>
          <w:rFonts w:ascii="Arial Narrow" w:hAnsi="Arial Narrow" w:cs="Garamond"/>
          <w:b/>
          <w:sz w:val="22"/>
          <w:szCs w:val="22"/>
        </w:rPr>
        <w:t xml:space="preserve"> - art. 11</w:t>
      </w:r>
      <w:r w:rsidRPr="000A5F2E">
        <w:rPr>
          <w:rFonts w:ascii="Arial Narrow" w:hAnsi="Arial Narrow" w:cs="Garamond"/>
          <w:sz w:val="22"/>
          <w:szCs w:val="22"/>
        </w:rPr>
        <w:t xml:space="preserve">). Des évaluations ont lieu au cours de chaque semestre, sous différentes formes : </w:t>
      </w:r>
      <w:r w:rsidR="00B843ED">
        <w:rPr>
          <w:rFonts w:ascii="Arial Narrow" w:hAnsi="Arial Narrow" w:cs="Garamond"/>
          <w:sz w:val="22"/>
          <w:szCs w:val="22"/>
        </w:rPr>
        <w:t xml:space="preserve">lors de </w:t>
      </w:r>
      <w:r w:rsidRPr="000A5F2E">
        <w:rPr>
          <w:rFonts w:ascii="Arial Narrow" w:hAnsi="Arial Narrow" w:cs="Garamond"/>
          <w:sz w:val="22"/>
          <w:szCs w:val="22"/>
        </w:rPr>
        <w:t xml:space="preserve">Travaux Dirigés (TD), </w:t>
      </w:r>
      <w:r w:rsidR="00B843ED">
        <w:rPr>
          <w:rFonts w:ascii="Arial Narrow" w:hAnsi="Arial Narrow" w:cs="Garamond"/>
          <w:sz w:val="22"/>
          <w:szCs w:val="22"/>
        </w:rPr>
        <w:t>sous forme d’</w:t>
      </w:r>
      <w:r w:rsidRPr="000A5F2E">
        <w:rPr>
          <w:rFonts w:ascii="Arial Narrow" w:hAnsi="Arial Narrow" w:cs="Garamond"/>
          <w:sz w:val="22"/>
          <w:szCs w:val="22"/>
        </w:rPr>
        <w:t xml:space="preserve">oraux, </w:t>
      </w:r>
      <w:r w:rsidR="00B843ED">
        <w:rPr>
          <w:rFonts w:ascii="Arial Narrow" w:hAnsi="Arial Narrow" w:cs="Garamond"/>
          <w:sz w:val="22"/>
          <w:szCs w:val="22"/>
        </w:rPr>
        <w:t xml:space="preserve">par la </w:t>
      </w:r>
      <w:r w:rsidRPr="000A5F2E">
        <w:rPr>
          <w:rFonts w:ascii="Arial Narrow" w:hAnsi="Arial Narrow" w:cs="Garamond"/>
          <w:sz w:val="22"/>
          <w:szCs w:val="22"/>
        </w:rPr>
        <w:t>remise d'écrits... En fin de semestre des partiels viennent clôturer les cours par des examens finaux où les étudiants ont le même examen. Une session de rattrapage</w:t>
      </w:r>
      <w:r w:rsidR="00B843ED">
        <w:rPr>
          <w:rFonts w:ascii="Arial Narrow" w:hAnsi="Arial Narrow" w:cs="Garamond"/>
          <w:sz w:val="22"/>
          <w:szCs w:val="22"/>
        </w:rPr>
        <w:t xml:space="preserve"> des Ecue non validés lors des deux premiers semestres </w:t>
      </w:r>
      <w:r w:rsidRPr="000A5F2E">
        <w:rPr>
          <w:rFonts w:ascii="Arial Narrow" w:hAnsi="Arial Narrow" w:cs="Garamond"/>
          <w:sz w:val="22"/>
          <w:szCs w:val="22"/>
        </w:rPr>
        <w:t xml:space="preserve">est organisée à l'issue du second semestre. </w:t>
      </w:r>
    </w:p>
    <w:p w14:paraId="1A965116" w14:textId="77777777" w:rsidR="00B8619F" w:rsidRPr="000A5F2E" w:rsidRDefault="00B8619F" w:rsidP="00B37E1B">
      <w:pPr>
        <w:spacing w:line="276" w:lineRule="auto"/>
        <w:jc w:val="both"/>
        <w:rPr>
          <w:rFonts w:ascii="Arial Narrow" w:hAnsi="Arial Narrow" w:cs="Garamond"/>
          <w:sz w:val="22"/>
          <w:szCs w:val="22"/>
        </w:rPr>
      </w:pPr>
    </w:p>
    <w:p w14:paraId="1FB96349" w14:textId="77777777" w:rsidR="00B37E1B" w:rsidRPr="000A5F2E" w:rsidRDefault="00B843ED" w:rsidP="00B37E1B">
      <w:pPr>
        <w:spacing w:line="276" w:lineRule="auto"/>
        <w:jc w:val="both"/>
        <w:rPr>
          <w:rFonts w:ascii="Arial Narrow" w:hAnsi="Arial Narrow" w:cs="Garamond"/>
          <w:sz w:val="22"/>
          <w:szCs w:val="22"/>
        </w:rPr>
      </w:pPr>
      <w:r>
        <w:rPr>
          <w:rFonts w:ascii="Arial Narrow" w:hAnsi="Arial Narrow" w:cs="Garamond"/>
          <w:sz w:val="22"/>
          <w:szCs w:val="22"/>
        </w:rPr>
        <w:t xml:space="preserve">Les notes se compensent </w:t>
      </w:r>
      <w:r w:rsidR="00B37E1B" w:rsidRPr="000A5F2E">
        <w:rPr>
          <w:rFonts w:ascii="Arial Narrow" w:hAnsi="Arial Narrow" w:cs="Garamond"/>
          <w:sz w:val="22"/>
          <w:szCs w:val="22"/>
        </w:rPr>
        <w:t xml:space="preserve">entre les ECUE à l’intérieur des UE, et entre les </w:t>
      </w:r>
      <w:r w:rsidR="00B37E1B" w:rsidRPr="00B8619F">
        <w:rPr>
          <w:rFonts w:ascii="Arial Narrow" w:hAnsi="Arial Narrow" w:cs="Garamond"/>
          <w:szCs w:val="22"/>
        </w:rPr>
        <w:t xml:space="preserve">UE </w:t>
      </w:r>
      <w:r w:rsidR="00B8619F" w:rsidRPr="00B8619F">
        <w:rPr>
          <w:rFonts w:ascii="Arial Narrow" w:hAnsi="Arial Narrow" w:cs="Garamond"/>
          <w:sz w:val="22"/>
        </w:rPr>
        <w:t>à l’intérieur d’un semestre et entre les semestres à l’intérieur d’une année</w:t>
      </w:r>
      <w:r w:rsidR="00B37E1B" w:rsidRPr="00B8619F">
        <w:rPr>
          <w:rFonts w:ascii="Arial Narrow" w:hAnsi="Arial Narrow" w:cs="Garamond"/>
          <w:szCs w:val="22"/>
        </w:rPr>
        <w:t>.</w:t>
      </w:r>
      <w:r w:rsidR="00B37E1B" w:rsidRPr="000A5F2E">
        <w:rPr>
          <w:rFonts w:ascii="Arial Narrow" w:hAnsi="Arial Narrow" w:cs="Garamond"/>
          <w:sz w:val="22"/>
          <w:szCs w:val="22"/>
        </w:rPr>
        <w:t xml:space="preserve"> Le calcul de la compensation intervient au moment de la délibération finale lors des jurys qui se tiennen</w:t>
      </w:r>
      <w:r w:rsidR="00B8619F">
        <w:rPr>
          <w:rFonts w:ascii="Arial Narrow" w:hAnsi="Arial Narrow" w:cs="Garamond"/>
          <w:sz w:val="22"/>
          <w:szCs w:val="22"/>
        </w:rPr>
        <w:t xml:space="preserve">t à l’issue de chaque semestre. </w:t>
      </w:r>
      <w:r w:rsidR="00B37E1B" w:rsidRPr="000A5F2E">
        <w:rPr>
          <w:rFonts w:ascii="Arial Narrow" w:hAnsi="Arial Narrow" w:cs="Garamond"/>
          <w:sz w:val="22"/>
          <w:szCs w:val="22"/>
        </w:rPr>
        <w:t>Une compensation semestrielle a lieu sur les trois années du cursus de licence entre les semestres 1 et 2, 3 et 4, 5 et 6. (</w:t>
      </w:r>
      <w:r w:rsidR="00B37E1B">
        <w:rPr>
          <w:rFonts w:ascii="Arial Narrow" w:hAnsi="Arial Narrow" w:cs="Garamond"/>
          <w:b/>
          <w:sz w:val="22"/>
          <w:szCs w:val="22"/>
        </w:rPr>
        <w:t xml:space="preserve">Arrêté du 22 janvier </w:t>
      </w:r>
      <w:r w:rsidR="00B37E1B" w:rsidRPr="000A5F2E">
        <w:rPr>
          <w:rFonts w:ascii="Arial Narrow" w:hAnsi="Arial Narrow" w:cs="Garamond"/>
          <w:b/>
          <w:sz w:val="22"/>
          <w:szCs w:val="22"/>
        </w:rPr>
        <w:t>2014 - art. 21</w:t>
      </w:r>
      <w:r w:rsidR="00B37E1B" w:rsidRPr="000A5F2E">
        <w:rPr>
          <w:rFonts w:ascii="Arial Narrow" w:hAnsi="Arial Narrow" w:cs="Garamond"/>
          <w:sz w:val="22"/>
          <w:szCs w:val="22"/>
        </w:rPr>
        <w:t>).</w:t>
      </w:r>
    </w:p>
    <w:p w14:paraId="7DF4E37C" w14:textId="77777777" w:rsidR="00B37E1B" w:rsidRPr="000A5F2E" w:rsidRDefault="00B37E1B" w:rsidP="00B37E1B">
      <w:pPr>
        <w:spacing w:line="276" w:lineRule="auto"/>
        <w:jc w:val="both"/>
        <w:rPr>
          <w:rFonts w:ascii="Arial Narrow" w:hAnsi="Arial Narrow" w:cs="Garamond"/>
          <w:sz w:val="22"/>
          <w:szCs w:val="22"/>
        </w:rPr>
      </w:pPr>
    </w:p>
    <w:p w14:paraId="713C54BF" w14:textId="77777777" w:rsidR="00B37E1B" w:rsidRPr="000A5F2E" w:rsidRDefault="00B37E1B" w:rsidP="00B37E1B">
      <w:pPr>
        <w:spacing w:line="276" w:lineRule="auto"/>
        <w:jc w:val="both"/>
        <w:rPr>
          <w:rFonts w:ascii="Arial Narrow" w:hAnsi="Arial Narrow" w:cs="Garamond"/>
          <w:sz w:val="22"/>
          <w:szCs w:val="22"/>
        </w:rPr>
      </w:pPr>
      <w:r w:rsidRPr="000A5F2E">
        <w:rPr>
          <w:rFonts w:ascii="Arial Narrow" w:hAnsi="Arial Narrow" w:cs="Garamond"/>
          <w:sz w:val="22"/>
          <w:szCs w:val="22"/>
        </w:rPr>
        <w:t xml:space="preserve">Les UE et ECUE acquis en totalité sont capitalisés sans limitation de durée pour les réinscriptions ultérieures </w:t>
      </w:r>
      <w:r w:rsidRPr="000A5F2E">
        <w:rPr>
          <w:rFonts w:ascii="Arial Narrow" w:hAnsi="Arial Narrow" w:cs="Garamond"/>
          <w:iCs/>
          <w:sz w:val="22"/>
          <w:szCs w:val="22"/>
        </w:rPr>
        <w:t>sous réserve du maintien de leur contenu</w:t>
      </w:r>
      <w:r w:rsidRPr="000A5F2E">
        <w:rPr>
          <w:rFonts w:ascii="Arial Narrow" w:hAnsi="Arial Narrow" w:cs="Garamond"/>
          <w:sz w:val="22"/>
          <w:szCs w:val="22"/>
        </w:rPr>
        <w:t>. (</w:t>
      </w:r>
      <w:r w:rsidR="00E72E37">
        <w:rPr>
          <w:rFonts w:ascii="Arial Narrow" w:hAnsi="Arial Narrow" w:cs="Garamond"/>
          <w:b/>
          <w:sz w:val="22"/>
          <w:szCs w:val="22"/>
        </w:rPr>
        <w:t>Arrêté du 30</w:t>
      </w:r>
      <w:r w:rsidR="00964DF5">
        <w:rPr>
          <w:rFonts w:ascii="Arial Narrow" w:hAnsi="Arial Narrow" w:cs="Garamond"/>
          <w:b/>
          <w:sz w:val="22"/>
          <w:szCs w:val="22"/>
        </w:rPr>
        <w:t xml:space="preserve"> </w:t>
      </w:r>
      <w:r w:rsidR="00E72E37">
        <w:rPr>
          <w:rFonts w:ascii="Arial Narrow" w:hAnsi="Arial Narrow" w:cs="Garamond"/>
          <w:b/>
          <w:sz w:val="22"/>
          <w:szCs w:val="22"/>
        </w:rPr>
        <w:t>juillet 2018 - art.14</w:t>
      </w:r>
      <w:r w:rsidRPr="000A5F2E">
        <w:rPr>
          <w:rFonts w:ascii="Arial Narrow" w:hAnsi="Arial Narrow" w:cs="Garamond"/>
          <w:sz w:val="22"/>
          <w:szCs w:val="22"/>
        </w:rPr>
        <w:t>).</w:t>
      </w:r>
    </w:p>
    <w:p w14:paraId="44FB30F8" w14:textId="77777777" w:rsidR="00B37E1B" w:rsidRPr="000A5F2E" w:rsidRDefault="00B37E1B" w:rsidP="00B37E1B">
      <w:pPr>
        <w:spacing w:line="276" w:lineRule="auto"/>
        <w:jc w:val="both"/>
        <w:rPr>
          <w:rFonts w:ascii="Arial Narrow" w:hAnsi="Arial Narrow" w:cs="Garamond"/>
          <w:sz w:val="22"/>
          <w:szCs w:val="22"/>
        </w:rPr>
      </w:pPr>
    </w:p>
    <w:p w14:paraId="66608E64" w14:textId="77777777" w:rsidR="00B37E1B" w:rsidRPr="000A5F2E" w:rsidRDefault="357A6C20" w:rsidP="00B37E1B">
      <w:pPr>
        <w:spacing w:line="276" w:lineRule="auto"/>
        <w:jc w:val="both"/>
        <w:rPr>
          <w:rFonts w:ascii="Arial Narrow" w:hAnsi="Arial Narrow" w:cs="Garamond"/>
          <w:sz w:val="22"/>
          <w:szCs w:val="22"/>
        </w:rPr>
      </w:pPr>
      <w:r w:rsidRPr="77AEA231">
        <w:rPr>
          <w:rFonts w:ascii="Arial Narrow" w:hAnsi="Arial Narrow" w:cs="Garamond"/>
          <w:sz w:val="22"/>
          <w:szCs w:val="22"/>
        </w:rPr>
        <w:t>Dans le cas où l’étudiant n’obtiendrait pas la moyenne g</w:t>
      </w:r>
      <w:r w:rsidR="125E6BFF" w:rsidRPr="77AEA231">
        <w:rPr>
          <w:rFonts w:ascii="Arial Narrow" w:hAnsi="Arial Narrow" w:cs="Garamond"/>
          <w:sz w:val="22"/>
          <w:szCs w:val="22"/>
        </w:rPr>
        <w:t>énérale de 10 sur l'ensemble de</w:t>
      </w:r>
      <w:r w:rsidRPr="77AEA231">
        <w:rPr>
          <w:rFonts w:ascii="Arial Narrow" w:hAnsi="Arial Narrow" w:cs="Garamond"/>
          <w:sz w:val="22"/>
          <w:szCs w:val="22"/>
        </w:rPr>
        <w:t xml:space="preserve"> l’année mais aurait validé l’un des deux semestres</w:t>
      </w:r>
      <w:r w:rsidR="776AB781" w:rsidRPr="77AEA231">
        <w:rPr>
          <w:rFonts w:ascii="Arial Narrow" w:hAnsi="Arial Narrow" w:cs="Garamond"/>
          <w:sz w:val="22"/>
          <w:szCs w:val="22"/>
        </w:rPr>
        <w:t xml:space="preserve"> et aurait un semestre de retard avec un seuil de moyenne supérieure à 8/20</w:t>
      </w:r>
      <w:r w:rsidR="4BC048EB" w:rsidRPr="77AEA231">
        <w:rPr>
          <w:rFonts w:ascii="Arial Narrow" w:hAnsi="Arial Narrow" w:cs="Garamond"/>
          <w:sz w:val="22"/>
          <w:szCs w:val="22"/>
        </w:rPr>
        <w:t xml:space="preserve">, </w:t>
      </w:r>
      <w:r w:rsidRPr="77AEA231">
        <w:rPr>
          <w:rFonts w:ascii="Arial Narrow" w:hAnsi="Arial Narrow" w:cs="Garamond"/>
          <w:sz w:val="22"/>
          <w:szCs w:val="22"/>
        </w:rPr>
        <w:t>a toutefois la possibilité de passer en année supérieure sous le statut d’</w:t>
      </w:r>
      <w:r w:rsidRPr="77AEA231">
        <w:rPr>
          <w:rFonts w:ascii="Arial Narrow" w:hAnsi="Arial Narrow" w:cs="Garamond"/>
          <w:b/>
          <w:bCs/>
          <w:sz w:val="22"/>
          <w:szCs w:val="22"/>
        </w:rPr>
        <w:t>AJAP</w:t>
      </w:r>
      <w:r w:rsidRPr="77AEA231">
        <w:rPr>
          <w:rFonts w:ascii="Arial Narrow" w:hAnsi="Arial Narrow" w:cs="Garamond"/>
          <w:sz w:val="22"/>
          <w:szCs w:val="22"/>
        </w:rPr>
        <w:t xml:space="preserve"> (</w:t>
      </w:r>
      <w:r w:rsidRPr="77AEA231">
        <w:rPr>
          <w:rFonts w:ascii="Arial Narrow" w:hAnsi="Arial Narrow" w:cs="Garamond"/>
          <w:b/>
          <w:bCs/>
          <w:sz w:val="22"/>
          <w:szCs w:val="22"/>
          <w:u w:val="single"/>
        </w:rPr>
        <w:t>Aj</w:t>
      </w:r>
      <w:r w:rsidRPr="77AEA231">
        <w:rPr>
          <w:rFonts w:ascii="Arial Narrow" w:hAnsi="Arial Narrow" w:cs="Garamond"/>
          <w:sz w:val="22"/>
          <w:szCs w:val="22"/>
          <w:u w:val="single"/>
        </w:rPr>
        <w:t xml:space="preserve">ourné mais </w:t>
      </w:r>
      <w:r w:rsidRPr="77AEA231">
        <w:rPr>
          <w:rFonts w:ascii="Arial Narrow" w:hAnsi="Arial Narrow" w:cs="Garamond"/>
          <w:b/>
          <w:bCs/>
          <w:sz w:val="22"/>
          <w:szCs w:val="22"/>
          <w:u w:val="single"/>
        </w:rPr>
        <w:t>A</w:t>
      </w:r>
      <w:r w:rsidRPr="77AEA231">
        <w:rPr>
          <w:rFonts w:ascii="Arial Narrow" w:hAnsi="Arial Narrow" w:cs="Garamond"/>
          <w:sz w:val="22"/>
          <w:szCs w:val="22"/>
          <w:u w:val="single"/>
        </w:rPr>
        <w:t xml:space="preserve">utorisé à </w:t>
      </w:r>
      <w:r w:rsidRPr="77AEA231">
        <w:rPr>
          <w:rFonts w:ascii="Arial Narrow" w:hAnsi="Arial Narrow" w:cs="Garamond"/>
          <w:b/>
          <w:bCs/>
          <w:sz w:val="22"/>
          <w:szCs w:val="22"/>
          <w:u w:val="single"/>
        </w:rPr>
        <w:t>P</w:t>
      </w:r>
      <w:r w:rsidRPr="77AEA231">
        <w:rPr>
          <w:rFonts w:ascii="Arial Narrow" w:hAnsi="Arial Narrow" w:cs="Garamond"/>
          <w:sz w:val="22"/>
          <w:szCs w:val="22"/>
          <w:u w:val="single"/>
        </w:rPr>
        <w:t>oursuivre.)</w:t>
      </w:r>
      <w:r w:rsidR="275E9C3D" w:rsidRPr="77AEA231">
        <w:rPr>
          <w:rFonts w:ascii="Arial Narrow" w:hAnsi="Arial Narrow" w:cs="Garamond"/>
          <w:sz w:val="22"/>
          <w:szCs w:val="22"/>
        </w:rPr>
        <w:t xml:space="preserve"> </w:t>
      </w:r>
      <w:r w:rsidRPr="77AEA231">
        <w:rPr>
          <w:rFonts w:ascii="Arial Narrow" w:hAnsi="Arial Narrow" w:cs="Garamond"/>
          <w:sz w:val="22"/>
          <w:szCs w:val="22"/>
        </w:rPr>
        <w:t>Il doit alors valider les matières manquantes du semestre non validé. Pour cela, il a la possibilité de se présenter aux examens de première session en janvier et mai et/ou lors de la deuxième session en juin (session de rattrapage).</w:t>
      </w:r>
    </w:p>
    <w:p w14:paraId="13066B45" w14:textId="5CB56CF9" w:rsidR="000DF457" w:rsidRDefault="000DF457" w:rsidP="77AEA231">
      <w:pPr>
        <w:spacing w:line="276" w:lineRule="auto"/>
        <w:jc w:val="both"/>
      </w:pPr>
      <w:r w:rsidRPr="77AEA231">
        <w:rPr>
          <w:rFonts w:ascii="Arial Narrow" w:eastAsia="Arial Narrow" w:hAnsi="Arial Narrow" w:cs="Arial Narrow"/>
          <w:sz w:val="22"/>
          <w:szCs w:val="22"/>
        </w:rPr>
        <w:t>Le passage à l’année immédiatement supérieure avec au plus un semestre non validé est autorisé à condition que le semestre non validé soit l’un des deux semestres de l’année en cours (impossible de passer en 3ème année si semestre 1 ou 2 non validé).</w:t>
      </w:r>
    </w:p>
    <w:p w14:paraId="1DA6542E" w14:textId="77777777" w:rsidR="00B37E1B" w:rsidRDefault="00B37E1B" w:rsidP="00B37E1B">
      <w:pPr>
        <w:rPr>
          <w:rFonts w:ascii="Arial Narrow" w:hAnsi="Arial Narrow" w:cs="Garamond"/>
          <w:bCs/>
          <w:sz w:val="22"/>
          <w:szCs w:val="22"/>
        </w:rPr>
      </w:pPr>
    </w:p>
    <w:p w14:paraId="796745BA" w14:textId="77777777" w:rsidR="00B37E1B" w:rsidRPr="00DC3F6E" w:rsidRDefault="00B37E1B" w:rsidP="00B37E1B">
      <w:pPr>
        <w:autoSpaceDE w:val="0"/>
        <w:autoSpaceDN w:val="0"/>
        <w:adjustRightInd w:val="0"/>
        <w:spacing w:line="276" w:lineRule="auto"/>
        <w:jc w:val="both"/>
        <w:rPr>
          <w:rFonts w:ascii="Arial Narrow" w:eastAsiaTheme="minorEastAsia" w:hAnsi="Arial Narrow" w:cs="Garamond"/>
          <w:color w:val="000000"/>
          <w:sz w:val="22"/>
          <w:szCs w:val="22"/>
        </w:rPr>
      </w:pPr>
      <w:r w:rsidRPr="00DC3F6E">
        <w:rPr>
          <w:rFonts w:ascii="Arial Narrow" w:eastAsiaTheme="minorEastAsia" w:hAnsi="Arial Narrow" w:cs="Garamond"/>
          <w:color w:val="000000"/>
          <w:sz w:val="22"/>
          <w:szCs w:val="22"/>
        </w:rPr>
        <w:t xml:space="preserve">Lorsque l’emploi du temps le permet, les AJAP qui le souhaitent peuvent assister aux enseignements qu’ils doivent repasser. Attention, il peut y avoir des chevauchements d'emploi du temps entre les années. Toutefois, ils n'ont pas obligation d'assiduité dans ces enseignements. Ceci leur permet de suivre prioritairement les cours de l’année supérieure. </w:t>
      </w:r>
    </w:p>
    <w:p w14:paraId="38588CCF" w14:textId="77777777" w:rsidR="00BB39FE" w:rsidRDefault="00B37E1B" w:rsidP="00B37E1B">
      <w:pPr>
        <w:autoSpaceDE w:val="0"/>
        <w:autoSpaceDN w:val="0"/>
        <w:adjustRightInd w:val="0"/>
        <w:spacing w:line="276" w:lineRule="auto"/>
        <w:jc w:val="both"/>
        <w:rPr>
          <w:rFonts w:ascii="Arial Narrow" w:eastAsiaTheme="minorEastAsia" w:hAnsi="Arial Narrow" w:cs="Garamond"/>
          <w:color w:val="000000"/>
          <w:sz w:val="22"/>
          <w:szCs w:val="22"/>
        </w:rPr>
      </w:pPr>
      <w:r w:rsidRPr="00DC3F6E">
        <w:rPr>
          <w:rFonts w:ascii="Arial Narrow" w:eastAsiaTheme="minorEastAsia" w:hAnsi="Arial Narrow" w:cs="Garamond"/>
          <w:color w:val="000000"/>
          <w:sz w:val="22"/>
          <w:szCs w:val="22"/>
        </w:rPr>
        <w:t xml:space="preserve">Dans les enseignements manquants de l’année inférieure, ils doivent se présenter aux épreuves d’évaluation selon les mêmes modalités que le régime dérogatoire. </w:t>
      </w:r>
    </w:p>
    <w:p w14:paraId="15519252" w14:textId="77777777" w:rsidR="00B37E1B" w:rsidRPr="00DC3F6E" w:rsidRDefault="00B37E1B" w:rsidP="00B37E1B">
      <w:pPr>
        <w:autoSpaceDE w:val="0"/>
        <w:autoSpaceDN w:val="0"/>
        <w:adjustRightInd w:val="0"/>
        <w:spacing w:line="276" w:lineRule="auto"/>
        <w:jc w:val="both"/>
        <w:rPr>
          <w:rFonts w:ascii="Arial Narrow" w:eastAsiaTheme="minorEastAsia" w:hAnsi="Arial Narrow" w:cs="Garamond"/>
          <w:color w:val="000000"/>
          <w:sz w:val="22"/>
          <w:szCs w:val="22"/>
        </w:rPr>
      </w:pPr>
      <w:r w:rsidRPr="00DC3F6E">
        <w:rPr>
          <w:rFonts w:ascii="Arial Narrow" w:eastAsiaTheme="minorEastAsia" w:hAnsi="Arial Narrow" w:cs="Garamond"/>
          <w:color w:val="000000"/>
          <w:sz w:val="22"/>
          <w:szCs w:val="22"/>
        </w:rPr>
        <w:t>Attention, il revient à l’étudiant de s’informer des dates des épreuves qu’il doit repasser, en suivant les informations sur le panneau d’affichage de l’année inférieure ou en se renseignant auprès de la</w:t>
      </w:r>
      <w:r w:rsidR="004C2961">
        <w:rPr>
          <w:rFonts w:ascii="Arial Narrow" w:eastAsiaTheme="minorEastAsia" w:hAnsi="Arial Narrow" w:cs="Garamond"/>
          <w:color w:val="000000"/>
          <w:sz w:val="22"/>
          <w:szCs w:val="22"/>
        </w:rPr>
        <w:t xml:space="preserve"> gestionnaire de</w:t>
      </w:r>
      <w:r w:rsidRPr="00DC3F6E">
        <w:rPr>
          <w:rFonts w:ascii="Arial Narrow" w:eastAsiaTheme="minorEastAsia" w:hAnsi="Arial Narrow" w:cs="Garamond"/>
          <w:color w:val="000000"/>
          <w:sz w:val="22"/>
          <w:szCs w:val="22"/>
        </w:rPr>
        <w:t xml:space="preserve"> scolarité. Si deux épreuves d’évaluation se chevauchent, l’étudiant doit immédiatement en avertir sa </w:t>
      </w:r>
      <w:r w:rsidR="004C2961">
        <w:rPr>
          <w:rFonts w:ascii="Arial Narrow" w:eastAsiaTheme="minorEastAsia" w:hAnsi="Arial Narrow" w:cs="Garamond"/>
          <w:color w:val="000000"/>
          <w:sz w:val="22"/>
          <w:szCs w:val="22"/>
        </w:rPr>
        <w:t xml:space="preserve">gestionnaire de </w:t>
      </w:r>
      <w:r w:rsidRPr="00DC3F6E">
        <w:rPr>
          <w:rFonts w:ascii="Arial Narrow" w:eastAsiaTheme="minorEastAsia" w:hAnsi="Arial Narrow" w:cs="Garamond"/>
          <w:color w:val="000000"/>
          <w:sz w:val="22"/>
          <w:szCs w:val="22"/>
        </w:rPr>
        <w:t xml:space="preserve">scolarité. Si l’étudiant n’anticipe pas le problème suffisamment tôt, il devra choisir de passer </w:t>
      </w:r>
      <w:r w:rsidR="00B8619F">
        <w:rPr>
          <w:rFonts w:ascii="Arial Narrow" w:eastAsiaTheme="minorEastAsia" w:hAnsi="Arial Narrow" w:cs="Garamond"/>
          <w:color w:val="000000"/>
          <w:sz w:val="22"/>
          <w:szCs w:val="22"/>
        </w:rPr>
        <w:t>les</w:t>
      </w:r>
      <w:r>
        <w:rPr>
          <w:rFonts w:ascii="Arial Narrow" w:eastAsiaTheme="minorEastAsia" w:hAnsi="Arial Narrow" w:cs="Garamond"/>
          <w:color w:val="000000"/>
          <w:sz w:val="22"/>
          <w:szCs w:val="22"/>
        </w:rPr>
        <w:t xml:space="preserve"> épreuves à la 2e session,</w:t>
      </w:r>
      <w:r w:rsidRPr="00DC3F6E">
        <w:rPr>
          <w:rFonts w:ascii="Arial Narrow" w:eastAsiaTheme="minorEastAsia" w:hAnsi="Arial Narrow" w:cs="Garamond"/>
          <w:color w:val="000000"/>
          <w:sz w:val="22"/>
          <w:szCs w:val="22"/>
        </w:rPr>
        <w:t xml:space="preserve"> </w:t>
      </w:r>
      <w:r w:rsidR="004C2961">
        <w:rPr>
          <w:rFonts w:ascii="Arial Narrow" w:eastAsiaTheme="minorEastAsia" w:hAnsi="Arial Narrow" w:cs="Garamond"/>
          <w:color w:val="000000"/>
          <w:sz w:val="22"/>
          <w:szCs w:val="22"/>
        </w:rPr>
        <w:t>(voir le paragraphe 3.4, à la page</w:t>
      </w:r>
      <w:r>
        <w:rPr>
          <w:rFonts w:ascii="Arial Narrow" w:eastAsiaTheme="minorEastAsia" w:hAnsi="Arial Narrow" w:cs="Garamond"/>
          <w:color w:val="000000"/>
          <w:sz w:val="22"/>
          <w:szCs w:val="22"/>
        </w:rPr>
        <w:t>.7)</w:t>
      </w:r>
      <w:r w:rsidRPr="00DC3F6E">
        <w:rPr>
          <w:rFonts w:ascii="Arial Narrow" w:eastAsiaTheme="minorEastAsia" w:hAnsi="Arial Narrow" w:cs="Garamond"/>
          <w:color w:val="000000"/>
          <w:sz w:val="22"/>
          <w:szCs w:val="22"/>
        </w:rPr>
        <w:t>.</w:t>
      </w:r>
    </w:p>
    <w:p w14:paraId="3041E394" w14:textId="77777777" w:rsidR="00B37E1B" w:rsidRPr="00DC3F6E" w:rsidRDefault="00B37E1B" w:rsidP="00B37E1B">
      <w:pPr>
        <w:spacing w:line="276" w:lineRule="auto"/>
        <w:jc w:val="both"/>
        <w:rPr>
          <w:rFonts w:ascii="Arial Narrow" w:hAnsi="Arial Narrow" w:cs="Garamond"/>
          <w:sz w:val="22"/>
          <w:szCs w:val="22"/>
        </w:rPr>
      </w:pPr>
    </w:p>
    <w:p w14:paraId="71EF803A" w14:textId="77777777" w:rsidR="00B37E1B" w:rsidRPr="00DC3F6E" w:rsidRDefault="00B37E1B" w:rsidP="00B37E1B">
      <w:pPr>
        <w:spacing w:line="276" w:lineRule="auto"/>
        <w:jc w:val="both"/>
        <w:rPr>
          <w:rFonts w:ascii="Arial Narrow" w:hAnsi="Arial Narrow" w:cs="Garamond"/>
          <w:sz w:val="22"/>
          <w:szCs w:val="22"/>
        </w:rPr>
      </w:pPr>
      <w:r w:rsidRPr="00DC3F6E">
        <w:rPr>
          <w:rFonts w:ascii="Arial Narrow" w:hAnsi="Arial Narrow" w:cs="Garamond"/>
          <w:bCs/>
          <w:sz w:val="22"/>
          <w:szCs w:val="22"/>
        </w:rPr>
        <w:t>Le passage conditionnel</w:t>
      </w:r>
      <w:r w:rsidRPr="00DC3F6E">
        <w:rPr>
          <w:rFonts w:ascii="Arial Narrow" w:hAnsi="Arial Narrow" w:cs="Garamond"/>
          <w:sz w:val="22"/>
          <w:szCs w:val="22"/>
        </w:rPr>
        <w:t xml:space="preserve"> entre la licence et la première année de master n’est pas autorisé. </w:t>
      </w:r>
    </w:p>
    <w:p w14:paraId="45A6FD42" w14:textId="77777777" w:rsidR="00F30680" w:rsidRDefault="00F30680" w:rsidP="00B37E1B">
      <w:pPr>
        <w:ind w:right="-34"/>
        <w:jc w:val="both"/>
        <w:rPr>
          <w:rFonts w:ascii="Arial Narrow" w:hAnsi="Arial Narrow" w:cs="Garamond"/>
          <w:sz w:val="22"/>
          <w:szCs w:val="22"/>
        </w:rPr>
      </w:pPr>
    </w:p>
    <w:p w14:paraId="68AA773F" w14:textId="5C4B090C" w:rsidR="00B37E1B" w:rsidRPr="00E21B14" w:rsidRDefault="00B37E1B" w:rsidP="00B37E1B">
      <w:pPr>
        <w:ind w:right="-34"/>
        <w:jc w:val="both"/>
        <w:rPr>
          <w:rFonts w:ascii="Arial Narrow" w:hAnsi="Arial Narrow"/>
          <w:b/>
          <w:szCs w:val="24"/>
          <w:u w:val="thick"/>
        </w:rPr>
      </w:pPr>
      <w:r w:rsidRPr="00E21B14">
        <w:rPr>
          <w:rFonts w:ascii="Arial Narrow" w:hAnsi="Arial Narrow"/>
          <w:b/>
          <w:szCs w:val="24"/>
          <w:u w:val="thick"/>
        </w:rPr>
        <w:t>3.2 - Modalités de réorientation des étudiants (Arrêté du 3 mars 2017 - art. 8)</w:t>
      </w:r>
    </w:p>
    <w:p w14:paraId="30897211" w14:textId="77777777" w:rsidR="00B37E1B" w:rsidRPr="00DC3F6E" w:rsidRDefault="00B37E1B" w:rsidP="00B37E1B">
      <w:pPr>
        <w:spacing w:line="276" w:lineRule="auto"/>
        <w:jc w:val="both"/>
        <w:rPr>
          <w:rFonts w:ascii="Arial Narrow" w:hAnsi="Arial Narrow" w:cs="Garamond"/>
          <w:sz w:val="22"/>
          <w:szCs w:val="22"/>
        </w:rPr>
      </w:pPr>
      <w:r w:rsidRPr="00DC3F6E">
        <w:rPr>
          <w:rFonts w:ascii="Arial Narrow" w:hAnsi="Arial Narrow" w:cs="Garamond"/>
          <w:sz w:val="22"/>
          <w:szCs w:val="22"/>
        </w:rPr>
        <w:t xml:space="preserve">A l’issue de chaque semestre de la </w:t>
      </w:r>
      <w:r>
        <w:rPr>
          <w:rFonts w:ascii="Arial Narrow" w:hAnsi="Arial Narrow" w:cs="Garamond"/>
          <w:sz w:val="22"/>
          <w:szCs w:val="22"/>
        </w:rPr>
        <w:t>l</w:t>
      </w:r>
      <w:r w:rsidRPr="00DC3F6E">
        <w:rPr>
          <w:rFonts w:ascii="Arial Narrow" w:hAnsi="Arial Narrow" w:cs="Garamond"/>
          <w:sz w:val="22"/>
          <w:szCs w:val="22"/>
        </w:rPr>
        <w:t>icence, une réorientation est possible sous réserve de l’accord de l’équipe pédagogique du parcours d’accueil, à qui incombe en particulier de fixer les modalités de validation dans le nouveau parcours des UE ou ECUE validés dans l’ancien parcours.</w:t>
      </w:r>
    </w:p>
    <w:p w14:paraId="23CAF7E1" w14:textId="77777777" w:rsidR="00B37E1B" w:rsidRDefault="00B37E1B" w:rsidP="00B37E1B">
      <w:pPr>
        <w:spacing w:line="276" w:lineRule="auto"/>
        <w:jc w:val="both"/>
        <w:rPr>
          <w:rFonts w:ascii="Arial Narrow" w:hAnsi="Arial Narrow" w:cs="Garamond"/>
          <w:sz w:val="22"/>
          <w:szCs w:val="22"/>
        </w:rPr>
      </w:pPr>
      <w:r w:rsidRPr="00DC3F6E">
        <w:rPr>
          <w:rFonts w:ascii="Arial Narrow" w:hAnsi="Arial Narrow" w:cs="Garamond"/>
          <w:sz w:val="22"/>
          <w:szCs w:val="22"/>
        </w:rPr>
        <w:t>Pour chaque étudiant réorienté, un « contrat pédagogique », défini par la composante permettant la validation des UE (ou ECUE), sera établi en deux exemplaires, le premier destiné à l’étudiant, l’autre à la composante (scolarité et responsable pédagogique). Les deux exemplaires seront signés par le responsable de l’équipe pédagogique du parcours d’accueil et par l’étudiant au moment de son inscription pédagogique.</w:t>
      </w:r>
      <w:r w:rsidRPr="00DC3F6E">
        <w:rPr>
          <w:rFonts w:ascii="Arial Narrow" w:hAnsi="Arial Narrow" w:cs="Garamond"/>
          <w:color w:val="FF0000"/>
          <w:sz w:val="22"/>
          <w:szCs w:val="22"/>
        </w:rPr>
        <w:t xml:space="preserve"> </w:t>
      </w:r>
      <w:r w:rsidRPr="00DC3F6E">
        <w:rPr>
          <w:rFonts w:ascii="Arial Narrow" w:hAnsi="Arial Narrow" w:cs="Garamond"/>
          <w:sz w:val="22"/>
          <w:szCs w:val="22"/>
        </w:rPr>
        <w:t>Cert</w:t>
      </w:r>
      <w:r w:rsidR="00E67B10">
        <w:rPr>
          <w:rFonts w:ascii="Arial Narrow" w:hAnsi="Arial Narrow" w:cs="Garamond"/>
          <w:sz w:val="22"/>
          <w:szCs w:val="22"/>
        </w:rPr>
        <w:t xml:space="preserve">ains contenus de cours ou de TD peuvent être consultés sur la plateforme EPREL. </w:t>
      </w:r>
    </w:p>
    <w:p w14:paraId="31126E5D" w14:textId="77777777" w:rsidR="00B37E1B" w:rsidRDefault="00B37E1B" w:rsidP="00B37E1B">
      <w:pPr>
        <w:spacing w:line="276" w:lineRule="auto"/>
        <w:jc w:val="both"/>
        <w:rPr>
          <w:rFonts w:ascii="Arial Narrow" w:hAnsi="Arial Narrow" w:cs="Garamond"/>
          <w:sz w:val="22"/>
          <w:szCs w:val="22"/>
        </w:rPr>
      </w:pPr>
    </w:p>
    <w:p w14:paraId="5B21A8F5" w14:textId="1A57E9CD" w:rsidR="00B37E1B" w:rsidRDefault="00B37E1B" w:rsidP="00B37E1B">
      <w:pPr>
        <w:ind w:right="-34"/>
        <w:jc w:val="both"/>
        <w:rPr>
          <w:rFonts w:ascii="Arial Narrow" w:hAnsi="Arial Narrow"/>
          <w:b/>
          <w:szCs w:val="24"/>
          <w:u w:val="thick"/>
        </w:rPr>
      </w:pPr>
      <w:r w:rsidRPr="00E21B14">
        <w:rPr>
          <w:rFonts w:ascii="Arial Narrow" w:hAnsi="Arial Narrow"/>
          <w:b/>
          <w:szCs w:val="24"/>
          <w:u w:val="thick"/>
        </w:rPr>
        <w:t>3.3 - Contrôle de l’assiduité</w:t>
      </w:r>
    </w:p>
    <w:p w14:paraId="39B10E54" w14:textId="77777777" w:rsidR="00262168" w:rsidRPr="00E21B14" w:rsidRDefault="00262168" w:rsidP="00B37E1B">
      <w:pPr>
        <w:ind w:right="-34"/>
        <w:jc w:val="both"/>
        <w:rPr>
          <w:rFonts w:ascii="Arial Narrow" w:hAnsi="Arial Narrow"/>
          <w:b/>
          <w:szCs w:val="24"/>
          <w:u w:val="thick"/>
        </w:rPr>
      </w:pPr>
    </w:p>
    <w:p w14:paraId="5ACE4FA6" w14:textId="4C79B04E" w:rsidR="00262168" w:rsidRPr="00A91478" w:rsidRDefault="00262168" w:rsidP="00D873B5">
      <w:pPr>
        <w:pStyle w:val="Paragraphedeliste"/>
        <w:numPr>
          <w:ilvl w:val="0"/>
          <w:numId w:val="34"/>
        </w:numPr>
        <w:jc w:val="both"/>
        <w:rPr>
          <w:rFonts w:ascii="Arial Narrow" w:eastAsia="Lucida Sans Unicode" w:hAnsi="Arial Narrow" w:cs="Arial"/>
          <w:color w:val="000000" w:themeColor="text1"/>
          <w:sz w:val="22"/>
          <w:szCs w:val="22"/>
        </w:rPr>
      </w:pPr>
      <w:r w:rsidRPr="00A91478">
        <w:rPr>
          <w:rFonts w:ascii="Arial Narrow" w:eastAsia="Lucida Sans Unicode" w:hAnsi="Arial Narrow" w:cs="Arial"/>
          <w:color w:val="000000" w:themeColor="text1"/>
          <w:sz w:val="22"/>
          <w:szCs w:val="22"/>
          <w:u w:val="single"/>
        </w:rPr>
        <w:t>Régime général :</w:t>
      </w:r>
      <w:r w:rsidRPr="00A91478">
        <w:rPr>
          <w:rFonts w:ascii="Arial Narrow" w:eastAsia="Lucida Sans Unicode" w:hAnsi="Arial Narrow" w:cs="Arial"/>
          <w:color w:val="000000" w:themeColor="text1"/>
          <w:sz w:val="22"/>
          <w:szCs w:val="22"/>
        </w:rPr>
        <w:t xml:space="preserve"> </w:t>
      </w:r>
    </w:p>
    <w:p w14:paraId="736D778D" w14:textId="77777777" w:rsidR="00293C89" w:rsidRPr="00A91478" w:rsidRDefault="00293C89" w:rsidP="00D873B5">
      <w:pPr>
        <w:jc w:val="both"/>
        <w:rPr>
          <w:rFonts w:ascii="Arial Narrow" w:eastAsia="Lucida Sans Unicode" w:hAnsi="Arial Narrow" w:cs="Arial"/>
          <w:color w:val="000000" w:themeColor="text1"/>
          <w:sz w:val="22"/>
          <w:szCs w:val="22"/>
        </w:rPr>
      </w:pPr>
    </w:p>
    <w:p w14:paraId="37D28007" w14:textId="77777777" w:rsidR="00262168" w:rsidRPr="00A91478" w:rsidRDefault="00262168" w:rsidP="00D873B5">
      <w:pPr>
        <w:jc w:val="both"/>
        <w:rPr>
          <w:rFonts w:ascii="Arial Narrow" w:eastAsia="Lucida Sans Unicode" w:hAnsi="Arial Narrow" w:cs="Arial"/>
          <w:color w:val="000000" w:themeColor="text1"/>
          <w:sz w:val="22"/>
          <w:szCs w:val="22"/>
        </w:rPr>
      </w:pPr>
      <w:r w:rsidRPr="00A91478">
        <w:rPr>
          <w:rFonts w:ascii="Arial Narrow" w:eastAsia="Lucida Sans Unicode" w:hAnsi="Arial Narrow" w:cs="Arial"/>
          <w:b/>
          <w:bCs/>
          <w:color w:val="000000" w:themeColor="text1"/>
          <w:sz w:val="22"/>
          <w:szCs w:val="22"/>
        </w:rPr>
        <w:t>L’assiduité aux travaux dirigés (TD) est obligatoire</w:t>
      </w:r>
      <w:r w:rsidRPr="00A91478">
        <w:rPr>
          <w:rFonts w:ascii="Arial Narrow" w:eastAsia="Lucida Sans Unicode" w:hAnsi="Arial Narrow" w:cs="Arial"/>
          <w:color w:val="000000" w:themeColor="text1"/>
          <w:sz w:val="22"/>
          <w:szCs w:val="22"/>
        </w:rPr>
        <w:t xml:space="preserve">, sauf pour les étudiant.e.s bénéficiant d’un régime dérogatoire. Il est recommandé vivement à tous les étudiant.e.s de suivre </w:t>
      </w:r>
      <w:r w:rsidRPr="00A91478">
        <w:rPr>
          <w:rFonts w:ascii="Arial Narrow" w:eastAsia="Lucida Sans Unicode" w:hAnsi="Arial Narrow" w:cs="Arial"/>
          <w:b/>
          <w:bCs/>
          <w:color w:val="000000" w:themeColor="text1"/>
          <w:sz w:val="22"/>
          <w:szCs w:val="22"/>
        </w:rPr>
        <w:t>tous les cours magistraux</w:t>
      </w:r>
      <w:r w:rsidRPr="00A91478">
        <w:rPr>
          <w:rFonts w:ascii="Arial Narrow" w:eastAsia="Lucida Sans Unicode" w:hAnsi="Arial Narrow" w:cs="Arial"/>
          <w:color w:val="000000" w:themeColor="text1"/>
          <w:sz w:val="22"/>
          <w:szCs w:val="22"/>
        </w:rPr>
        <w:t xml:space="preserve">, même si la présence n’y est pas contrôlée. </w:t>
      </w:r>
    </w:p>
    <w:p w14:paraId="21865586" w14:textId="77777777" w:rsidR="00262168" w:rsidRPr="00A91478" w:rsidRDefault="00262168" w:rsidP="00D873B5">
      <w:pPr>
        <w:jc w:val="both"/>
        <w:rPr>
          <w:rFonts w:ascii="Arial Narrow" w:eastAsia="Lucida Sans Unicode" w:hAnsi="Arial Narrow" w:cs="Arial"/>
          <w:color w:val="000000" w:themeColor="text1"/>
          <w:sz w:val="22"/>
          <w:szCs w:val="22"/>
        </w:rPr>
      </w:pPr>
      <w:r w:rsidRPr="00A91478">
        <w:rPr>
          <w:rFonts w:ascii="Arial Narrow" w:eastAsia="Lucida Sans Unicode" w:hAnsi="Arial Narrow" w:cs="Arial"/>
          <w:b/>
          <w:bCs/>
          <w:color w:val="000000" w:themeColor="text1"/>
          <w:sz w:val="22"/>
          <w:szCs w:val="22"/>
        </w:rPr>
        <w:t>Les étudiant.e.s doivent émarger sur une feuille de présence à chaque séance de TD</w:t>
      </w:r>
      <w:r w:rsidRPr="00A91478">
        <w:rPr>
          <w:rFonts w:ascii="Arial Narrow" w:eastAsia="Lucida Sans Unicode" w:hAnsi="Arial Narrow" w:cs="Arial"/>
          <w:color w:val="000000" w:themeColor="text1"/>
          <w:sz w:val="22"/>
          <w:szCs w:val="22"/>
        </w:rPr>
        <w:t xml:space="preserve">. Le relevé des absences est effectué par l’enseignant.e en charge du TD, sur la base de ce document. </w:t>
      </w:r>
    </w:p>
    <w:p w14:paraId="398BCC5F" w14:textId="77777777" w:rsidR="00262168" w:rsidRPr="00A91478" w:rsidRDefault="00262168" w:rsidP="00D873B5">
      <w:pPr>
        <w:jc w:val="both"/>
        <w:rPr>
          <w:rFonts w:ascii="Arial Narrow" w:eastAsia="Lucida Sans Unicode" w:hAnsi="Arial Narrow" w:cs="Arial"/>
          <w:b/>
          <w:sz w:val="22"/>
          <w:szCs w:val="22"/>
        </w:rPr>
      </w:pPr>
      <w:r w:rsidRPr="00A91478">
        <w:rPr>
          <w:rFonts w:ascii="Arial Narrow" w:eastAsia="Lucida Sans Unicode" w:hAnsi="Arial Narrow" w:cs="Arial"/>
          <w:b/>
          <w:sz w:val="22"/>
          <w:szCs w:val="22"/>
        </w:rPr>
        <w:t>Les étudiant.e.s doivent respecter les obligations d’assiduité suivantes :</w:t>
      </w:r>
    </w:p>
    <w:p w14:paraId="432C386C" w14:textId="77777777" w:rsidR="00262168" w:rsidRPr="00A91478" w:rsidRDefault="00262168" w:rsidP="00D873B5">
      <w:pPr>
        <w:jc w:val="both"/>
        <w:rPr>
          <w:rFonts w:ascii="Arial Narrow" w:eastAsia="Lucida Sans Unicode" w:hAnsi="Arial Narrow" w:cs="Arial"/>
          <w:b/>
          <w:bCs/>
          <w:sz w:val="22"/>
          <w:szCs w:val="22"/>
        </w:rPr>
      </w:pPr>
      <w:r w:rsidRPr="00A91478">
        <w:rPr>
          <w:rFonts w:ascii="Arial Narrow" w:eastAsia="Lucida Sans Unicode" w:hAnsi="Arial Narrow" w:cs="Arial"/>
          <w:b/>
          <w:bCs/>
          <w:sz w:val="22"/>
          <w:szCs w:val="22"/>
        </w:rPr>
        <w:t xml:space="preserve"> </w:t>
      </w:r>
      <w:r w:rsidRPr="00A91478">
        <w:rPr>
          <w:rFonts w:ascii="Arial Narrow" w:eastAsia="Lucida Sans Unicode" w:hAnsi="Arial Narrow" w:cs="Arial"/>
          <w:b/>
          <w:bCs/>
          <w:sz w:val="22"/>
          <w:szCs w:val="22"/>
        </w:rPr>
        <w:tab/>
      </w:r>
      <w:r w:rsidRPr="00A91478">
        <w:rPr>
          <w:rFonts w:ascii="Arial Narrow" w:eastAsia="Lucida Sans Unicode" w:hAnsi="Arial Narrow" w:cs="Arial"/>
          <w:b/>
          <w:bCs/>
          <w:sz w:val="22"/>
          <w:szCs w:val="22"/>
        </w:rPr>
        <w:tab/>
      </w:r>
      <w:r w:rsidRPr="00A91478">
        <w:rPr>
          <w:rFonts w:ascii="Arial Narrow" w:eastAsia="Lucida Sans Unicode" w:hAnsi="Arial Narrow" w:cs="Arial"/>
          <w:b/>
          <w:bCs/>
          <w:sz w:val="22"/>
          <w:szCs w:val="22"/>
        </w:rPr>
        <w:tab/>
        <w:t xml:space="preserve">2 absences justifiées* maximum </w:t>
      </w:r>
    </w:p>
    <w:p w14:paraId="127D4DE5" w14:textId="77777777" w:rsidR="00262168" w:rsidRPr="00A91478" w:rsidRDefault="00262168" w:rsidP="00D873B5">
      <w:pPr>
        <w:jc w:val="both"/>
        <w:rPr>
          <w:rFonts w:ascii="Arial Narrow" w:eastAsia="Lucida Sans Unicode" w:hAnsi="Arial Narrow" w:cs="Arial"/>
          <w:color w:val="000000" w:themeColor="text1"/>
          <w:sz w:val="22"/>
          <w:szCs w:val="22"/>
        </w:rPr>
      </w:pPr>
      <w:r w:rsidRPr="00A91478">
        <w:rPr>
          <w:rFonts w:ascii="Arial Narrow" w:eastAsia="Lucida Sans Unicode" w:hAnsi="Arial Narrow" w:cs="Arial"/>
          <w:color w:val="000000" w:themeColor="text1"/>
          <w:sz w:val="22"/>
          <w:szCs w:val="22"/>
        </w:rPr>
        <w:t>* sont reconnues comme des absences justifiées des absences liées à des rendez-vous médicaux (généraliste ou spécialiste avec justificatif) et à des obligations administratives et familiales impérieuses (permis de conduire, JAPD, décès avec présentation d’un certificat). Les rendez-vous paramédicaux (ostéopathe, kinésithérapeute, etc.) sont exclus des absences justifiées.</w:t>
      </w:r>
    </w:p>
    <w:p w14:paraId="6C2208AE" w14:textId="77777777" w:rsidR="00262168" w:rsidRPr="00A91478" w:rsidRDefault="00262168" w:rsidP="00D873B5">
      <w:pPr>
        <w:jc w:val="both"/>
        <w:rPr>
          <w:rFonts w:ascii="Arial Narrow" w:eastAsia="Lucida Sans Unicode" w:hAnsi="Arial Narrow" w:cs="Arial"/>
          <w:color w:val="000000" w:themeColor="text1"/>
          <w:sz w:val="22"/>
          <w:szCs w:val="22"/>
        </w:rPr>
      </w:pPr>
      <w:r w:rsidRPr="00A91478">
        <w:rPr>
          <w:rFonts w:ascii="Arial Narrow" w:eastAsia="Lucida Sans Unicode" w:hAnsi="Arial Narrow" w:cs="Arial"/>
          <w:color w:val="000000" w:themeColor="text1"/>
          <w:sz w:val="22"/>
          <w:szCs w:val="22"/>
        </w:rPr>
        <w:t>En cas de non-respect de ces obligations d’assiduité, l’étudiant.e se verra attribuer la note de 0 au contrôle continu pour la matière concernée, même si les seules épreuves retenues pour l’établissement de la note finale sont celles du contrôle continu.</w:t>
      </w:r>
    </w:p>
    <w:p w14:paraId="70B3E7C8" w14:textId="77777777" w:rsidR="00262168" w:rsidRPr="00A91478" w:rsidRDefault="00262168" w:rsidP="00D873B5">
      <w:pPr>
        <w:ind w:right="493"/>
        <w:jc w:val="both"/>
        <w:rPr>
          <w:rFonts w:ascii="Arial Narrow" w:eastAsia="Lucida Sans Unicode" w:hAnsi="Arial Narrow" w:cs="Arial"/>
          <w:color w:val="000000" w:themeColor="text1"/>
          <w:sz w:val="22"/>
          <w:szCs w:val="22"/>
        </w:rPr>
      </w:pPr>
      <w:r w:rsidRPr="00A91478">
        <w:rPr>
          <w:rFonts w:ascii="Arial Narrow" w:eastAsia="Lucida Sans Unicode" w:hAnsi="Arial Narrow" w:cs="Arial"/>
          <w:b/>
          <w:bCs/>
          <w:color w:val="000000" w:themeColor="text1"/>
          <w:sz w:val="22"/>
          <w:szCs w:val="22"/>
        </w:rPr>
        <w:t xml:space="preserve">Les étudiant.e.s sont tenus de justifier </w:t>
      </w:r>
      <w:r w:rsidRPr="00A91478">
        <w:rPr>
          <w:rFonts w:ascii="Arial Narrow" w:eastAsia="Lucida Sans Unicode" w:hAnsi="Arial Narrow" w:cs="Arial"/>
          <w:b/>
          <w:bCs/>
          <w:color w:val="000000" w:themeColor="text1"/>
          <w:sz w:val="22"/>
          <w:szCs w:val="22"/>
          <w:u w:val="single"/>
        </w:rPr>
        <w:t>toute absence</w:t>
      </w:r>
      <w:r w:rsidRPr="00A91478">
        <w:rPr>
          <w:rFonts w:ascii="Arial Narrow" w:eastAsia="Lucida Sans Unicode" w:hAnsi="Arial Narrow" w:cs="Arial"/>
          <w:b/>
          <w:bCs/>
          <w:color w:val="000000" w:themeColor="text1"/>
          <w:sz w:val="22"/>
          <w:szCs w:val="22"/>
        </w:rPr>
        <w:t xml:space="preserve"> </w:t>
      </w:r>
      <w:r w:rsidRPr="00A91478">
        <w:rPr>
          <w:rFonts w:ascii="Arial Narrow" w:eastAsia="Lucida Sans Unicode" w:hAnsi="Arial Narrow" w:cs="Arial"/>
          <w:color w:val="000000" w:themeColor="text1"/>
          <w:sz w:val="22"/>
          <w:szCs w:val="22"/>
        </w:rPr>
        <w:t xml:space="preserve">auprès de l’enseignant.e en charge du TD. </w:t>
      </w:r>
    </w:p>
    <w:p w14:paraId="40CFC523" w14:textId="77777777" w:rsidR="00262168" w:rsidRPr="00A91478" w:rsidRDefault="00262168" w:rsidP="00D873B5">
      <w:pPr>
        <w:ind w:right="493"/>
        <w:jc w:val="both"/>
        <w:rPr>
          <w:rFonts w:ascii="Arial Narrow" w:eastAsia="Lucida Sans Unicode" w:hAnsi="Arial Narrow" w:cs="Arial"/>
          <w:color w:val="000000" w:themeColor="text1"/>
          <w:sz w:val="22"/>
          <w:szCs w:val="22"/>
        </w:rPr>
      </w:pPr>
      <w:r w:rsidRPr="00A91478">
        <w:rPr>
          <w:rFonts w:ascii="Arial Narrow" w:eastAsia="Lucida Sans Unicode" w:hAnsi="Arial Narrow" w:cs="Arial"/>
          <w:b/>
          <w:bCs/>
          <w:color w:val="000000" w:themeColor="text1"/>
          <w:sz w:val="22"/>
          <w:szCs w:val="22"/>
        </w:rPr>
        <w:t>Toute absence injustifiée entraîne la note de 0 au contrôle continu pour la matière concernée.</w:t>
      </w:r>
      <w:r w:rsidRPr="00A91478">
        <w:rPr>
          <w:rFonts w:ascii="Arial Narrow" w:eastAsia="Lucida Sans Unicode" w:hAnsi="Arial Narrow" w:cs="Arial"/>
          <w:color w:val="000000" w:themeColor="text1"/>
          <w:sz w:val="22"/>
          <w:szCs w:val="22"/>
        </w:rPr>
        <w:t xml:space="preserve"> </w:t>
      </w:r>
    </w:p>
    <w:p w14:paraId="7DCAB5B0" w14:textId="77777777" w:rsidR="00262168" w:rsidRPr="00A91478" w:rsidRDefault="00262168" w:rsidP="00D873B5">
      <w:pPr>
        <w:ind w:right="493"/>
        <w:jc w:val="both"/>
        <w:rPr>
          <w:rFonts w:ascii="Arial Narrow" w:eastAsia="Lucida Sans Unicode" w:hAnsi="Arial Narrow" w:cs="Arial"/>
          <w:color w:val="000000" w:themeColor="text1"/>
          <w:sz w:val="22"/>
          <w:szCs w:val="22"/>
        </w:rPr>
      </w:pPr>
      <w:r w:rsidRPr="00A91478">
        <w:rPr>
          <w:rFonts w:ascii="Arial Narrow" w:eastAsia="Lucida Sans Unicode" w:hAnsi="Arial Narrow" w:cs="Arial"/>
          <w:b/>
          <w:bCs/>
          <w:color w:val="000000" w:themeColor="text1"/>
          <w:sz w:val="22"/>
          <w:szCs w:val="22"/>
          <w:u w:val="single"/>
        </w:rPr>
        <w:t xml:space="preserve">Toute absence à une évaluation notée en TD entraîne systématiquement la note 0. </w:t>
      </w:r>
      <w:r w:rsidRPr="00A91478">
        <w:rPr>
          <w:rFonts w:ascii="Arial Narrow" w:eastAsia="Lucida Sans Unicode" w:hAnsi="Arial Narrow" w:cs="Arial"/>
          <w:color w:val="000000" w:themeColor="text1"/>
          <w:sz w:val="22"/>
          <w:szCs w:val="22"/>
        </w:rPr>
        <w:t>Dans le cas où l’absence est reconnue justifiée par l’enseignant.e en charge du TD, une épreuve de remplacement pourra être mise en place dans le cadre du TD si les conditions le permettent.</w:t>
      </w:r>
    </w:p>
    <w:p w14:paraId="64A9294E" w14:textId="77777777" w:rsidR="00262168" w:rsidRPr="00A91478" w:rsidRDefault="00262168" w:rsidP="00D873B5">
      <w:pPr>
        <w:ind w:right="493"/>
        <w:jc w:val="both"/>
        <w:rPr>
          <w:rFonts w:ascii="Arial Narrow" w:eastAsia="Lucida Sans Unicode" w:hAnsi="Arial Narrow" w:cs="Arial"/>
          <w:color w:val="000000" w:themeColor="text1"/>
          <w:sz w:val="22"/>
          <w:szCs w:val="22"/>
        </w:rPr>
      </w:pPr>
      <w:r w:rsidRPr="00A91478">
        <w:rPr>
          <w:rFonts w:ascii="Arial Narrow" w:eastAsia="Lucida Sans Unicode" w:hAnsi="Arial Narrow" w:cs="Arial"/>
          <w:color w:val="000000" w:themeColor="text1"/>
          <w:sz w:val="22"/>
          <w:szCs w:val="22"/>
        </w:rPr>
        <w:t xml:space="preserve">En cas d’absence à une </w:t>
      </w:r>
      <w:r w:rsidRPr="00A91478">
        <w:rPr>
          <w:rFonts w:ascii="Arial Narrow" w:eastAsia="Lucida Sans Unicode" w:hAnsi="Arial Narrow" w:cs="Arial Narrow"/>
          <w:color w:val="000000" w:themeColor="text1"/>
          <w:sz w:val="22"/>
          <w:szCs w:val="22"/>
        </w:rPr>
        <w:t>é</w:t>
      </w:r>
      <w:r w:rsidRPr="00A91478">
        <w:rPr>
          <w:rFonts w:ascii="Arial Narrow" w:eastAsia="Lucida Sans Unicode" w:hAnsi="Arial Narrow" w:cs="Arial"/>
          <w:color w:val="000000" w:themeColor="text1"/>
          <w:sz w:val="22"/>
          <w:szCs w:val="22"/>
        </w:rPr>
        <w:t>preuve d</w:t>
      </w:r>
      <w:r w:rsidRPr="00A91478">
        <w:rPr>
          <w:rFonts w:ascii="Arial Narrow" w:eastAsia="Lucida Sans Unicode" w:hAnsi="Arial Narrow" w:cs="Arial Narrow"/>
          <w:color w:val="000000" w:themeColor="text1"/>
          <w:sz w:val="22"/>
          <w:szCs w:val="22"/>
        </w:rPr>
        <w:t>’</w:t>
      </w:r>
      <w:r w:rsidRPr="00A91478">
        <w:rPr>
          <w:rFonts w:ascii="Arial Narrow" w:eastAsia="Lucida Sans Unicode" w:hAnsi="Arial Narrow" w:cs="Arial"/>
          <w:color w:val="000000" w:themeColor="text1"/>
          <w:sz w:val="22"/>
          <w:szCs w:val="22"/>
        </w:rPr>
        <w:t>examen terminal, et ce quel que soit le statut de l</w:t>
      </w:r>
      <w:r w:rsidRPr="00A91478">
        <w:rPr>
          <w:rFonts w:ascii="Arial Narrow" w:eastAsia="Lucida Sans Unicode" w:hAnsi="Arial Narrow" w:cs="Arial Narrow"/>
          <w:color w:val="000000" w:themeColor="text1"/>
          <w:sz w:val="22"/>
          <w:szCs w:val="22"/>
        </w:rPr>
        <w:t>’</w:t>
      </w:r>
      <w:r w:rsidRPr="00A91478">
        <w:rPr>
          <w:rFonts w:ascii="Arial Narrow" w:eastAsia="Lucida Sans Unicode" w:hAnsi="Arial Narrow" w:cs="Arial"/>
          <w:color w:val="000000" w:themeColor="text1"/>
          <w:sz w:val="22"/>
          <w:szCs w:val="22"/>
        </w:rPr>
        <w:t>étudiant.e (r</w:t>
      </w:r>
      <w:r w:rsidRPr="00A91478">
        <w:rPr>
          <w:rFonts w:ascii="Arial Narrow" w:eastAsia="Lucida Sans Unicode" w:hAnsi="Arial Narrow" w:cs="Arial Narrow"/>
          <w:color w:val="000000" w:themeColor="text1"/>
          <w:sz w:val="22"/>
          <w:szCs w:val="22"/>
        </w:rPr>
        <w:t>é</w:t>
      </w:r>
      <w:r w:rsidRPr="00A91478">
        <w:rPr>
          <w:rFonts w:ascii="Arial Narrow" w:eastAsia="Lucida Sans Unicode" w:hAnsi="Arial Narrow" w:cs="Arial"/>
          <w:color w:val="000000" w:themeColor="text1"/>
          <w:sz w:val="22"/>
          <w:szCs w:val="22"/>
        </w:rPr>
        <w:t>gime g</w:t>
      </w:r>
      <w:r w:rsidRPr="00A91478">
        <w:rPr>
          <w:rFonts w:ascii="Arial Narrow" w:eastAsia="Lucida Sans Unicode" w:hAnsi="Arial Narrow" w:cs="Arial Narrow"/>
          <w:color w:val="000000" w:themeColor="text1"/>
          <w:sz w:val="22"/>
          <w:szCs w:val="22"/>
        </w:rPr>
        <w:t>é</w:t>
      </w:r>
      <w:r w:rsidRPr="00A91478">
        <w:rPr>
          <w:rFonts w:ascii="Arial Narrow" w:eastAsia="Lucida Sans Unicode" w:hAnsi="Arial Narrow" w:cs="Arial"/>
          <w:color w:val="000000" w:themeColor="text1"/>
          <w:sz w:val="22"/>
          <w:szCs w:val="22"/>
        </w:rPr>
        <w:t>n</w:t>
      </w:r>
      <w:r w:rsidRPr="00A91478">
        <w:rPr>
          <w:rFonts w:ascii="Arial Narrow" w:eastAsia="Lucida Sans Unicode" w:hAnsi="Arial Narrow" w:cs="Arial Narrow"/>
          <w:color w:val="000000" w:themeColor="text1"/>
          <w:sz w:val="22"/>
          <w:szCs w:val="22"/>
        </w:rPr>
        <w:t>é</w:t>
      </w:r>
      <w:r w:rsidRPr="00A91478">
        <w:rPr>
          <w:rFonts w:ascii="Arial Narrow" w:eastAsia="Lucida Sans Unicode" w:hAnsi="Arial Narrow" w:cs="Arial"/>
          <w:color w:val="000000" w:themeColor="text1"/>
          <w:sz w:val="22"/>
          <w:szCs w:val="22"/>
        </w:rPr>
        <w:t>ral ou r</w:t>
      </w:r>
      <w:r w:rsidRPr="00A91478">
        <w:rPr>
          <w:rFonts w:ascii="Arial Narrow" w:eastAsia="Lucida Sans Unicode" w:hAnsi="Arial Narrow" w:cs="Arial Narrow"/>
          <w:color w:val="000000" w:themeColor="text1"/>
          <w:sz w:val="22"/>
          <w:szCs w:val="22"/>
        </w:rPr>
        <w:t>é</w:t>
      </w:r>
      <w:r w:rsidRPr="00A91478">
        <w:rPr>
          <w:rFonts w:ascii="Arial Narrow" w:eastAsia="Lucida Sans Unicode" w:hAnsi="Arial Narrow" w:cs="Arial"/>
          <w:color w:val="000000" w:themeColor="text1"/>
          <w:sz w:val="22"/>
          <w:szCs w:val="22"/>
        </w:rPr>
        <w:t>gime d</w:t>
      </w:r>
      <w:r w:rsidRPr="00A91478">
        <w:rPr>
          <w:rFonts w:ascii="Arial Narrow" w:eastAsia="Lucida Sans Unicode" w:hAnsi="Arial Narrow" w:cs="Arial Narrow"/>
          <w:color w:val="000000" w:themeColor="text1"/>
          <w:sz w:val="22"/>
          <w:szCs w:val="22"/>
        </w:rPr>
        <w:t>é</w:t>
      </w:r>
      <w:r w:rsidRPr="00A91478">
        <w:rPr>
          <w:rFonts w:ascii="Arial Narrow" w:eastAsia="Lucida Sans Unicode" w:hAnsi="Arial Narrow" w:cs="Arial"/>
          <w:color w:val="000000" w:themeColor="text1"/>
          <w:sz w:val="22"/>
          <w:szCs w:val="22"/>
        </w:rPr>
        <w:t xml:space="preserve">rogatoire), </w:t>
      </w:r>
      <w:r w:rsidRPr="00A91478">
        <w:rPr>
          <w:rFonts w:ascii="Arial Narrow" w:eastAsia="Lucida Sans Unicode" w:hAnsi="Arial Narrow" w:cs="Arial"/>
          <w:b/>
          <w:bCs/>
          <w:color w:val="000000" w:themeColor="text1"/>
          <w:sz w:val="22"/>
          <w:szCs w:val="22"/>
          <w:u w:val="single"/>
        </w:rPr>
        <w:t>l’étudiant.e sera réputé.e défaillant.e à l</w:t>
      </w:r>
      <w:r w:rsidRPr="00A91478">
        <w:rPr>
          <w:rFonts w:ascii="Arial Narrow" w:eastAsia="Lucida Sans Unicode" w:hAnsi="Arial Narrow" w:cs="Arial Narrow"/>
          <w:b/>
          <w:bCs/>
          <w:color w:val="000000" w:themeColor="text1"/>
          <w:sz w:val="22"/>
          <w:szCs w:val="22"/>
          <w:u w:val="single"/>
        </w:rPr>
        <w:t>’é</w:t>
      </w:r>
      <w:r w:rsidRPr="00A91478">
        <w:rPr>
          <w:rFonts w:ascii="Arial Narrow" w:eastAsia="Lucida Sans Unicode" w:hAnsi="Arial Narrow" w:cs="Arial"/>
          <w:b/>
          <w:bCs/>
          <w:color w:val="000000" w:themeColor="text1"/>
          <w:sz w:val="22"/>
          <w:szCs w:val="22"/>
          <w:u w:val="single"/>
        </w:rPr>
        <w:t>preuve en question et sera noté ABI (Absence Injustifiée</w:t>
      </w:r>
      <w:r w:rsidRPr="00A91478">
        <w:rPr>
          <w:rFonts w:ascii="Arial Narrow" w:eastAsia="Lucida Sans Unicode" w:hAnsi="Arial Narrow" w:cs="Arial"/>
          <w:b/>
          <w:bCs/>
          <w:color w:val="000000" w:themeColor="text1"/>
          <w:sz w:val="22"/>
          <w:szCs w:val="22"/>
        </w:rPr>
        <w:t xml:space="preserve">). </w:t>
      </w:r>
      <w:r w:rsidRPr="00A91478">
        <w:rPr>
          <w:rFonts w:ascii="Arial Narrow" w:eastAsia="Lucida Sans Unicode" w:hAnsi="Arial Narrow" w:cs="Arial"/>
          <w:color w:val="000000" w:themeColor="text1"/>
          <w:sz w:val="22"/>
          <w:szCs w:val="22"/>
        </w:rPr>
        <w:t xml:space="preserve">Dans ce cas, l’Unité d’enseignement (UE), le semestre et l’année concernés ne peuvent être validés par les différentes modalités de compensation, le calcul de la moyenne étant impossible. </w:t>
      </w:r>
    </w:p>
    <w:p w14:paraId="42CD2507" w14:textId="4068C6D5" w:rsidR="77AEA231" w:rsidRPr="00A91478" w:rsidRDefault="77AEA231" w:rsidP="00D873B5">
      <w:pPr>
        <w:rPr>
          <w:rFonts w:ascii="Arial Narrow" w:hAnsi="Arial Narrow"/>
        </w:rPr>
      </w:pPr>
    </w:p>
    <w:p w14:paraId="5DFE8A2E" w14:textId="5D9AABE2" w:rsidR="77AEA231" w:rsidRDefault="77AEA231">
      <w:r>
        <w:br w:type="page"/>
      </w:r>
    </w:p>
    <w:p w14:paraId="5ACCF7AF" w14:textId="7CE5C6FD" w:rsidR="77AEA231" w:rsidRDefault="77AEA231" w:rsidP="77AEA231">
      <w:pPr>
        <w:spacing w:line="276" w:lineRule="auto"/>
        <w:ind w:left="580" w:right="493"/>
        <w:jc w:val="both"/>
        <w:rPr>
          <w:rFonts w:ascii="Arial Narrow" w:eastAsia="Arial Narrow" w:hAnsi="Arial Narrow" w:cs="Arial Narrow"/>
          <w:color w:val="000000" w:themeColor="text1"/>
          <w:sz w:val="22"/>
          <w:szCs w:val="22"/>
        </w:rPr>
      </w:pPr>
    </w:p>
    <w:p w14:paraId="1F919A20" w14:textId="1CF01924" w:rsidR="2E4A469C" w:rsidRDefault="2E4A469C" w:rsidP="77AEA231">
      <w:pPr>
        <w:pStyle w:val="Paragraphedeliste"/>
        <w:numPr>
          <w:ilvl w:val="0"/>
          <w:numId w:val="8"/>
        </w:numPr>
        <w:spacing w:line="276" w:lineRule="auto"/>
        <w:ind w:right="493"/>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color w:val="000000" w:themeColor="text1"/>
          <w:sz w:val="22"/>
          <w:szCs w:val="22"/>
          <w:u w:val="single"/>
        </w:rPr>
        <w:t>Régime dérogatoire</w:t>
      </w:r>
    </w:p>
    <w:p w14:paraId="2E74E802" w14:textId="1A2053F0" w:rsidR="77AEA231" w:rsidRDefault="77AEA231" w:rsidP="77AEA231">
      <w:pPr>
        <w:spacing w:line="276" w:lineRule="auto"/>
        <w:ind w:right="493"/>
        <w:jc w:val="both"/>
        <w:rPr>
          <w:rFonts w:ascii="Arial Narrow" w:eastAsia="Arial Narrow" w:hAnsi="Arial Narrow" w:cs="Arial Narrow"/>
          <w:color w:val="000000" w:themeColor="text1"/>
          <w:sz w:val="22"/>
          <w:szCs w:val="22"/>
        </w:rPr>
      </w:pPr>
    </w:p>
    <w:p w14:paraId="15BE792C" w14:textId="11004C5E" w:rsidR="2E4A469C" w:rsidRDefault="2E4A469C" w:rsidP="77AEA231">
      <w:pPr>
        <w:spacing w:line="276" w:lineRule="auto"/>
        <w:ind w:right="493"/>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color w:val="000000" w:themeColor="text1"/>
          <w:sz w:val="22"/>
          <w:szCs w:val="22"/>
        </w:rPr>
        <w:t xml:space="preserve">En cas d’absence à une épreuve d’examen terminal, et ce quel que soit le statut de l’étudiant.e (régime général ou régime dérogatoire), </w:t>
      </w:r>
      <w:r w:rsidRPr="77AEA231">
        <w:rPr>
          <w:rFonts w:ascii="Arial Narrow" w:eastAsia="Arial Narrow" w:hAnsi="Arial Narrow" w:cs="Arial Narrow"/>
          <w:b/>
          <w:bCs/>
          <w:color w:val="000000" w:themeColor="text1"/>
          <w:sz w:val="22"/>
          <w:szCs w:val="22"/>
          <w:u w:val="single"/>
        </w:rPr>
        <w:t>l’étudiant.e sera réputé.e défaillant.e à l’épreuve en question et sera noté ABI (Absence Injustifiée</w:t>
      </w:r>
      <w:r w:rsidRPr="77AEA231">
        <w:rPr>
          <w:rFonts w:ascii="Arial Narrow" w:eastAsia="Arial Narrow" w:hAnsi="Arial Narrow" w:cs="Arial Narrow"/>
          <w:b/>
          <w:bCs/>
          <w:color w:val="000000" w:themeColor="text1"/>
          <w:sz w:val="22"/>
          <w:szCs w:val="22"/>
        </w:rPr>
        <w:t xml:space="preserve">). </w:t>
      </w:r>
      <w:r w:rsidRPr="77AEA231">
        <w:rPr>
          <w:rFonts w:ascii="Arial Narrow" w:eastAsia="Arial Narrow" w:hAnsi="Arial Narrow" w:cs="Arial Narrow"/>
          <w:color w:val="000000" w:themeColor="text1"/>
          <w:sz w:val="22"/>
          <w:szCs w:val="22"/>
        </w:rPr>
        <w:t>Dans ce cas, l’Unité d’enseignement (UE), le semestre et l’année concernés ne peuvent être validés par les différentes modalités de compensation, le calcul de la moyenne étant impossible.</w:t>
      </w:r>
    </w:p>
    <w:p w14:paraId="3509AFE1" w14:textId="4C4395D3" w:rsidR="2E4A469C" w:rsidRDefault="2E4A469C" w:rsidP="77AEA231">
      <w:pPr>
        <w:spacing w:line="276" w:lineRule="auto"/>
        <w:ind w:right="493"/>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color w:val="000000" w:themeColor="text1"/>
          <w:sz w:val="22"/>
          <w:szCs w:val="22"/>
        </w:rPr>
        <w:t xml:space="preserve">Les étudiant.e.s, dont la situation correspond à la liste énoncée dans l’article 12 de l’arrêté du 22 janvier 2014 fixant le cadre national des formations conduisant à la délivrance des diplômes nationaux de licence, de licence professionnelle et de master, peuvent, s’ils en font la demande expresse auprès de la scolarité, bénéficier d’un régime d’études dérogatoire. </w:t>
      </w:r>
    </w:p>
    <w:p w14:paraId="1C5F771D" w14:textId="31030302" w:rsidR="2E4A469C" w:rsidRDefault="2E4A469C" w:rsidP="77AEA231">
      <w:pPr>
        <w:spacing w:line="276" w:lineRule="auto"/>
        <w:ind w:right="493"/>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color w:val="000000" w:themeColor="text1"/>
          <w:sz w:val="22"/>
          <w:szCs w:val="22"/>
        </w:rPr>
        <w:t xml:space="preserve">Ce régime spécial est en particulier réservé aux étudiant.e.s salarié.e.s et assimilé.e.s (notamment mères de famille, stagiaires, double-cursus, sportifs de haut niveau, artistes) qui justifient d’une activité professionnelle d’au moins 10 heures par semaine en moyenne. </w:t>
      </w:r>
      <w:r w:rsidRPr="77AEA231">
        <w:rPr>
          <w:rFonts w:ascii="Arial Narrow" w:eastAsia="Arial Narrow" w:hAnsi="Arial Narrow" w:cs="Arial Narrow"/>
          <w:b/>
          <w:bCs/>
          <w:color w:val="000000" w:themeColor="text1"/>
          <w:sz w:val="22"/>
          <w:szCs w:val="22"/>
        </w:rPr>
        <w:t>Ces étudiant.e.s pourront s’inscrire partiellement ou totalement en contrôle terminal pour les enseignements auxquels ils/elles ne peuvent assister en raison de leur activité salariée</w:t>
      </w:r>
      <w:r w:rsidRPr="77AEA231">
        <w:rPr>
          <w:rFonts w:ascii="Arial Narrow" w:eastAsia="Arial Narrow" w:hAnsi="Arial Narrow" w:cs="Arial Narrow"/>
          <w:color w:val="000000" w:themeColor="text1"/>
          <w:sz w:val="22"/>
          <w:szCs w:val="22"/>
        </w:rPr>
        <w:t xml:space="preserve"> (certificat de travail et tout document justifiant leur situation). Il en est de même pour l’impossibilité d’être présent en TD. </w:t>
      </w:r>
    </w:p>
    <w:p w14:paraId="600C6E6C" w14:textId="2188CACA" w:rsidR="2E4A469C" w:rsidRDefault="2E4A469C" w:rsidP="77AEA231">
      <w:pPr>
        <w:spacing w:line="276" w:lineRule="auto"/>
        <w:ind w:right="493"/>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b/>
          <w:bCs/>
          <w:color w:val="000000" w:themeColor="text1"/>
          <w:sz w:val="22"/>
          <w:szCs w:val="22"/>
        </w:rPr>
        <w:t>Pour bénéficier du régime dérogatoire, une demande devra être effectuée au plus tard trois semaines après le début des cours du semestre,</w:t>
      </w:r>
      <w:r w:rsidRPr="77AEA231">
        <w:rPr>
          <w:rFonts w:ascii="Arial Narrow" w:eastAsia="Arial Narrow" w:hAnsi="Arial Narrow" w:cs="Arial Narrow"/>
          <w:color w:val="000000" w:themeColor="text1"/>
          <w:sz w:val="22"/>
          <w:szCs w:val="22"/>
        </w:rPr>
        <w:t xml:space="preserve"> sauf cas exceptionnel qui sera soumis au responsable pédagogique de la licence.</w:t>
      </w:r>
    </w:p>
    <w:p w14:paraId="4EEA43C9" w14:textId="7D559839" w:rsidR="2E4A469C" w:rsidRDefault="2E4A469C" w:rsidP="77AEA231">
      <w:pPr>
        <w:spacing w:line="276" w:lineRule="auto"/>
        <w:ind w:right="493"/>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color w:val="000000" w:themeColor="text1"/>
          <w:sz w:val="22"/>
          <w:szCs w:val="22"/>
        </w:rPr>
        <w:t xml:space="preserve">Dans l’attente de la réponse administrative statuant sur ce régime dérogatoire, les étudiant.e.s sont tenu.e.s d’assister aux TD selon les règles du régime général à partir du début des enseignement. En cas d’avis défavorable, les étudiant.e.s seront considéré.e.s comme relevant du régime général depuis le début des enseignements. </w:t>
      </w:r>
    </w:p>
    <w:p w14:paraId="480A6136" w14:textId="4AC49C82" w:rsidR="77AEA231" w:rsidRDefault="77AEA231" w:rsidP="77AEA231">
      <w:pPr>
        <w:spacing w:line="276" w:lineRule="auto"/>
        <w:ind w:left="580" w:right="493"/>
        <w:jc w:val="both"/>
        <w:rPr>
          <w:rFonts w:ascii="Arial Narrow" w:eastAsia="Arial Narrow" w:hAnsi="Arial Narrow" w:cs="Arial Narrow"/>
          <w:color w:val="000000" w:themeColor="text1"/>
          <w:sz w:val="22"/>
          <w:szCs w:val="22"/>
        </w:rPr>
      </w:pPr>
    </w:p>
    <w:p w14:paraId="44673912" w14:textId="41D7A408" w:rsidR="2E4A469C" w:rsidRDefault="2E4A469C" w:rsidP="77AEA231">
      <w:pPr>
        <w:pStyle w:val="Paragraphedeliste"/>
        <w:numPr>
          <w:ilvl w:val="0"/>
          <w:numId w:val="7"/>
        </w:numPr>
        <w:spacing w:line="276" w:lineRule="auto"/>
        <w:ind w:right="493"/>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color w:val="000000" w:themeColor="text1"/>
          <w:sz w:val="22"/>
          <w:szCs w:val="22"/>
          <w:u w:val="single"/>
        </w:rPr>
        <w:t>Retard</w:t>
      </w:r>
    </w:p>
    <w:p w14:paraId="3FBEC345" w14:textId="583816AF" w:rsidR="2E4A469C" w:rsidRDefault="2E4A469C" w:rsidP="77AEA231">
      <w:pPr>
        <w:spacing w:line="276" w:lineRule="auto"/>
        <w:ind w:right="493"/>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b/>
          <w:bCs/>
          <w:color w:val="000000" w:themeColor="text1"/>
          <w:sz w:val="22"/>
          <w:szCs w:val="22"/>
        </w:rPr>
        <w:t xml:space="preserve">Les étudiant.e.s doivent arriver en cours et en TD à l’heure. </w:t>
      </w:r>
      <w:r w:rsidRPr="77AEA231">
        <w:rPr>
          <w:rFonts w:ascii="Arial Narrow" w:eastAsia="Arial Narrow" w:hAnsi="Arial Narrow" w:cs="Arial Narrow"/>
          <w:b/>
          <w:bCs/>
          <w:color w:val="000000" w:themeColor="text1"/>
          <w:sz w:val="22"/>
          <w:szCs w:val="22"/>
          <w:u w:val="single"/>
        </w:rPr>
        <w:t>ATTENTION</w:t>
      </w:r>
      <w:r w:rsidRPr="77AEA231">
        <w:rPr>
          <w:rFonts w:ascii="Arial Narrow" w:eastAsia="Arial Narrow" w:hAnsi="Arial Narrow" w:cs="Arial Narrow"/>
          <w:b/>
          <w:bCs/>
          <w:color w:val="000000" w:themeColor="text1"/>
          <w:sz w:val="22"/>
          <w:szCs w:val="22"/>
        </w:rPr>
        <w:t xml:space="preserve"> : les retards au cours du semestre pourront être sanctionnés par l’enseignant.e en charge du TD. </w:t>
      </w:r>
    </w:p>
    <w:p w14:paraId="6FB0CC9C" w14:textId="34B62B6E" w:rsidR="2E4A469C" w:rsidRDefault="2E4A469C" w:rsidP="77AEA231">
      <w:pPr>
        <w:spacing w:line="276" w:lineRule="auto"/>
        <w:ind w:right="493"/>
        <w:jc w:val="both"/>
        <w:rPr>
          <w:rFonts w:ascii="Arial Narrow" w:eastAsia="Arial Narrow" w:hAnsi="Arial Narrow" w:cs="Arial Narrow"/>
          <w:color w:val="000000" w:themeColor="text1"/>
          <w:sz w:val="22"/>
          <w:szCs w:val="22"/>
        </w:rPr>
      </w:pPr>
      <w:r w:rsidRPr="77AEA231">
        <w:rPr>
          <w:rFonts w:ascii="Arial Narrow" w:eastAsia="Arial Narrow" w:hAnsi="Arial Narrow" w:cs="Arial Narrow"/>
          <w:color w:val="000000" w:themeColor="text1"/>
          <w:sz w:val="22"/>
          <w:szCs w:val="22"/>
        </w:rPr>
        <w:t xml:space="preserve">Les </w:t>
      </w:r>
      <w:r w:rsidRPr="77AEA231">
        <w:rPr>
          <w:rFonts w:ascii="Arial Narrow" w:eastAsia="Arial Narrow" w:hAnsi="Arial Narrow" w:cs="Arial Narrow"/>
          <w:b/>
          <w:bCs/>
          <w:color w:val="000000" w:themeColor="text1"/>
          <w:sz w:val="22"/>
          <w:szCs w:val="22"/>
        </w:rPr>
        <w:t>retards abusifs</w:t>
      </w:r>
      <w:r w:rsidRPr="77AEA231">
        <w:rPr>
          <w:rFonts w:ascii="Arial Narrow" w:eastAsia="Arial Narrow" w:hAnsi="Arial Narrow" w:cs="Arial Narrow"/>
          <w:color w:val="000000" w:themeColor="text1"/>
          <w:sz w:val="22"/>
          <w:szCs w:val="22"/>
        </w:rPr>
        <w:t xml:space="preserve"> (au-delà de 15 minutes après l’heure de début de l’enseignement) sont considérés comme une absence. Toutefois, lorsque le retard est lié à un événement exceptionnel et indépendant de la volonté de l’étudiant.e, l’enseignant.e en charge du TD peut, sur présentation d’un justificatif par l’étudiant.e, ne pas comptabiliser ce retard abusif comme une absence. En cas de retard abusif, l’enseignant.e en charge du TD est libre d’accepter que l’étudiant.e en question assiste ou non au reste de la séance de TD. </w:t>
      </w:r>
    </w:p>
    <w:p w14:paraId="62431CDC" w14:textId="77777777" w:rsidR="00B37E1B" w:rsidRPr="005C71C4" w:rsidRDefault="00B37E1B" w:rsidP="00B37E1B">
      <w:pPr>
        <w:ind w:right="-34"/>
        <w:jc w:val="both"/>
        <w:rPr>
          <w:rFonts w:ascii="Arial Narrow" w:hAnsi="Arial Narrow"/>
          <w:b/>
          <w:sz w:val="22"/>
          <w:szCs w:val="22"/>
        </w:rPr>
      </w:pPr>
    </w:p>
    <w:p w14:paraId="1A031B68" w14:textId="77777777" w:rsidR="00B37E1B" w:rsidRPr="00E21B14" w:rsidRDefault="00B37E1B" w:rsidP="00B37E1B">
      <w:pPr>
        <w:ind w:right="-34"/>
        <w:jc w:val="both"/>
        <w:rPr>
          <w:rFonts w:ascii="Arial Narrow" w:hAnsi="Arial Narrow"/>
          <w:b/>
          <w:szCs w:val="24"/>
          <w:u w:val="thick"/>
        </w:rPr>
      </w:pPr>
      <w:r w:rsidRPr="00E21B14">
        <w:rPr>
          <w:rFonts w:ascii="Arial Narrow" w:hAnsi="Arial Narrow"/>
          <w:b/>
          <w:szCs w:val="24"/>
          <w:u w:val="thick"/>
        </w:rPr>
        <w:t>3.4 – Epreuves de remplacement</w:t>
      </w:r>
    </w:p>
    <w:p w14:paraId="3A30C667" w14:textId="77777777" w:rsidR="00B37E1B" w:rsidRPr="00DC3F6E" w:rsidRDefault="00B37E1B" w:rsidP="00B37E1B">
      <w:pPr>
        <w:spacing w:line="276" w:lineRule="auto"/>
        <w:jc w:val="both"/>
        <w:rPr>
          <w:rFonts w:ascii="Arial Narrow" w:hAnsi="Arial Narrow" w:cs="Garamond"/>
          <w:sz w:val="22"/>
          <w:szCs w:val="22"/>
        </w:rPr>
      </w:pPr>
      <w:r w:rsidRPr="00DC3F6E">
        <w:rPr>
          <w:rFonts w:ascii="Arial Narrow" w:hAnsi="Arial Narrow" w:cs="Garamond"/>
          <w:sz w:val="22"/>
          <w:szCs w:val="22"/>
        </w:rPr>
        <w:t>Des épreuves de remplacement sont organisées en cas de chevauchement entre deux ou plusieurs épreuves concernant de</w:t>
      </w:r>
      <w:r w:rsidR="00814AFA">
        <w:rPr>
          <w:rFonts w:ascii="Arial Narrow" w:hAnsi="Arial Narrow" w:cs="Garamond"/>
          <w:sz w:val="22"/>
          <w:szCs w:val="22"/>
        </w:rPr>
        <w:t>s ECUE</w:t>
      </w:r>
      <w:r w:rsidR="005C71C4">
        <w:rPr>
          <w:rFonts w:ascii="Arial Narrow" w:hAnsi="Arial Narrow" w:cs="Garamond"/>
          <w:sz w:val="22"/>
          <w:szCs w:val="22"/>
        </w:rPr>
        <w:t xml:space="preserve"> auxquel</w:t>
      </w:r>
      <w:r w:rsidRPr="00DC3F6E">
        <w:rPr>
          <w:rFonts w:ascii="Arial Narrow" w:hAnsi="Arial Narrow" w:cs="Garamond"/>
          <w:sz w:val="22"/>
          <w:szCs w:val="22"/>
        </w:rPr>
        <w:t>s l’étudiant est inscrit dans le cadre de son parcours. Pour en bénéficier, l’étudiant doit déposer une demande écrite auprès du service des examens dont il relève</w:t>
      </w:r>
      <w:r w:rsidRPr="00DC3F6E">
        <w:rPr>
          <w:rFonts w:ascii="Arial Narrow" w:hAnsi="Arial Narrow" w:cs="Garamond"/>
          <w:b/>
          <w:sz w:val="22"/>
          <w:szCs w:val="22"/>
        </w:rPr>
        <w:t xml:space="preserve"> dans un délai de 8 jours ouvrables </w:t>
      </w:r>
      <w:r w:rsidRPr="00DC3F6E">
        <w:rPr>
          <w:rFonts w:ascii="Arial Narrow" w:hAnsi="Arial Narrow" w:cs="Garamond"/>
          <w:sz w:val="22"/>
          <w:szCs w:val="22"/>
        </w:rPr>
        <w:t>à compter de l’affichage du calendrier de la session.</w:t>
      </w:r>
    </w:p>
    <w:p w14:paraId="49E398E2" w14:textId="77777777" w:rsidR="00B37E1B" w:rsidRPr="00DC3F6E" w:rsidRDefault="00B37E1B" w:rsidP="00B37E1B">
      <w:pPr>
        <w:spacing w:line="276" w:lineRule="auto"/>
        <w:jc w:val="both"/>
        <w:rPr>
          <w:rFonts w:ascii="Arial Narrow" w:hAnsi="Arial Narrow" w:cs="Garamond"/>
          <w:b/>
          <w:color w:val="FF0000"/>
          <w:sz w:val="22"/>
          <w:szCs w:val="22"/>
        </w:rPr>
      </w:pPr>
    </w:p>
    <w:p w14:paraId="0D092DD2" w14:textId="77777777" w:rsidR="00B37E1B" w:rsidRPr="00E21B14" w:rsidRDefault="00B37E1B" w:rsidP="00B37E1B">
      <w:pPr>
        <w:ind w:right="-34"/>
        <w:jc w:val="both"/>
        <w:rPr>
          <w:rFonts w:ascii="Arial Narrow" w:hAnsi="Arial Narrow"/>
          <w:b/>
          <w:szCs w:val="24"/>
          <w:u w:val="thick"/>
        </w:rPr>
      </w:pPr>
      <w:r w:rsidRPr="00E21B14">
        <w:rPr>
          <w:rFonts w:ascii="Arial Narrow" w:hAnsi="Arial Narrow"/>
          <w:b/>
          <w:szCs w:val="24"/>
          <w:u w:val="thick"/>
        </w:rPr>
        <w:t>3.5 – Calendrier et organisation des deux sessions</w:t>
      </w:r>
    </w:p>
    <w:p w14:paraId="5CED73E4" w14:textId="77777777" w:rsidR="00B37E1B" w:rsidRPr="00DC3F6E" w:rsidRDefault="00B37E1B" w:rsidP="00D96EC1">
      <w:pPr>
        <w:pStyle w:val="Paragraphedeliste"/>
        <w:numPr>
          <w:ilvl w:val="0"/>
          <w:numId w:val="17"/>
        </w:numPr>
        <w:spacing w:line="276" w:lineRule="auto"/>
        <w:jc w:val="both"/>
        <w:rPr>
          <w:rFonts w:ascii="Arial Narrow" w:hAnsi="Arial Narrow" w:cs="Garamond"/>
          <w:b/>
          <w:bCs/>
          <w:sz w:val="22"/>
          <w:szCs w:val="22"/>
          <w:u w:val="single"/>
        </w:rPr>
      </w:pPr>
      <w:r w:rsidRPr="00DC3F6E">
        <w:rPr>
          <w:rFonts w:ascii="Arial Narrow" w:hAnsi="Arial Narrow" w:cs="Garamond"/>
          <w:b/>
          <w:bCs/>
          <w:sz w:val="22"/>
          <w:szCs w:val="22"/>
          <w:u w:val="single"/>
        </w:rPr>
        <w:t>La première session</w:t>
      </w:r>
    </w:p>
    <w:p w14:paraId="0BC8DA6D" w14:textId="77777777" w:rsidR="00B37E1B" w:rsidRDefault="357A6C20" w:rsidP="00B37E1B">
      <w:pPr>
        <w:spacing w:line="276" w:lineRule="auto"/>
        <w:jc w:val="both"/>
        <w:rPr>
          <w:rFonts w:ascii="Arial Narrow" w:hAnsi="Arial Narrow" w:cs="Garamond"/>
          <w:sz w:val="22"/>
          <w:szCs w:val="22"/>
        </w:rPr>
      </w:pPr>
      <w:r w:rsidRPr="77AEA231">
        <w:rPr>
          <w:rFonts w:ascii="Arial Narrow" w:hAnsi="Arial Narrow" w:cs="Garamond"/>
          <w:sz w:val="22"/>
          <w:szCs w:val="22"/>
        </w:rPr>
        <w:t xml:space="preserve">Elle se déroule sous la forme d’épreuves de contrôle continu, de contrôle terminal, ou dans des combinaisons associant ou non les deux formes de contrôle. </w:t>
      </w:r>
    </w:p>
    <w:p w14:paraId="3F8FB5CD" w14:textId="283535A6" w:rsidR="77AEA231" w:rsidRDefault="77AEA231">
      <w:r>
        <w:br w:type="page"/>
      </w:r>
    </w:p>
    <w:p w14:paraId="1CCCF10B" w14:textId="77777777" w:rsidR="00B37E1B" w:rsidRPr="00CA0467" w:rsidRDefault="00B37E1B" w:rsidP="00D96EC1">
      <w:pPr>
        <w:pStyle w:val="Paragraphedeliste"/>
        <w:numPr>
          <w:ilvl w:val="0"/>
          <w:numId w:val="18"/>
        </w:numPr>
        <w:spacing w:line="276" w:lineRule="auto"/>
        <w:jc w:val="both"/>
        <w:rPr>
          <w:rFonts w:ascii="Arial Narrow" w:hAnsi="Arial Narrow" w:cs="Garamond"/>
          <w:b/>
          <w:sz w:val="22"/>
          <w:szCs w:val="22"/>
          <w:u w:val="single"/>
        </w:rPr>
      </w:pPr>
      <w:r w:rsidRPr="00CA0467">
        <w:rPr>
          <w:rFonts w:ascii="Arial Narrow" w:hAnsi="Arial Narrow" w:cs="Garamond"/>
          <w:b/>
          <w:bCs/>
          <w:sz w:val="22"/>
          <w:szCs w:val="22"/>
          <w:u w:val="single"/>
        </w:rPr>
        <w:t>La deuxième session</w:t>
      </w:r>
    </w:p>
    <w:p w14:paraId="5F9D2FA9" w14:textId="77777777" w:rsidR="00B37E1B" w:rsidRPr="00DC3F6E" w:rsidRDefault="00B37E1B" w:rsidP="00B37E1B">
      <w:pPr>
        <w:spacing w:line="276" w:lineRule="auto"/>
        <w:jc w:val="both"/>
        <w:rPr>
          <w:rFonts w:ascii="Arial Narrow" w:hAnsi="Arial Narrow" w:cs="Garamond"/>
          <w:sz w:val="22"/>
          <w:szCs w:val="22"/>
          <w:u w:val="single"/>
        </w:rPr>
      </w:pPr>
      <w:r w:rsidRPr="00DC3F6E">
        <w:rPr>
          <w:rFonts w:ascii="Arial Narrow" w:hAnsi="Arial Narrow" w:cs="Garamond"/>
          <w:sz w:val="22"/>
          <w:szCs w:val="22"/>
        </w:rPr>
        <w:t>La deuxième session est organisée à l’issue des semestres pairs en juin sauf cas particuliers à étudier lors du vote des calendriers des composantes.</w:t>
      </w:r>
    </w:p>
    <w:p w14:paraId="5BE93A62" w14:textId="77777777" w:rsidR="00B37E1B" w:rsidRPr="00DC3F6E" w:rsidRDefault="00B37E1B" w:rsidP="00B37E1B">
      <w:pPr>
        <w:spacing w:line="276" w:lineRule="auto"/>
        <w:jc w:val="both"/>
        <w:rPr>
          <w:rFonts w:ascii="Arial Narrow" w:hAnsi="Arial Narrow" w:cs="Garamond"/>
          <w:sz w:val="22"/>
          <w:szCs w:val="22"/>
        </w:rPr>
      </w:pPr>
    </w:p>
    <w:p w14:paraId="04701A52" w14:textId="77777777" w:rsidR="00B37E1B" w:rsidRPr="00DC3F6E" w:rsidRDefault="00B37E1B" w:rsidP="00B37E1B">
      <w:pPr>
        <w:spacing w:line="276" w:lineRule="auto"/>
        <w:jc w:val="both"/>
        <w:rPr>
          <w:rFonts w:ascii="Arial Narrow" w:hAnsi="Arial Narrow" w:cs="Garamond"/>
          <w:sz w:val="22"/>
          <w:szCs w:val="22"/>
        </w:rPr>
      </w:pPr>
      <w:r w:rsidRPr="00DC3F6E">
        <w:rPr>
          <w:rFonts w:ascii="Arial Narrow" w:hAnsi="Arial Narrow" w:cs="Garamond"/>
          <w:sz w:val="22"/>
          <w:szCs w:val="22"/>
        </w:rPr>
        <w:t>Les convocations aux exame</w:t>
      </w:r>
      <w:r w:rsidR="00322253">
        <w:rPr>
          <w:rFonts w:ascii="Arial Narrow" w:hAnsi="Arial Narrow" w:cs="Garamond"/>
          <w:sz w:val="22"/>
          <w:szCs w:val="22"/>
        </w:rPr>
        <w:t xml:space="preserve">ns sont indiquées </w:t>
      </w:r>
      <w:r w:rsidRPr="00DC3F6E">
        <w:rPr>
          <w:rFonts w:ascii="Arial Narrow" w:hAnsi="Arial Narrow" w:cs="Garamond"/>
          <w:sz w:val="22"/>
          <w:szCs w:val="22"/>
        </w:rPr>
        <w:t>sur le</w:t>
      </w:r>
      <w:r w:rsidR="00322253">
        <w:rPr>
          <w:rFonts w:ascii="Arial Narrow" w:hAnsi="Arial Narrow" w:cs="Garamond"/>
          <w:sz w:val="22"/>
          <w:szCs w:val="22"/>
        </w:rPr>
        <w:t xml:space="preserve"> site Internet de la faculté et par voie d’affichage</w:t>
      </w:r>
      <w:r w:rsidRPr="00DC3F6E">
        <w:rPr>
          <w:rFonts w:ascii="Arial Narrow" w:hAnsi="Arial Narrow" w:cs="Garamond"/>
          <w:sz w:val="22"/>
          <w:szCs w:val="22"/>
        </w:rPr>
        <w:t xml:space="preserve"> sur les panneaux situés dans le couloir de la scolarité</w:t>
      </w:r>
      <w:r w:rsidR="00C1088A">
        <w:rPr>
          <w:rFonts w:ascii="Arial Narrow" w:hAnsi="Arial Narrow" w:cs="Garamond"/>
          <w:sz w:val="22"/>
          <w:szCs w:val="22"/>
        </w:rPr>
        <w:t xml:space="preserve"> au 6</w:t>
      </w:r>
      <w:r w:rsidR="00C1088A" w:rsidRPr="00C1088A">
        <w:rPr>
          <w:rFonts w:ascii="Arial Narrow" w:hAnsi="Arial Narrow" w:cs="Garamond"/>
          <w:sz w:val="22"/>
          <w:szCs w:val="22"/>
          <w:vertAlign w:val="superscript"/>
        </w:rPr>
        <w:t>ème</w:t>
      </w:r>
      <w:r w:rsidR="00C1088A">
        <w:rPr>
          <w:rFonts w:ascii="Arial Narrow" w:hAnsi="Arial Narrow" w:cs="Garamond"/>
          <w:sz w:val="22"/>
          <w:szCs w:val="22"/>
        </w:rPr>
        <w:t xml:space="preserve"> étage de La Pyramide.</w:t>
      </w:r>
    </w:p>
    <w:p w14:paraId="384BA73E" w14:textId="77777777" w:rsidR="00B37E1B" w:rsidRPr="00DC3F6E" w:rsidRDefault="00B37E1B" w:rsidP="00B37E1B">
      <w:pPr>
        <w:spacing w:line="276" w:lineRule="auto"/>
        <w:jc w:val="both"/>
        <w:rPr>
          <w:rFonts w:ascii="Arial Narrow" w:hAnsi="Arial Narrow" w:cs="Garamond"/>
          <w:sz w:val="22"/>
          <w:szCs w:val="22"/>
        </w:rPr>
      </w:pPr>
    </w:p>
    <w:p w14:paraId="622DF4C5" w14:textId="77777777" w:rsidR="00B37E1B" w:rsidRPr="00DC3F6E" w:rsidRDefault="00B37E1B" w:rsidP="00B37E1B">
      <w:pPr>
        <w:spacing w:line="276" w:lineRule="auto"/>
        <w:jc w:val="both"/>
        <w:rPr>
          <w:rFonts w:ascii="Arial Narrow" w:hAnsi="Arial Narrow" w:cs="Garamond"/>
          <w:sz w:val="22"/>
          <w:szCs w:val="22"/>
        </w:rPr>
      </w:pPr>
      <w:r w:rsidRPr="00DC3F6E">
        <w:rPr>
          <w:rFonts w:ascii="Arial Narrow" w:hAnsi="Arial Narrow" w:cs="Garamond"/>
          <w:sz w:val="22"/>
          <w:szCs w:val="22"/>
        </w:rPr>
        <w:t xml:space="preserve">Les résultats sont disponibles individuellement sur le site, </w:t>
      </w:r>
      <w:r w:rsidR="00853140">
        <w:rPr>
          <w:rFonts w:ascii="Arial Narrow" w:hAnsi="Arial Narrow" w:cs="Garamond"/>
          <w:b/>
          <w:sz w:val="22"/>
          <w:szCs w:val="22"/>
        </w:rPr>
        <w:t>après délibération</w:t>
      </w:r>
      <w:r w:rsidR="00E7650D">
        <w:rPr>
          <w:rFonts w:ascii="Arial Narrow" w:hAnsi="Arial Narrow" w:cs="Garamond"/>
          <w:b/>
          <w:sz w:val="22"/>
          <w:szCs w:val="22"/>
        </w:rPr>
        <w:t xml:space="preserve"> du</w:t>
      </w:r>
      <w:r w:rsidRPr="00DC3F6E">
        <w:rPr>
          <w:rFonts w:ascii="Arial Narrow" w:hAnsi="Arial Narrow" w:cs="Garamond"/>
          <w:b/>
          <w:sz w:val="22"/>
          <w:szCs w:val="22"/>
        </w:rPr>
        <w:t xml:space="preserve"> jury.</w:t>
      </w:r>
    </w:p>
    <w:p w14:paraId="34B3F2EB" w14:textId="77777777" w:rsidR="00B37E1B" w:rsidRPr="00DC3F6E" w:rsidRDefault="00B37E1B" w:rsidP="00B37E1B">
      <w:pPr>
        <w:spacing w:line="276" w:lineRule="auto"/>
        <w:jc w:val="both"/>
        <w:rPr>
          <w:rFonts w:ascii="Arial Narrow" w:hAnsi="Arial Narrow" w:cs="Garamond"/>
          <w:sz w:val="22"/>
          <w:szCs w:val="22"/>
        </w:rPr>
      </w:pPr>
    </w:p>
    <w:p w14:paraId="263AF3AC" w14:textId="77777777" w:rsidR="00B37E1B" w:rsidRPr="00DC3F6E" w:rsidRDefault="00B37E1B" w:rsidP="00B37E1B">
      <w:pPr>
        <w:spacing w:line="276" w:lineRule="auto"/>
        <w:rPr>
          <w:rFonts w:ascii="Arial Narrow" w:hAnsi="Arial Narrow" w:cs="Garamond"/>
          <w:b/>
          <w:bCs/>
          <w:i/>
          <w:iCs/>
          <w:sz w:val="22"/>
          <w:szCs w:val="22"/>
        </w:rPr>
      </w:pPr>
      <w:r w:rsidRPr="00DC3F6E">
        <w:rPr>
          <w:rFonts w:ascii="Arial Narrow" w:hAnsi="Arial Narrow" w:cs="Garamond"/>
          <w:b/>
          <w:bCs/>
          <w:iCs/>
          <w:sz w:val="22"/>
          <w:szCs w:val="22"/>
        </w:rPr>
        <w:t>L’étudiant n’est pas autorisé à se représenter à des UE ou ECUE validés directement ou par compensation</w:t>
      </w:r>
      <w:r w:rsidRPr="00DC3F6E">
        <w:rPr>
          <w:rFonts w:ascii="Arial Narrow" w:hAnsi="Arial Narrow" w:cs="Garamond"/>
          <w:b/>
          <w:bCs/>
          <w:i/>
          <w:iCs/>
          <w:sz w:val="22"/>
          <w:szCs w:val="22"/>
        </w:rPr>
        <w:t>.</w:t>
      </w:r>
    </w:p>
    <w:p w14:paraId="7D34F5C7" w14:textId="77777777" w:rsidR="00B37E1B" w:rsidRPr="00DC3F6E" w:rsidRDefault="00B37E1B" w:rsidP="00B37E1B">
      <w:pPr>
        <w:spacing w:line="276" w:lineRule="auto"/>
        <w:jc w:val="both"/>
        <w:rPr>
          <w:rFonts w:ascii="Arial Narrow" w:hAnsi="Arial Narrow" w:cs="Garamond"/>
          <w:sz w:val="22"/>
          <w:szCs w:val="22"/>
        </w:rPr>
      </w:pPr>
    </w:p>
    <w:p w14:paraId="5AC00AE5" w14:textId="77777777" w:rsidR="00B37E1B" w:rsidRPr="00E21B14" w:rsidRDefault="00B37E1B" w:rsidP="00B37E1B">
      <w:pPr>
        <w:ind w:right="-34"/>
        <w:jc w:val="both"/>
        <w:rPr>
          <w:rFonts w:ascii="Arial Narrow" w:hAnsi="Arial Narrow" w:cs="Garamond"/>
          <w:sz w:val="22"/>
          <w:szCs w:val="22"/>
          <w:u w:val="thick"/>
        </w:rPr>
      </w:pPr>
      <w:r w:rsidRPr="00E21B14">
        <w:rPr>
          <w:rFonts w:ascii="Arial Narrow" w:hAnsi="Arial Narrow"/>
          <w:b/>
          <w:szCs w:val="24"/>
          <w:u w:val="thick"/>
        </w:rPr>
        <w:t>3.6 – Report des notes de 1</w:t>
      </w:r>
      <w:r w:rsidRPr="00E21B14">
        <w:rPr>
          <w:rFonts w:ascii="Arial Narrow" w:hAnsi="Arial Narrow"/>
          <w:b/>
          <w:szCs w:val="24"/>
          <w:u w:val="thick"/>
          <w:vertAlign w:val="superscript"/>
        </w:rPr>
        <w:t>ère</w:t>
      </w:r>
      <w:r w:rsidRPr="00E21B14">
        <w:rPr>
          <w:rFonts w:ascii="Arial Narrow" w:hAnsi="Arial Narrow"/>
          <w:b/>
          <w:szCs w:val="24"/>
          <w:u w:val="thick"/>
        </w:rPr>
        <w:t xml:space="preserve"> session</w:t>
      </w:r>
    </w:p>
    <w:p w14:paraId="526E9365" w14:textId="77777777" w:rsidR="00B37E1B" w:rsidRPr="00DC3F6E" w:rsidRDefault="00B37E1B" w:rsidP="00405437">
      <w:pPr>
        <w:spacing w:line="276" w:lineRule="auto"/>
        <w:jc w:val="both"/>
        <w:rPr>
          <w:rFonts w:ascii="Arial Narrow" w:hAnsi="Arial Narrow" w:cs="Garamond"/>
          <w:sz w:val="22"/>
          <w:szCs w:val="22"/>
        </w:rPr>
      </w:pPr>
      <w:r w:rsidRPr="00DC3F6E">
        <w:rPr>
          <w:rFonts w:ascii="Arial Narrow" w:hAnsi="Arial Narrow" w:cs="Garamond"/>
          <w:sz w:val="22"/>
          <w:szCs w:val="22"/>
        </w:rPr>
        <w:t xml:space="preserve">Pour la deuxième session, l’étudiant choisit les UE ou les ECUE non validés auxquels il se représente et se voit attribuer </w:t>
      </w:r>
      <w:r w:rsidRPr="00DC3F6E">
        <w:rPr>
          <w:rFonts w:ascii="Arial Narrow" w:hAnsi="Arial Narrow" w:cs="Garamond"/>
          <w:b/>
          <w:sz w:val="22"/>
          <w:szCs w:val="22"/>
        </w:rPr>
        <w:t>la meilleure des deux notes obtenues</w:t>
      </w:r>
      <w:r w:rsidRPr="00DC3F6E">
        <w:rPr>
          <w:rFonts w:ascii="Arial Narrow" w:hAnsi="Arial Narrow" w:cs="Garamond"/>
          <w:sz w:val="22"/>
          <w:szCs w:val="22"/>
        </w:rPr>
        <w:t xml:space="preserve"> (en 1ère ou 2ème session) pour le calcul définitif à l’issue de la deuxième session. La note de première session lui est automatiquement attribuée pour les UE ou ECUE auxquels il ne s’est pas représenté à la deuxième session.</w:t>
      </w:r>
    </w:p>
    <w:p w14:paraId="575B4014" w14:textId="77777777" w:rsidR="00B37E1B" w:rsidRPr="00E21B14" w:rsidRDefault="00B37E1B" w:rsidP="00B37E1B">
      <w:pPr>
        <w:ind w:right="-34"/>
        <w:jc w:val="both"/>
        <w:rPr>
          <w:rFonts w:ascii="Arial Narrow" w:hAnsi="Arial Narrow" w:cs="Garamond"/>
          <w:sz w:val="22"/>
          <w:szCs w:val="22"/>
          <w:u w:val="thick"/>
        </w:rPr>
      </w:pPr>
      <w:r w:rsidRPr="00E21B14">
        <w:rPr>
          <w:rFonts w:ascii="Arial Narrow" w:hAnsi="Arial Narrow"/>
          <w:b/>
          <w:szCs w:val="24"/>
          <w:u w:val="thick"/>
        </w:rPr>
        <w:t>3.7 – Durée de conservation des acquis</w:t>
      </w:r>
    </w:p>
    <w:p w14:paraId="5FBBAE11" w14:textId="77777777" w:rsidR="00B37E1B" w:rsidRPr="00DC3F6E" w:rsidRDefault="00B37E1B" w:rsidP="00B37E1B">
      <w:pPr>
        <w:spacing w:line="276" w:lineRule="auto"/>
        <w:jc w:val="both"/>
        <w:rPr>
          <w:rFonts w:ascii="Arial Narrow" w:hAnsi="Arial Narrow" w:cs="Garamond"/>
          <w:sz w:val="22"/>
          <w:szCs w:val="22"/>
        </w:rPr>
      </w:pPr>
      <w:r w:rsidRPr="00DC3F6E">
        <w:rPr>
          <w:rFonts w:ascii="Arial Narrow" w:hAnsi="Arial Narrow" w:cs="Garamond"/>
          <w:sz w:val="22"/>
          <w:szCs w:val="22"/>
        </w:rPr>
        <w:t>Les Unités d</w:t>
      </w:r>
      <w:r w:rsidR="00776413">
        <w:rPr>
          <w:rFonts w:ascii="Arial Narrow" w:hAnsi="Arial Narrow" w:cs="Garamond"/>
          <w:sz w:val="22"/>
          <w:szCs w:val="22"/>
        </w:rPr>
        <w:t>’Enseignement (UE) ou Eléments Constitutifs d’Unités d’E</w:t>
      </w:r>
      <w:r w:rsidRPr="00DC3F6E">
        <w:rPr>
          <w:rFonts w:ascii="Arial Narrow" w:hAnsi="Arial Narrow" w:cs="Garamond"/>
          <w:sz w:val="22"/>
          <w:szCs w:val="22"/>
        </w:rPr>
        <w:t xml:space="preserve">nseignement (ECUE) sont capitalisables </w:t>
      </w:r>
      <w:r w:rsidRPr="00DC3F6E">
        <w:rPr>
          <w:rFonts w:ascii="Arial Narrow" w:hAnsi="Arial Narrow" w:cs="Garamond"/>
          <w:b/>
          <w:sz w:val="22"/>
          <w:szCs w:val="22"/>
        </w:rPr>
        <w:t>sans limitation de durée</w:t>
      </w:r>
      <w:r w:rsidRPr="00DC3F6E">
        <w:rPr>
          <w:rFonts w:ascii="Arial Narrow" w:hAnsi="Arial Narrow" w:cs="Garamond"/>
          <w:sz w:val="22"/>
          <w:szCs w:val="22"/>
        </w:rPr>
        <w:t xml:space="preserve">, mais en </w:t>
      </w:r>
      <w:r w:rsidR="00776413">
        <w:rPr>
          <w:rFonts w:ascii="Arial Narrow" w:hAnsi="Arial Narrow" w:cs="Garamond"/>
          <w:sz w:val="22"/>
          <w:szCs w:val="22"/>
        </w:rPr>
        <w:t>cas de reprise d’études à la suite d’une interruption,</w:t>
      </w:r>
      <w:r w:rsidRPr="00DC3F6E">
        <w:rPr>
          <w:rFonts w:ascii="Arial Narrow" w:hAnsi="Arial Narrow" w:cs="Garamond"/>
          <w:sz w:val="22"/>
          <w:szCs w:val="22"/>
        </w:rPr>
        <w:t xml:space="preserve"> l’étudiant se trouve dans une situation de validation des </w:t>
      </w:r>
      <w:r>
        <w:rPr>
          <w:rFonts w:ascii="Arial Narrow" w:hAnsi="Arial Narrow" w:cs="Garamond"/>
          <w:sz w:val="22"/>
          <w:szCs w:val="22"/>
        </w:rPr>
        <w:t>études antérieures</w:t>
      </w:r>
      <w:r w:rsidRPr="00DC3F6E">
        <w:rPr>
          <w:rFonts w:ascii="Arial Narrow" w:hAnsi="Arial Narrow" w:cs="Garamond"/>
          <w:sz w:val="22"/>
          <w:szCs w:val="22"/>
        </w:rPr>
        <w:t> : les règles de prise en compte d’UE ou d’ECUE validés s’appliquent en fonction du parcours visé, de la date de validation de l’UE ou de l’ECUE et de l’éventuelle nécessité d’une actualisation des connaissances.</w:t>
      </w:r>
    </w:p>
    <w:p w14:paraId="0B4020A7" w14:textId="77777777" w:rsidR="00B37E1B" w:rsidRPr="00DC3F6E" w:rsidRDefault="00B37E1B" w:rsidP="00B37E1B">
      <w:pPr>
        <w:rPr>
          <w:rFonts w:ascii="Arial Narrow" w:hAnsi="Arial Narrow"/>
          <w:sz w:val="22"/>
          <w:szCs w:val="22"/>
        </w:rPr>
      </w:pPr>
    </w:p>
    <w:p w14:paraId="5104F8BA" w14:textId="77777777" w:rsidR="00B37E1B" w:rsidRPr="00E21B14" w:rsidRDefault="00B37E1B" w:rsidP="00B37E1B">
      <w:pPr>
        <w:ind w:right="-34"/>
        <w:jc w:val="both"/>
        <w:rPr>
          <w:rFonts w:ascii="Arial Narrow" w:hAnsi="Arial Narrow" w:cs="Garamond"/>
          <w:sz w:val="22"/>
          <w:szCs w:val="22"/>
          <w:u w:val="thick"/>
        </w:rPr>
      </w:pPr>
      <w:r w:rsidRPr="00E21B14">
        <w:rPr>
          <w:rFonts w:ascii="Arial Narrow" w:hAnsi="Arial Narrow"/>
          <w:b/>
          <w:szCs w:val="24"/>
          <w:u w:val="thick"/>
        </w:rPr>
        <w:t>3.8 – Dispositifs pédagogiques d’accompagnement</w:t>
      </w:r>
    </w:p>
    <w:p w14:paraId="433C5A2F" w14:textId="77777777" w:rsidR="00B37E1B" w:rsidRPr="00B44A5B" w:rsidRDefault="003347AF" w:rsidP="00B37E1B">
      <w:pPr>
        <w:spacing w:line="276" w:lineRule="auto"/>
        <w:jc w:val="both"/>
        <w:rPr>
          <w:rFonts w:ascii="Arial Narrow" w:hAnsi="Arial Narrow" w:cs="Garamond"/>
          <w:bCs/>
          <w:sz w:val="22"/>
          <w:szCs w:val="22"/>
        </w:rPr>
      </w:pPr>
      <w:r>
        <w:rPr>
          <w:rFonts w:ascii="Arial Narrow" w:hAnsi="Arial Narrow" w:cs="Garamond"/>
          <w:sz w:val="22"/>
          <w:szCs w:val="22"/>
        </w:rPr>
        <w:t xml:space="preserve">Afin de donner une meilleure </w:t>
      </w:r>
      <w:r w:rsidR="00B37E1B" w:rsidRPr="00DC3F6E">
        <w:rPr>
          <w:rFonts w:ascii="Arial Narrow" w:hAnsi="Arial Narrow" w:cs="Garamond"/>
          <w:sz w:val="22"/>
          <w:szCs w:val="22"/>
        </w:rPr>
        <w:t>ef</w:t>
      </w:r>
      <w:r>
        <w:rPr>
          <w:rFonts w:ascii="Arial Narrow" w:hAnsi="Arial Narrow" w:cs="Garamond"/>
          <w:sz w:val="22"/>
          <w:szCs w:val="22"/>
        </w:rPr>
        <w:t xml:space="preserve">ficacité à la deuxième session d’examen, </w:t>
      </w:r>
      <w:r w:rsidR="00B37E1B" w:rsidRPr="00DC3F6E">
        <w:rPr>
          <w:rFonts w:ascii="Arial Narrow" w:hAnsi="Arial Narrow" w:cs="Garamond"/>
          <w:bCs/>
          <w:sz w:val="22"/>
          <w:szCs w:val="22"/>
        </w:rPr>
        <w:t xml:space="preserve">il est vivement recommandé aux étudiants </w:t>
      </w:r>
      <w:r w:rsidR="00A80325">
        <w:rPr>
          <w:rFonts w:ascii="Arial Narrow" w:hAnsi="Arial Narrow" w:cs="Garamond"/>
          <w:bCs/>
          <w:sz w:val="22"/>
          <w:szCs w:val="22"/>
        </w:rPr>
        <w:t>ajournés</w:t>
      </w:r>
      <w:r w:rsidR="00B37E1B" w:rsidRPr="00DC3F6E">
        <w:rPr>
          <w:rFonts w:ascii="Arial Narrow" w:hAnsi="Arial Narrow" w:cs="Garamond"/>
          <w:bCs/>
          <w:sz w:val="22"/>
          <w:szCs w:val="22"/>
        </w:rPr>
        <w:t xml:space="preserve"> de </w:t>
      </w:r>
      <w:r w:rsidR="00B37E1B" w:rsidRPr="00DC3F6E">
        <w:rPr>
          <w:rFonts w:ascii="Arial Narrow" w:hAnsi="Arial Narrow" w:cs="Garamond"/>
          <w:b/>
          <w:bCs/>
          <w:sz w:val="22"/>
          <w:szCs w:val="22"/>
        </w:rPr>
        <w:t>prendre connaissance des remarques des enseignants</w:t>
      </w:r>
      <w:r w:rsidR="00B37E1B" w:rsidRPr="00DC3F6E">
        <w:rPr>
          <w:rFonts w:ascii="Arial Narrow" w:hAnsi="Arial Narrow" w:cs="Garamond"/>
          <w:bCs/>
          <w:sz w:val="22"/>
          <w:szCs w:val="22"/>
        </w:rPr>
        <w:t xml:space="preserve">, et des annotations consignées sur leurs copies. Les dates de consultation des copies, qui ont lieu à l’issue des résultats, sont précisées </w:t>
      </w:r>
      <w:r w:rsidR="00853140">
        <w:rPr>
          <w:rFonts w:ascii="Arial Narrow" w:hAnsi="Arial Narrow" w:cs="Garamond"/>
          <w:bCs/>
          <w:sz w:val="22"/>
          <w:szCs w:val="22"/>
        </w:rPr>
        <w:t xml:space="preserve">sur le site internet </w:t>
      </w:r>
      <w:r w:rsidR="00853140">
        <w:rPr>
          <w:rFonts w:ascii="Arial Narrow" w:hAnsi="Arial Narrow" w:cs="Garamond"/>
          <w:sz w:val="22"/>
          <w:szCs w:val="22"/>
        </w:rPr>
        <w:t xml:space="preserve">de la faculté </w:t>
      </w:r>
      <w:r w:rsidR="00B37E1B" w:rsidRPr="00DC3F6E">
        <w:rPr>
          <w:rFonts w:ascii="Arial Narrow" w:hAnsi="Arial Narrow" w:cs="Garamond"/>
          <w:bCs/>
          <w:sz w:val="22"/>
          <w:szCs w:val="22"/>
        </w:rPr>
        <w:t xml:space="preserve">et </w:t>
      </w:r>
      <w:r w:rsidR="00853140">
        <w:rPr>
          <w:rFonts w:ascii="Arial Narrow" w:hAnsi="Arial Narrow" w:cs="Garamond"/>
          <w:bCs/>
          <w:sz w:val="22"/>
          <w:szCs w:val="22"/>
        </w:rPr>
        <w:t xml:space="preserve">affichées </w:t>
      </w:r>
      <w:r w:rsidR="00B37E1B" w:rsidRPr="00DC3F6E">
        <w:rPr>
          <w:rFonts w:ascii="Arial Narrow" w:hAnsi="Arial Narrow" w:cs="Garamond"/>
          <w:bCs/>
          <w:sz w:val="22"/>
          <w:szCs w:val="22"/>
        </w:rPr>
        <w:t>sur les tableaux situés dans le couloir de la scolarité</w:t>
      </w:r>
      <w:r>
        <w:rPr>
          <w:rFonts w:ascii="Arial Narrow" w:hAnsi="Arial Narrow" w:cs="Garamond"/>
          <w:bCs/>
          <w:sz w:val="22"/>
          <w:szCs w:val="22"/>
        </w:rPr>
        <w:t xml:space="preserve"> </w:t>
      </w:r>
      <w:r>
        <w:rPr>
          <w:rFonts w:ascii="Arial Narrow" w:hAnsi="Arial Narrow" w:cs="Garamond"/>
          <w:sz w:val="22"/>
          <w:szCs w:val="22"/>
        </w:rPr>
        <w:t>au 6</w:t>
      </w:r>
      <w:r w:rsidRPr="00C1088A">
        <w:rPr>
          <w:rFonts w:ascii="Arial Narrow" w:hAnsi="Arial Narrow" w:cs="Garamond"/>
          <w:sz w:val="22"/>
          <w:szCs w:val="22"/>
          <w:vertAlign w:val="superscript"/>
        </w:rPr>
        <w:t>ème</w:t>
      </w:r>
      <w:r>
        <w:rPr>
          <w:rFonts w:ascii="Arial Narrow" w:hAnsi="Arial Narrow" w:cs="Garamond"/>
          <w:sz w:val="22"/>
          <w:szCs w:val="22"/>
        </w:rPr>
        <w:t xml:space="preserve"> étage de La Pyramide.</w:t>
      </w:r>
      <w:r w:rsidR="00890484">
        <w:rPr>
          <w:rFonts w:ascii="Arial Narrow" w:hAnsi="Arial Narrow" w:cs="Garamond"/>
          <w:bCs/>
          <w:sz w:val="22"/>
          <w:szCs w:val="22"/>
        </w:rPr>
        <w:t xml:space="preserve"> </w:t>
      </w:r>
      <w:r w:rsidR="00B37E1B">
        <w:rPr>
          <w:rFonts w:ascii="Arial Narrow" w:hAnsi="Arial Narrow" w:cs="Garamond"/>
          <w:bCs/>
          <w:sz w:val="22"/>
          <w:szCs w:val="22"/>
        </w:rPr>
        <w:t>(Dates de consultation des copies voir ci</w:t>
      </w:r>
      <w:r w:rsidR="003B77AA">
        <w:rPr>
          <w:rFonts w:ascii="Arial Narrow" w:hAnsi="Arial Narrow" w:cs="Garamond"/>
          <w:bCs/>
          <w:sz w:val="22"/>
          <w:szCs w:val="22"/>
        </w:rPr>
        <w:t xml:space="preserve">-après le paragraphe 5.2.6 page </w:t>
      </w:r>
      <w:r w:rsidR="00B37E1B">
        <w:rPr>
          <w:rFonts w:ascii="Arial Narrow" w:hAnsi="Arial Narrow" w:cs="Garamond"/>
          <w:bCs/>
          <w:sz w:val="22"/>
          <w:szCs w:val="22"/>
        </w:rPr>
        <w:t>17).</w:t>
      </w:r>
    </w:p>
    <w:p w14:paraId="1D7B270A" w14:textId="77777777" w:rsidR="00B37E1B" w:rsidRPr="00DC3F6E" w:rsidRDefault="00B37E1B" w:rsidP="00B37E1B">
      <w:pPr>
        <w:spacing w:line="276" w:lineRule="auto"/>
        <w:jc w:val="both"/>
        <w:rPr>
          <w:rFonts w:ascii="Arial Narrow" w:hAnsi="Arial Narrow" w:cs="Garamond"/>
          <w:sz w:val="22"/>
          <w:szCs w:val="22"/>
        </w:rPr>
      </w:pPr>
    </w:p>
    <w:p w14:paraId="2405817C" w14:textId="77777777" w:rsidR="00B37E1B" w:rsidRPr="00E21B14" w:rsidRDefault="00B37E1B" w:rsidP="00B37E1B">
      <w:pPr>
        <w:ind w:right="-34"/>
        <w:jc w:val="both"/>
        <w:rPr>
          <w:rFonts w:ascii="Arial Narrow" w:hAnsi="Arial Narrow" w:cs="Garamond"/>
          <w:sz w:val="22"/>
          <w:szCs w:val="22"/>
          <w:u w:val="thick"/>
        </w:rPr>
      </w:pPr>
      <w:r w:rsidRPr="00E21B14">
        <w:rPr>
          <w:rFonts w:ascii="Arial Narrow" w:hAnsi="Arial Narrow"/>
          <w:b/>
          <w:szCs w:val="24"/>
          <w:u w:val="thick"/>
        </w:rPr>
        <w:t>3.9 – Distinctions (attribution d'une mention - circulaire 2014-0018 du 23/10/2014)</w:t>
      </w:r>
    </w:p>
    <w:p w14:paraId="28843210" w14:textId="77777777" w:rsidR="00B37E1B" w:rsidRPr="00DC3F6E" w:rsidRDefault="006D7CB5" w:rsidP="00B37E1B">
      <w:pPr>
        <w:spacing w:line="276" w:lineRule="auto"/>
        <w:jc w:val="both"/>
        <w:rPr>
          <w:rFonts w:ascii="Arial Narrow" w:hAnsi="Arial Narrow" w:cs="Garamond"/>
          <w:sz w:val="22"/>
          <w:szCs w:val="22"/>
        </w:rPr>
      </w:pPr>
      <w:r>
        <w:rPr>
          <w:rFonts w:ascii="Arial Narrow" w:hAnsi="Arial Narrow" w:cs="Garamond"/>
          <w:sz w:val="22"/>
          <w:szCs w:val="22"/>
        </w:rPr>
        <w:t xml:space="preserve">Il convient de distinguer </w:t>
      </w:r>
      <w:r w:rsidR="00B37E1B" w:rsidRPr="00DC3F6E">
        <w:rPr>
          <w:rFonts w:ascii="Arial Narrow" w:hAnsi="Arial Narrow" w:cs="Garamond"/>
          <w:sz w:val="22"/>
          <w:szCs w:val="22"/>
        </w:rPr>
        <w:t xml:space="preserve">la règle de délivrance de la </w:t>
      </w:r>
      <w:r w:rsidR="00B37E1B">
        <w:rPr>
          <w:rFonts w:ascii="Arial Narrow" w:hAnsi="Arial Narrow" w:cs="Garamond"/>
          <w:sz w:val="22"/>
          <w:szCs w:val="22"/>
        </w:rPr>
        <w:t>l</w:t>
      </w:r>
      <w:r w:rsidR="00B37E1B" w:rsidRPr="00DC3F6E">
        <w:rPr>
          <w:rFonts w:ascii="Arial Narrow" w:hAnsi="Arial Narrow" w:cs="Garamond"/>
          <w:sz w:val="22"/>
          <w:szCs w:val="22"/>
        </w:rPr>
        <w:t>icence, de la note prise en compte pour l’attribution d'une note de mention (NM) qui est calculée suivant la formule :</w:t>
      </w:r>
    </w:p>
    <w:p w14:paraId="62479AC1" w14:textId="77777777" w:rsidR="00B37E1B" w:rsidRDefault="00B37E1B" w:rsidP="00B37E1B">
      <w:pPr>
        <w:spacing w:line="276" w:lineRule="auto"/>
        <w:jc w:val="center"/>
        <w:rPr>
          <w:rFonts w:ascii="Arial Narrow" w:hAnsi="Arial Narrow" w:cs="Garamond"/>
          <w:sz w:val="22"/>
          <w:szCs w:val="22"/>
          <w:lang w:val="en-US"/>
        </w:rPr>
      </w:pPr>
      <w:r w:rsidRPr="00DC3F6E">
        <w:rPr>
          <w:rFonts w:ascii="Arial Narrow" w:hAnsi="Arial Narrow" w:cs="Garamond"/>
          <w:sz w:val="22"/>
          <w:szCs w:val="22"/>
          <w:lang w:val="en-US"/>
        </w:rPr>
        <w:t>NM = Max ((S1+S2+…+S6)/6) ; (S5+S6)/2))</w:t>
      </w:r>
    </w:p>
    <w:p w14:paraId="464CDF1D" w14:textId="77777777" w:rsidR="00B8619F" w:rsidRPr="00B8619F" w:rsidRDefault="00B8619F" w:rsidP="00B37E1B">
      <w:pPr>
        <w:spacing w:line="276" w:lineRule="auto"/>
        <w:jc w:val="center"/>
        <w:rPr>
          <w:rFonts w:ascii="Arial Narrow" w:hAnsi="Arial Narrow" w:cs="Garamond"/>
          <w:sz w:val="22"/>
          <w:szCs w:val="22"/>
        </w:rPr>
      </w:pPr>
      <w:r w:rsidRPr="00B8619F">
        <w:rPr>
          <w:rFonts w:ascii="Arial Narrow" w:hAnsi="Arial Narrow" w:cs="Garamond"/>
          <w:sz w:val="22"/>
          <w:szCs w:val="22"/>
        </w:rPr>
        <w:t>(Maximum entre la moyenne des 6 semestres et la moyenne des semestres 5 et 6.)</w:t>
      </w:r>
    </w:p>
    <w:p w14:paraId="64BE7175" w14:textId="77777777" w:rsidR="00B37E1B" w:rsidRPr="00DC3F6E" w:rsidRDefault="00B37E1B" w:rsidP="00B37E1B">
      <w:pPr>
        <w:autoSpaceDE w:val="0"/>
        <w:autoSpaceDN w:val="0"/>
        <w:adjustRightInd w:val="0"/>
        <w:jc w:val="center"/>
        <w:rPr>
          <w:rFonts w:ascii="Arial Narrow" w:eastAsiaTheme="minorEastAsia" w:hAnsi="Arial Narrow" w:cs="Garamond"/>
          <w:color w:val="000000"/>
          <w:sz w:val="22"/>
          <w:szCs w:val="18"/>
        </w:rPr>
      </w:pPr>
      <w:r w:rsidRPr="00DC3F6E">
        <w:rPr>
          <w:rFonts w:ascii="Arial Narrow" w:eastAsiaTheme="minorEastAsia" w:hAnsi="Arial Narrow" w:cs="Garamond"/>
          <w:color w:val="000000"/>
          <w:sz w:val="22"/>
          <w:szCs w:val="18"/>
        </w:rPr>
        <w:t>Si 12 ≤NM&lt;14 : mention Assez bien</w:t>
      </w:r>
    </w:p>
    <w:p w14:paraId="440BDDE7" w14:textId="77777777" w:rsidR="00B37E1B" w:rsidRPr="00DC3F6E" w:rsidRDefault="00B37E1B" w:rsidP="00B37E1B">
      <w:pPr>
        <w:autoSpaceDE w:val="0"/>
        <w:autoSpaceDN w:val="0"/>
        <w:adjustRightInd w:val="0"/>
        <w:jc w:val="center"/>
        <w:rPr>
          <w:rFonts w:ascii="Arial Narrow" w:eastAsiaTheme="minorEastAsia" w:hAnsi="Arial Narrow" w:cs="Garamond"/>
          <w:color w:val="000000"/>
          <w:sz w:val="22"/>
          <w:szCs w:val="18"/>
        </w:rPr>
      </w:pPr>
      <w:r w:rsidRPr="00DC3F6E">
        <w:rPr>
          <w:rFonts w:ascii="Arial Narrow" w:eastAsiaTheme="minorEastAsia" w:hAnsi="Arial Narrow" w:cs="Garamond"/>
          <w:color w:val="000000"/>
          <w:sz w:val="22"/>
          <w:szCs w:val="18"/>
        </w:rPr>
        <w:t>Si 14 ≤NM&lt;16 : mention Bien</w:t>
      </w:r>
    </w:p>
    <w:p w14:paraId="02362205" w14:textId="77777777" w:rsidR="00B37E1B" w:rsidRPr="00DC3F6E" w:rsidRDefault="00B37E1B" w:rsidP="00B37E1B">
      <w:pPr>
        <w:autoSpaceDE w:val="0"/>
        <w:autoSpaceDN w:val="0"/>
        <w:adjustRightInd w:val="0"/>
        <w:jc w:val="center"/>
        <w:rPr>
          <w:rFonts w:ascii="Arial Narrow" w:eastAsiaTheme="minorEastAsia" w:hAnsi="Arial Narrow" w:cs="Garamond"/>
          <w:color w:val="000000"/>
          <w:sz w:val="22"/>
          <w:szCs w:val="18"/>
        </w:rPr>
      </w:pPr>
      <w:r w:rsidRPr="00DC3F6E">
        <w:rPr>
          <w:rFonts w:ascii="Arial Narrow" w:eastAsiaTheme="minorEastAsia" w:hAnsi="Arial Narrow" w:cs="Garamond"/>
          <w:color w:val="000000"/>
          <w:sz w:val="22"/>
          <w:szCs w:val="18"/>
        </w:rPr>
        <w:t>Si NM≥16 : mention Très bien</w:t>
      </w:r>
    </w:p>
    <w:p w14:paraId="4F904CB7" w14:textId="77777777" w:rsidR="00B37E1B" w:rsidRPr="00DC3F6E" w:rsidRDefault="00B37E1B" w:rsidP="00B37E1B">
      <w:pPr>
        <w:jc w:val="both"/>
        <w:rPr>
          <w:rFonts w:ascii="Arial Narrow" w:hAnsi="Arial Narrow"/>
          <w:sz w:val="22"/>
          <w:szCs w:val="18"/>
        </w:rPr>
      </w:pPr>
    </w:p>
    <w:p w14:paraId="19940C12" w14:textId="77777777" w:rsidR="00B37E1B" w:rsidRPr="00E21B14" w:rsidRDefault="00D6197D" w:rsidP="00B37E1B">
      <w:pPr>
        <w:ind w:right="-34"/>
        <w:jc w:val="both"/>
        <w:rPr>
          <w:rFonts w:ascii="Arial Narrow" w:hAnsi="Arial Narrow" w:cs="Garamond"/>
          <w:sz w:val="22"/>
          <w:szCs w:val="22"/>
          <w:u w:val="thick"/>
        </w:rPr>
      </w:pPr>
      <w:r>
        <w:rPr>
          <w:rFonts w:ascii="Arial Narrow" w:hAnsi="Arial Narrow"/>
          <w:b/>
          <w:szCs w:val="24"/>
          <w:u w:val="thick"/>
        </w:rPr>
        <w:t>3.10 – L</w:t>
      </w:r>
      <w:r w:rsidR="00B37E1B" w:rsidRPr="00E21B14">
        <w:rPr>
          <w:rFonts w:ascii="Arial Narrow" w:hAnsi="Arial Narrow"/>
          <w:b/>
          <w:szCs w:val="24"/>
          <w:u w:val="thick"/>
        </w:rPr>
        <w:t>e plagiat</w:t>
      </w:r>
      <w:r w:rsidR="00692B60">
        <w:rPr>
          <w:rFonts w:ascii="Arial Narrow" w:hAnsi="Arial Narrow"/>
          <w:b/>
          <w:szCs w:val="24"/>
          <w:u w:val="thick"/>
        </w:rPr>
        <w:t xml:space="preserve"> et </w:t>
      </w:r>
      <w:r>
        <w:rPr>
          <w:rFonts w:ascii="Arial Narrow" w:hAnsi="Arial Narrow"/>
          <w:b/>
          <w:szCs w:val="24"/>
          <w:u w:val="thick"/>
        </w:rPr>
        <w:t xml:space="preserve">les </w:t>
      </w:r>
      <w:r w:rsidR="00692B60">
        <w:rPr>
          <w:rFonts w:ascii="Arial Narrow" w:hAnsi="Arial Narrow"/>
          <w:b/>
          <w:szCs w:val="24"/>
          <w:u w:val="thick"/>
        </w:rPr>
        <w:t>sanction</w:t>
      </w:r>
      <w:r>
        <w:rPr>
          <w:rFonts w:ascii="Arial Narrow" w:hAnsi="Arial Narrow"/>
          <w:b/>
          <w:szCs w:val="24"/>
          <w:u w:val="thick"/>
        </w:rPr>
        <w:t>s encourues</w:t>
      </w:r>
    </w:p>
    <w:p w14:paraId="1DA73249" w14:textId="77777777" w:rsidR="00D6197D" w:rsidRPr="00B44A5B" w:rsidRDefault="00D6197D" w:rsidP="00D6197D">
      <w:pPr>
        <w:spacing w:line="276" w:lineRule="auto"/>
        <w:jc w:val="both"/>
        <w:rPr>
          <w:rFonts w:ascii="Arial Narrow" w:hAnsi="Arial Narrow" w:cs="Garamond"/>
          <w:b/>
          <w:sz w:val="22"/>
          <w:szCs w:val="22"/>
        </w:rPr>
      </w:pPr>
      <w:r w:rsidRPr="0093353E">
        <w:rPr>
          <w:rFonts w:ascii="Arial Narrow" w:hAnsi="Arial Narrow" w:cs="Garamond"/>
          <w:b/>
          <w:sz w:val="22"/>
          <w:szCs w:val="22"/>
          <w:u w:val="single"/>
        </w:rPr>
        <w:t>Plagier est un délit.</w:t>
      </w:r>
      <w:r>
        <w:rPr>
          <w:rFonts w:ascii="Arial Narrow" w:hAnsi="Arial Narrow" w:cs="Garamond"/>
          <w:sz w:val="22"/>
          <w:szCs w:val="22"/>
        </w:rPr>
        <w:t xml:space="preserve"> </w:t>
      </w:r>
      <w:r w:rsidR="00B37E1B" w:rsidRPr="00B44A5B">
        <w:rPr>
          <w:rFonts w:ascii="Arial Narrow" w:hAnsi="Arial Narrow" w:cs="Garamond"/>
          <w:sz w:val="22"/>
          <w:szCs w:val="22"/>
        </w:rPr>
        <w:t xml:space="preserve">Le Code de la Propriété Intellectuelle (CPI) stipule que, toute représentation ou reproduction intégrale ou partielle faite sans le consentement de l’auteur (ou de ses ayants droits ou ayants cause) </w:t>
      </w:r>
      <w:r w:rsidR="00B37E1B" w:rsidRPr="00B44A5B">
        <w:rPr>
          <w:rFonts w:ascii="Arial Narrow" w:hAnsi="Arial Narrow" w:cs="Garamond"/>
          <w:b/>
          <w:sz w:val="22"/>
          <w:szCs w:val="22"/>
          <w:u w:val="single"/>
        </w:rPr>
        <w:t>est illicite.</w:t>
      </w:r>
      <w:r w:rsidR="00B37E1B" w:rsidRPr="00B44A5B">
        <w:rPr>
          <w:rFonts w:ascii="Arial Narrow" w:hAnsi="Arial Narrow" w:cs="Garamond"/>
          <w:sz w:val="22"/>
          <w:szCs w:val="22"/>
        </w:rPr>
        <w:t xml:space="preserve"> Seule la citation est tolérée mais dûment référencée.</w:t>
      </w:r>
      <w:r>
        <w:rPr>
          <w:rFonts w:ascii="Arial Narrow" w:hAnsi="Arial Narrow" w:cs="Garamond"/>
          <w:sz w:val="22"/>
          <w:szCs w:val="22"/>
        </w:rPr>
        <w:t xml:space="preserve"> </w:t>
      </w:r>
      <w:r w:rsidRPr="00B44A5B">
        <w:rPr>
          <w:rFonts w:ascii="Arial Narrow" w:hAnsi="Arial Narrow" w:cs="Garamond"/>
          <w:sz w:val="22"/>
          <w:szCs w:val="22"/>
        </w:rPr>
        <w:t>En cas de reproduction, il convient donc de citer le texte entre guillemets ; en cas de paraphrase, il faut indiquer à la fin du</w:t>
      </w:r>
      <w:r>
        <w:rPr>
          <w:rFonts w:ascii="Arial Narrow" w:hAnsi="Arial Narrow" w:cs="Garamond"/>
          <w:sz w:val="22"/>
          <w:szCs w:val="22"/>
        </w:rPr>
        <w:t xml:space="preserve"> paragraphe la source de l’idée,</w:t>
      </w:r>
      <w:r w:rsidRPr="00B44A5B">
        <w:rPr>
          <w:rFonts w:ascii="Arial Narrow" w:hAnsi="Arial Narrow" w:cs="Garamond"/>
          <w:sz w:val="22"/>
          <w:szCs w:val="22"/>
        </w:rPr>
        <w:t xml:space="preserve"> </w:t>
      </w:r>
      <w:r>
        <w:rPr>
          <w:rFonts w:ascii="Arial Narrow" w:hAnsi="Arial Narrow" w:cs="Garamond"/>
          <w:b/>
          <w:sz w:val="22"/>
          <w:szCs w:val="22"/>
        </w:rPr>
        <w:t>(</w:t>
      </w:r>
      <w:r w:rsidRPr="00B44A5B">
        <w:rPr>
          <w:rFonts w:ascii="Arial Narrow" w:hAnsi="Arial Narrow" w:cs="Garamond"/>
          <w:b/>
          <w:sz w:val="22"/>
          <w:szCs w:val="22"/>
        </w:rPr>
        <w:t xml:space="preserve">pour plus de détails : </w:t>
      </w:r>
      <w:hyperlink r:id="rId15" w:history="1">
        <w:r w:rsidRPr="00B44A5B">
          <w:rPr>
            <w:rFonts w:ascii="Arial Narrow" w:hAnsi="Arial Narrow" w:cs="Garamond"/>
            <w:b/>
            <w:color w:val="0000FF"/>
            <w:sz w:val="22"/>
            <w:szCs w:val="22"/>
            <w:u w:val="single"/>
          </w:rPr>
          <w:t>http://www.compilatio.net/fr/prevention/conseils/</w:t>
        </w:r>
      </w:hyperlink>
      <w:r w:rsidRPr="00B44A5B">
        <w:rPr>
          <w:rFonts w:ascii="Arial Narrow" w:hAnsi="Arial Narrow" w:cs="Garamond"/>
          <w:b/>
          <w:sz w:val="22"/>
          <w:szCs w:val="22"/>
        </w:rPr>
        <w:t xml:space="preserve"> ).</w:t>
      </w:r>
    </w:p>
    <w:p w14:paraId="06971CD3" w14:textId="77777777" w:rsidR="00B37E1B" w:rsidRPr="00B44A5B" w:rsidRDefault="00B37E1B" w:rsidP="00B37E1B">
      <w:pPr>
        <w:spacing w:line="276" w:lineRule="auto"/>
        <w:jc w:val="both"/>
        <w:rPr>
          <w:rFonts w:ascii="Arial Narrow" w:hAnsi="Arial Narrow" w:cs="Garamond"/>
          <w:sz w:val="22"/>
          <w:szCs w:val="22"/>
        </w:rPr>
      </w:pPr>
    </w:p>
    <w:p w14:paraId="61551B8D" w14:textId="77777777" w:rsidR="00B37E1B" w:rsidRPr="00B44A5B" w:rsidRDefault="357A6C20" w:rsidP="00B37E1B">
      <w:pPr>
        <w:spacing w:line="276" w:lineRule="auto"/>
        <w:jc w:val="both"/>
        <w:rPr>
          <w:rFonts w:ascii="Arial Narrow" w:hAnsi="Arial Narrow" w:cs="Garamond"/>
          <w:sz w:val="22"/>
          <w:szCs w:val="22"/>
        </w:rPr>
      </w:pPr>
      <w:r w:rsidRPr="77AEA231">
        <w:rPr>
          <w:rFonts w:ascii="Arial Narrow" w:hAnsi="Arial Narrow" w:cs="Garamond"/>
          <w:sz w:val="22"/>
          <w:szCs w:val="22"/>
        </w:rPr>
        <w:t xml:space="preserve">Plagier équivaut à recopier sans indiquer ses sources ou à paraphraser des propos sans en indiquer les références dans le corps du texte, en les faisant passer pour siens. Le plagiat est un vol intellectuel et une fraude à un examen universitaire (sanctionnée comme telle). </w:t>
      </w:r>
    </w:p>
    <w:p w14:paraId="3A734927" w14:textId="72E5B942" w:rsidR="00B37E1B" w:rsidRPr="00F30680" w:rsidRDefault="77AEA231" w:rsidP="00F30680">
      <w:r>
        <w:br w:type="page"/>
      </w:r>
      <w:r w:rsidR="00B37E1B" w:rsidRPr="00B44A5B">
        <w:rPr>
          <w:rFonts w:ascii="Arial Narrow" w:hAnsi="Arial Narrow" w:cs="Garamond"/>
          <w:sz w:val="22"/>
          <w:szCs w:val="22"/>
        </w:rPr>
        <w:t>L’Université Paris-Est Créteil s'est dotée d’un logiciel anti-plagiat utilisable par le biais de sa plateforme EPREL et d’un article figurant dans son règlement intérieur </w:t>
      </w:r>
      <w:r w:rsidR="007861FD">
        <w:rPr>
          <w:rFonts w:ascii="Arial Narrow" w:hAnsi="Arial Narrow"/>
          <w:b/>
          <w:sz w:val="22"/>
          <w:szCs w:val="22"/>
        </w:rPr>
        <w:t>adopté par son</w:t>
      </w:r>
      <w:r w:rsidR="00B37E1B" w:rsidRPr="00B44A5B">
        <w:rPr>
          <w:rFonts w:ascii="Arial Narrow" w:hAnsi="Arial Narrow"/>
          <w:b/>
          <w:sz w:val="22"/>
          <w:szCs w:val="22"/>
        </w:rPr>
        <w:t xml:space="preserve"> C</w:t>
      </w:r>
      <w:r w:rsidR="007861FD">
        <w:rPr>
          <w:rFonts w:ascii="Arial Narrow" w:hAnsi="Arial Narrow"/>
          <w:b/>
          <w:sz w:val="22"/>
          <w:szCs w:val="22"/>
        </w:rPr>
        <w:t>onseil d’</w:t>
      </w:r>
      <w:r w:rsidR="00B37E1B" w:rsidRPr="00B44A5B">
        <w:rPr>
          <w:rFonts w:ascii="Arial Narrow" w:hAnsi="Arial Narrow"/>
          <w:b/>
          <w:sz w:val="22"/>
          <w:szCs w:val="22"/>
        </w:rPr>
        <w:t>A</w:t>
      </w:r>
      <w:r w:rsidR="007861FD">
        <w:rPr>
          <w:rFonts w:ascii="Arial Narrow" w:hAnsi="Arial Narrow"/>
          <w:b/>
          <w:sz w:val="22"/>
          <w:szCs w:val="22"/>
        </w:rPr>
        <w:t xml:space="preserve">dministration </w:t>
      </w:r>
      <w:r w:rsidR="00B37E1B" w:rsidRPr="00B44A5B">
        <w:rPr>
          <w:rFonts w:ascii="Arial Narrow" w:hAnsi="Arial Narrow"/>
          <w:b/>
          <w:sz w:val="22"/>
          <w:szCs w:val="22"/>
        </w:rPr>
        <w:t>le 10/11/2017</w:t>
      </w:r>
      <w:r w:rsidR="007861FD">
        <w:rPr>
          <w:rFonts w:ascii="Arial Narrow" w:hAnsi="Arial Narrow" w:cs="Garamond"/>
          <w:b/>
          <w:sz w:val="22"/>
          <w:szCs w:val="22"/>
        </w:rPr>
        <w:t xml:space="preserve"> et figurant au </w:t>
      </w:r>
      <w:r w:rsidR="00B37E1B" w:rsidRPr="00B44A5B">
        <w:rPr>
          <w:rFonts w:ascii="Arial Narrow" w:hAnsi="Arial Narrow" w:cs="Garamond"/>
          <w:b/>
          <w:sz w:val="22"/>
          <w:szCs w:val="22"/>
        </w:rPr>
        <w:t>Titre 2, section 1 - art. 27.</w:t>
      </w:r>
    </w:p>
    <w:p w14:paraId="03EFCA41" w14:textId="77777777" w:rsidR="00B37E1B" w:rsidRPr="00CA0467" w:rsidRDefault="00B37E1B" w:rsidP="0032295D">
      <w:pPr>
        <w:jc w:val="both"/>
        <w:rPr>
          <w:rFonts w:ascii="Arial Narrow" w:hAnsi="Arial Narrow" w:cs="Garamond"/>
          <w:sz w:val="22"/>
          <w:szCs w:val="22"/>
        </w:rPr>
      </w:pPr>
    </w:p>
    <w:p w14:paraId="46A2C08D" w14:textId="77777777" w:rsidR="00B37E1B" w:rsidRPr="00CA0467" w:rsidRDefault="00B37E1B" w:rsidP="00B37E1B">
      <w:pPr>
        <w:jc w:val="both"/>
        <w:rPr>
          <w:rFonts w:ascii="Arial Narrow" w:hAnsi="Arial Narrow"/>
          <w:color w:val="0A0A0A"/>
          <w:sz w:val="22"/>
          <w:szCs w:val="22"/>
        </w:rPr>
      </w:pPr>
      <w:r w:rsidRPr="00CA0467">
        <w:rPr>
          <w:rFonts w:ascii="Arial Narrow" w:hAnsi="Arial Narrow"/>
          <w:color w:val="0A0A0A"/>
          <w:sz w:val="22"/>
          <w:szCs w:val="22"/>
        </w:rPr>
        <w:t>Le plagiat peut donner lieu à une sanction et l'étudiant</w:t>
      </w:r>
      <w:r w:rsidRPr="00CA0467">
        <w:rPr>
          <w:rFonts w:ascii="Arial Narrow" w:hAnsi="Arial Narrow"/>
          <w:b/>
          <w:bCs/>
          <w:color w:val="0A0A0A"/>
          <w:sz w:val="22"/>
          <w:szCs w:val="22"/>
        </w:rPr>
        <w:t xml:space="preserve"> traduit devant la commission disciplinaire de l'université</w:t>
      </w:r>
      <w:r w:rsidRPr="00CA0467">
        <w:rPr>
          <w:rFonts w:ascii="Arial Narrow" w:hAnsi="Arial Narrow"/>
          <w:color w:val="0A0A0A"/>
          <w:sz w:val="22"/>
          <w:szCs w:val="22"/>
        </w:rPr>
        <w:t xml:space="preserve">, présidée par un vice-président et composée d’enseignants, d’étudiants et de membres de l’administration, devant laquelle l'étudiant peut être défendu par un élu étudiant de son choix. </w:t>
      </w:r>
    </w:p>
    <w:p w14:paraId="3165FB49" w14:textId="77777777" w:rsidR="00B37E1B" w:rsidRPr="00B44A5B" w:rsidRDefault="00B37E1B" w:rsidP="00B37E1B">
      <w:pPr>
        <w:jc w:val="both"/>
        <w:rPr>
          <w:rFonts w:ascii="Arial Narrow" w:hAnsi="Arial Narrow"/>
          <w:color w:val="0A0A0A"/>
          <w:sz w:val="22"/>
          <w:szCs w:val="22"/>
        </w:rPr>
      </w:pPr>
      <w:r w:rsidRPr="00B44A5B">
        <w:rPr>
          <w:rFonts w:ascii="Arial Narrow" w:hAnsi="Arial Narrow"/>
          <w:color w:val="0A0A0A"/>
          <w:sz w:val="22"/>
          <w:szCs w:val="22"/>
        </w:rPr>
        <w:t xml:space="preserve">Après délibération de la commission, l'étudiant </w:t>
      </w:r>
      <w:r w:rsidRPr="00B44A5B">
        <w:rPr>
          <w:rFonts w:ascii="Arial Narrow" w:hAnsi="Arial Narrow"/>
          <w:b/>
          <w:bCs/>
          <w:color w:val="0A0A0A"/>
          <w:sz w:val="22"/>
          <w:szCs w:val="22"/>
        </w:rPr>
        <w:t>risque une sanction pouvant aller du zéro jusqu’à une interdiction d’examens ou une exclusion de l’université de quelques mois à plusieurs années</w:t>
      </w:r>
      <w:r w:rsidRPr="00B44A5B">
        <w:rPr>
          <w:rFonts w:ascii="Arial Narrow" w:hAnsi="Arial Narrow"/>
          <w:color w:val="0A0A0A"/>
          <w:sz w:val="22"/>
          <w:szCs w:val="22"/>
        </w:rPr>
        <w:t xml:space="preserve">. </w:t>
      </w:r>
    </w:p>
    <w:p w14:paraId="76BB35BA" w14:textId="77777777" w:rsidR="00B37E1B" w:rsidRPr="00B44A5B" w:rsidRDefault="00B37E1B" w:rsidP="00B37E1B">
      <w:pPr>
        <w:jc w:val="both"/>
        <w:rPr>
          <w:rFonts w:ascii="Arial Narrow" w:hAnsi="Arial Narrow"/>
          <w:color w:val="0A0A0A"/>
          <w:sz w:val="22"/>
          <w:szCs w:val="22"/>
        </w:rPr>
      </w:pPr>
      <w:r w:rsidRPr="00B44A5B">
        <w:rPr>
          <w:rFonts w:ascii="Arial Narrow" w:hAnsi="Arial Narrow"/>
          <w:color w:val="0A0A0A"/>
          <w:sz w:val="22"/>
          <w:szCs w:val="22"/>
        </w:rPr>
        <w:t xml:space="preserve">Les cours des enseignants et thèses de doctorants diffusés sur le Net </w:t>
      </w:r>
      <w:r w:rsidRPr="00B44A5B">
        <w:rPr>
          <w:rFonts w:ascii="Arial Narrow" w:hAnsi="Arial Narrow"/>
          <w:b/>
          <w:bCs/>
          <w:color w:val="0A0A0A"/>
          <w:sz w:val="22"/>
          <w:szCs w:val="22"/>
        </w:rPr>
        <w:t>sont protégés par le Code de la Propriété Intellectuelle</w:t>
      </w:r>
      <w:r w:rsidRPr="00B44A5B">
        <w:rPr>
          <w:rFonts w:ascii="Arial Narrow" w:hAnsi="Arial Narrow"/>
          <w:color w:val="0A0A0A"/>
          <w:sz w:val="22"/>
          <w:szCs w:val="22"/>
        </w:rPr>
        <w:t xml:space="preserve">. Selon l’article L112-1 du Code de la Propriété Intellectuelle (CPI).  </w:t>
      </w:r>
    </w:p>
    <w:p w14:paraId="568168CF" w14:textId="77777777" w:rsidR="00B37E1B" w:rsidRPr="00B44A5B" w:rsidRDefault="00B37E1B" w:rsidP="00B37E1B">
      <w:pPr>
        <w:jc w:val="both"/>
        <w:rPr>
          <w:rFonts w:ascii="Arial Narrow" w:hAnsi="Arial Narrow"/>
          <w:color w:val="0A0A0A"/>
          <w:sz w:val="22"/>
          <w:szCs w:val="22"/>
        </w:rPr>
      </w:pPr>
      <w:r w:rsidRPr="00B44A5B">
        <w:rPr>
          <w:rFonts w:ascii="Arial Narrow" w:hAnsi="Arial Narrow"/>
          <w:color w:val="0A0A0A"/>
          <w:sz w:val="22"/>
          <w:szCs w:val="22"/>
        </w:rPr>
        <w:t>Il en est de même pour la traduction, l’adaptation ou la transformation, l’arrangement ou la reproduction par un art ou un procédé quelconque (Article L 122-4 du CPI).</w:t>
      </w:r>
    </w:p>
    <w:p w14:paraId="472CA447" w14:textId="77777777" w:rsidR="00B37E1B" w:rsidRPr="00DC3284" w:rsidRDefault="00B37E1B" w:rsidP="00DC3284">
      <w:pPr>
        <w:jc w:val="both"/>
        <w:rPr>
          <w:rFonts w:ascii="Arial Narrow" w:hAnsi="Arial Narrow"/>
          <w:color w:val="0A0A0A"/>
          <w:sz w:val="22"/>
          <w:szCs w:val="22"/>
        </w:rPr>
      </w:pPr>
      <w:r w:rsidRPr="00B44A5B">
        <w:rPr>
          <w:rFonts w:ascii="Arial Narrow" w:hAnsi="Arial Narrow"/>
          <w:color w:val="0A0A0A"/>
          <w:sz w:val="22"/>
          <w:szCs w:val="22"/>
        </w:rPr>
        <w:t xml:space="preserve">Des peines peuvent être également prononcées au civil et au pénal. En d’autres termes, </w:t>
      </w:r>
      <w:r w:rsidRPr="00B44A5B">
        <w:rPr>
          <w:rFonts w:ascii="Arial Narrow" w:hAnsi="Arial Narrow"/>
          <w:b/>
          <w:bCs/>
          <w:color w:val="0A0A0A"/>
          <w:sz w:val="22"/>
          <w:szCs w:val="22"/>
        </w:rPr>
        <w:t>l'étudiant est passible de dommages et intérêts</w:t>
      </w:r>
      <w:r w:rsidRPr="00B44A5B">
        <w:rPr>
          <w:rFonts w:ascii="Arial Narrow" w:hAnsi="Arial Narrow"/>
          <w:color w:val="0A0A0A"/>
          <w:sz w:val="22"/>
          <w:szCs w:val="22"/>
        </w:rPr>
        <w:t xml:space="preserve"> </w:t>
      </w:r>
      <w:r w:rsidRPr="0032295D">
        <w:rPr>
          <w:rFonts w:ascii="Arial Narrow" w:hAnsi="Arial Narrow"/>
          <w:b/>
          <w:color w:val="0A0A0A"/>
          <w:sz w:val="22"/>
          <w:szCs w:val="22"/>
        </w:rPr>
        <w:t>(civil)</w:t>
      </w:r>
      <w:r w:rsidRPr="00B44A5B">
        <w:rPr>
          <w:rFonts w:ascii="Arial Narrow" w:hAnsi="Arial Narrow"/>
          <w:color w:val="0A0A0A"/>
          <w:sz w:val="22"/>
          <w:szCs w:val="22"/>
        </w:rPr>
        <w:t xml:space="preserve"> </w:t>
      </w:r>
      <w:r w:rsidRPr="00B44A5B">
        <w:rPr>
          <w:rFonts w:ascii="Arial Narrow" w:hAnsi="Arial Narrow"/>
          <w:b/>
          <w:bCs/>
          <w:color w:val="0A0A0A"/>
          <w:sz w:val="22"/>
          <w:szCs w:val="22"/>
        </w:rPr>
        <w:t>et jusqu’à deux ans d’emprisonnement et 150 000 € d’amende</w:t>
      </w:r>
      <w:r w:rsidRPr="00B44A5B">
        <w:rPr>
          <w:rFonts w:ascii="Arial Narrow" w:hAnsi="Arial Narrow"/>
          <w:color w:val="0A0A0A"/>
          <w:sz w:val="22"/>
          <w:szCs w:val="22"/>
        </w:rPr>
        <w:t xml:space="preserve"> </w:t>
      </w:r>
      <w:r w:rsidRPr="0032295D">
        <w:rPr>
          <w:rFonts w:ascii="Arial Narrow" w:hAnsi="Arial Narrow"/>
          <w:b/>
          <w:color w:val="0A0A0A"/>
          <w:sz w:val="22"/>
          <w:szCs w:val="22"/>
        </w:rPr>
        <w:t>(pénal).</w:t>
      </w:r>
    </w:p>
    <w:p w14:paraId="5F96A722" w14:textId="77777777" w:rsidR="00600DE7" w:rsidRDefault="00600DE7" w:rsidP="00B37E1B">
      <w:pPr>
        <w:ind w:right="-34"/>
        <w:jc w:val="both"/>
        <w:rPr>
          <w:rFonts w:ascii="Arial Narrow" w:hAnsi="Arial Narrow"/>
          <w:b/>
          <w:szCs w:val="24"/>
          <w:u w:val="thick"/>
        </w:rPr>
      </w:pPr>
    </w:p>
    <w:p w14:paraId="5219FFA4" w14:textId="77777777" w:rsidR="00B37E1B" w:rsidRPr="00E21B14" w:rsidRDefault="00B37E1B" w:rsidP="00B37E1B">
      <w:pPr>
        <w:ind w:right="-34"/>
        <w:jc w:val="both"/>
        <w:rPr>
          <w:rFonts w:ascii="Arial Narrow" w:hAnsi="Arial Narrow" w:cs="Garamond"/>
          <w:sz w:val="22"/>
          <w:szCs w:val="22"/>
          <w:u w:val="thick"/>
        </w:rPr>
      </w:pPr>
      <w:r w:rsidRPr="00E21B14">
        <w:rPr>
          <w:rFonts w:ascii="Arial Narrow" w:hAnsi="Arial Narrow"/>
          <w:b/>
          <w:szCs w:val="24"/>
          <w:u w:val="thick"/>
        </w:rPr>
        <w:t xml:space="preserve">3.11 – Régime Spécial d'Etude (RSE) - régime dérogatoire : modalités pédagogiques spéciales </w:t>
      </w:r>
    </w:p>
    <w:p w14:paraId="673D8240" w14:textId="77777777" w:rsidR="00B37E1B" w:rsidRPr="00B44A5B" w:rsidRDefault="00B37E1B" w:rsidP="00B37E1B">
      <w:pPr>
        <w:spacing w:line="276" w:lineRule="auto"/>
        <w:jc w:val="both"/>
        <w:rPr>
          <w:rFonts w:ascii="Arial Narrow" w:hAnsi="Arial Narrow" w:cs="Garamond"/>
          <w:sz w:val="22"/>
          <w:szCs w:val="22"/>
        </w:rPr>
      </w:pPr>
      <w:r w:rsidRPr="00B44A5B">
        <w:rPr>
          <w:rFonts w:ascii="Arial Narrow" w:hAnsi="Arial Narrow" w:cs="Garamond"/>
          <w:sz w:val="22"/>
          <w:szCs w:val="22"/>
        </w:rPr>
        <w:t xml:space="preserve">Le bénéfice du régime spécial d’étude, est accordé en fonction d'une liste établie par </w:t>
      </w:r>
      <w:r w:rsidRPr="00B44A5B">
        <w:rPr>
          <w:rFonts w:ascii="Arial Narrow" w:hAnsi="Arial Narrow" w:cs="Garamond"/>
          <w:b/>
          <w:sz w:val="22"/>
          <w:szCs w:val="22"/>
        </w:rPr>
        <w:t>l'Arrêté du 22 janvier 2014 - art. 10</w:t>
      </w:r>
      <w:r w:rsidR="00405437">
        <w:rPr>
          <w:rFonts w:ascii="Arial Narrow" w:hAnsi="Arial Narrow" w:cs="Garamond"/>
          <w:b/>
          <w:sz w:val="22"/>
          <w:szCs w:val="22"/>
        </w:rPr>
        <w:t xml:space="preserve"> et 12</w:t>
      </w:r>
      <w:r w:rsidRPr="00B44A5B">
        <w:rPr>
          <w:rFonts w:ascii="Arial Narrow" w:hAnsi="Arial Narrow" w:cs="Garamond"/>
          <w:sz w:val="22"/>
          <w:szCs w:val="22"/>
        </w:rPr>
        <w:t xml:space="preserve">. Ce régime spécial s'adresse tout particulièrement aux étudiants salariés justifiant d'un </w:t>
      </w:r>
      <w:r w:rsidR="00DC3284">
        <w:rPr>
          <w:rFonts w:ascii="Arial Narrow" w:hAnsi="Arial Narrow" w:cs="Garamond"/>
          <w:sz w:val="22"/>
          <w:szCs w:val="22"/>
        </w:rPr>
        <w:t xml:space="preserve">emploi </w:t>
      </w:r>
      <w:r w:rsidR="00DC3284" w:rsidRPr="00DC3284">
        <w:rPr>
          <w:rFonts w:ascii="Arial Narrow" w:hAnsi="Arial Narrow" w:cs="Garamond"/>
          <w:b/>
          <w:sz w:val="22"/>
          <w:szCs w:val="22"/>
        </w:rPr>
        <w:t>d’une durée minimum de 10</w:t>
      </w:r>
      <w:r w:rsidRPr="00DC3284">
        <w:rPr>
          <w:rFonts w:ascii="Arial Narrow" w:hAnsi="Arial Narrow" w:cs="Garamond"/>
          <w:b/>
          <w:sz w:val="22"/>
          <w:szCs w:val="22"/>
        </w:rPr>
        <w:t>h00</w:t>
      </w:r>
      <w:r w:rsidRPr="00B44A5B">
        <w:rPr>
          <w:rFonts w:ascii="Arial Narrow" w:hAnsi="Arial Narrow" w:cs="Garamond"/>
          <w:sz w:val="22"/>
          <w:szCs w:val="22"/>
        </w:rPr>
        <w:t xml:space="preserve"> </w:t>
      </w:r>
      <w:r w:rsidRPr="00DC3284">
        <w:rPr>
          <w:rFonts w:ascii="Arial Narrow" w:hAnsi="Arial Narrow" w:cs="Garamond"/>
          <w:b/>
          <w:sz w:val="22"/>
          <w:szCs w:val="22"/>
        </w:rPr>
        <w:t>par semaine</w:t>
      </w:r>
      <w:r w:rsidRPr="00B44A5B">
        <w:rPr>
          <w:rFonts w:ascii="Arial Narrow" w:hAnsi="Arial Narrow" w:cs="Garamond"/>
          <w:sz w:val="22"/>
          <w:szCs w:val="22"/>
        </w:rPr>
        <w:t xml:space="preserve"> qui pourront s’inscrire partiellement ou totalement au contrôle terminal, pour les enseignements auxquels ils ne peuvent assister en raison de leur activité salariée (certificat de travail et tout document justifiant leur situation).</w:t>
      </w:r>
    </w:p>
    <w:p w14:paraId="5B95CD12" w14:textId="77777777" w:rsidR="00B37E1B" w:rsidRPr="00CA0467" w:rsidRDefault="00B37E1B" w:rsidP="00B37E1B">
      <w:pPr>
        <w:spacing w:line="276" w:lineRule="auto"/>
        <w:jc w:val="both"/>
        <w:rPr>
          <w:rFonts w:ascii="Arial Narrow" w:hAnsi="Arial Narrow" w:cs="Garamond"/>
          <w:sz w:val="22"/>
          <w:szCs w:val="22"/>
        </w:rPr>
      </w:pPr>
    </w:p>
    <w:p w14:paraId="22DF7152" w14:textId="77777777" w:rsidR="00B37E1B" w:rsidRDefault="00B37E1B" w:rsidP="00B37E1B">
      <w:pPr>
        <w:spacing w:line="276" w:lineRule="auto"/>
        <w:jc w:val="both"/>
        <w:rPr>
          <w:rFonts w:ascii="Arial Narrow" w:hAnsi="Arial Narrow" w:cs="Garamond"/>
          <w:sz w:val="22"/>
          <w:szCs w:val="22"/>
        </w:rPr>
      </w:pPr>
      <w:r w:rsidRPr="001779AD">
        <w:rPr>
          <w:rFonts w:ascii="Arial Narrow" w:hAnsi="Arial Narrow" w:cs="Garamond"/>
          <w:sz w:val="22"/>
          <w:szCs w:val="22"/>
        </w:rPr>
        <w:t>Il en est de même pour</w:t>
      </w:r>
      <w:r w:rsidR="001C079B">
        <w:rPr>
          <w:rFonts w:ascii="Arial Narrow" w:hAnsi="Arial Narrow" w:cs="Garamond"/>
          <w:sz w:val="22"/>
          <w:szCs w:val="22"/>
        </w:rPr>
        <w:t xml:space="preserve"> l’impossibilité d’être présent</w:t>
      </w:r>
      <w:r w:rsidRPr="001779AD">
        <w:rPr>
          <w:rFonts w:ascii="Arial Narrow" w:hAnsi="Arial Narrow" w:cs="Garamond"/>
          <w:sz w:val="22"/>
          <w:szCs w:val="22"/>
        </w:rPr>
        <w:t xml:space="preserve"> aux TD. Pour bénéficier du régime dérogatoire, une demande devra être effectuée, lors de l’inscription pédagogique, selon le cal</w:t>
      </w:r>
      <w:r w:rsidR="00405437">
        <w:rPr>
          <w:rFonts w:ascii="Arial Narrow" w:hAnsi="Arial Narrow" w:cs="Garamond"/>
          <w:sz w:val="22"/>
          <w:szCs w:val="22"/>
        </w:rPr>
        <w:t>endrier indiqué ci-après page 11</w:t>
      </w:r>
      <w:r w:rsidRPr="001779AD">
        <w:rPr>
          <w:rFonts w:ascii="Arial Narrow" w:hAnsi="Arial Narrow" w:cs="Garamond"/>
          <w:sz w:val="22"/>
          <w:szCs w:val="22"/>
        </w:rPr>
        <w:t>.</w:t>
      </w:r>
      <w:r w:rsidRPr="001C079B">
        <w:rPr>
          <w:rFonts w:ascii="Arial Narrow" w:hAnsi="Arial Narrow" w:cs="Garamond"/>
          <w:b/>
          <w:sz w:val="22"/>
          <w:szCs w:val="22"/>
        </w:rPr>
        <w:t xml:space="preserve"> Elle doit être faite au plus tard trois semaines après le début des cours</w:t>
      </w:r>
      <w:r w:rsidRPr="001779AD">
        <w:rPr>
          <w:rFonts w:ascii="Arial Narrow" w:hAnsi="Arial Narrow" w:cs="Garamond"/>
          <w:sz w:val="22"/>
          <w:szCs w:val="22"/>
        </w:rPr>
        <w:t xml:space="preserve"> du semestre, sauf cas exceptionnel qui sera soumis au responsable pédagogique de la licence</w:t>
      </w:r>
    </w:p>
    <w:p w14:paraId="5220BBB2" w14:textId="77777777" w:rsidR="006C13DB" w:rsidRDefault="006C13DB" w:rsidP="00B37E1B">
      <w:pPr>
        <w:spacing w:line="276" w:lineRule="auto"/>
        <w:jc w:val="both"/>
        <w:rPr>
          <w:rFonts w:ascii="Arial Narrow" w:hAnsi="Arial Narrow" w:cs="Garamond"/>
          <w:sz w:val="22"/>
          <w:szCs w:val="22"/>
        </w:rPr>
      </w:pPr>
    </w:p>
    <w:p w14:paraId="5EEC8ED6" w14:textId="77777777" w:rsidR="006C13DB" w:rsidRPr="003B4A19" w:rsidRDefault="00E7650D" w:rsidP="00B37E1B">
      <w:pPr>
        <w:spacing w:line="276" w:lineRule="auto"/>
        <w:jc w:val="both"/>
        <w:rPr>
          <w:rFonts w:ascii="Arial Narrow" w:hAnsi="Arial Narrow" w:cs="Garamond"/>
          <w:b/>
          <w:sz w:val="22"/>
          <w:szCs w:val="22"/>
          <w:u w:val="single"/>
        </w:rPr>
      </w:pPr>
      <w:r w:rsidRPr="003B4A19">
        <w:rPr>
          <w:rFonts w:ascii="Arial Narrow" w:hAnsi="Arial Narrow" w:cs="Garamond"/>
          <w:b/>
          <w:sz w:val="22"/>
          <w:szCs w:val="22"/>
          <w:u w:val="single"/>
        </w:rPr>
        <w:t>Les Assistants d’Ed</w:t>
      </w:r>
      <w:r w:rsidR="006C13DB" w:rsidRPr="003B4A19">
        <w:rPr>
          <w:rFonts w:ascii="Arial Narrow" w:hAnsi="Arial Narrow" w:cs="Garamond"/>
          <w:b/>
          <w:sz w:val="22"/>
          <w:szCs w:val="22"/>
          <w:u w:val="single"/>
        </w:rPr>
        <w:t>ucation (AED) en préprofessionnalisation</w:t>
      </w:r>
    </w:p>
    <w:p w14:paraId="3F4FEB51" w14:textId="77777777" w:rsidR="006C13DB" w:rsidRPr="003B4A19" w:rsidRDefault="006C13DB" w:rsidP="00B37E1B">
      <w:pPr>
        <w:spacing w:line="276" w:lineRule="auto"/>
        <w:jc w:val="both"/>
        <w:rPr>
          <w:rFonts w:ascii="Arial Narrow" w:hAnsi="Arial Narrow" w:cs="Garamond"/>
          <w:b/>
          <w:sz w:val="22"/>
          <w:szCs w:val="22"/>
        </w:rPr>
      </w:pPr>
      <w:r w:rsidRPr="003B4A19">
        <w:rPr>
          <w:rFonts w:ascii="Arial Narrow" w:hAnsi="Arial Narrow" w:cs="Garamond"/>
          <w:sz w:val="22"/>
          <w:szCs w:val="22"/>
        </w:rPr>
        <w:t xml:space="preserve">Les étudiants inscrits en </w:t>
      </w:r>
      <w:r w:rsidR="009E2C86" w:rsidRPr="003B4A19">
        <w:rPr>
          <w:rFonts w:ascii="Arial Narrow" w:hAnsi="Arial Narrow" w:cs="Garamond"/>
          <w:sz w:val="22"/>
          <w:szCs w:val="22"/>
        </w:rPr>
        <w:t xml:space="preserve">Licence 2 dans le </w:t>
      </w:r>
      <w:r w:rsidRPr="003B4A19">
        <w:rPr>
          <w:rFonts w:ascii="Arial Narrow" w:hAnsi="Arial Narrow" w:cs="Garamond"/>
          <w:sz w:val="22"/>
          <w:szCs w:val="22"/>
        </w:rPr>
        <w:t>parcours EE « Education et Enseignement »</w:t>
      </w:r>
      <w:r w:rsidR="009E2C86" w:rsidRPr="003B4A19">
        <w:rPr>
          <w:rFonts w:ascii="Arial Narrow" w:hAnsi="Arial Narrow" w:cs="Garamond"/>
          <w:sz w:val="22"/>
          <w:szCs w:val="22"/>
        </w:rPr>
        <w:t xml:space="preserve"> peuvent bénéficier depuis la rentrée 2019 du dispositif d’entrée progressive dans le métier de professeur par une préprofessionnalisation </w:t>
      </w:r>
      <w:r w:rsidR="008246E6" w:rsidRPr="003B4A19">
        <w:rPr>
          <w:rFonts w:ascii="Arial Narrow" w:hAnsi="Arial Narrow" w:cs="Garamond"/>
          <w:sz w:val="22"/>
          <w:szCs w:val="22"/>
        </w:rPr>
        <w:t xml:space="preserve">d’une durée de 8 heures par semaine </w:t>
      </w:r>
      <w:r w:rsidR="009E2C86" w:rsidRPr="003B4A19">
        <w:rPr>
          <w:rFonts w:ascii="Arial Narrow" w:hAnsi="Arial Narrow" w:cs="Garamond"/>
          <w:sz w:val="22"/>
          <w:szCs w:val="22"/>
        </w:rPr>
        <w:t>assortie d’un accompagnement et d’une prise de responsabilités adaptée : observation</w:t>
      </w:r>
      <w:r w:rsidR="00405437">
        <w:rPr>
          <w:rFonts w:ascii="Arial Narrow" w:hAnsi="Arial Narrow" w:cs="Garamond"/>
          <w:sz w:val="22"/>
          <w:szCs w:val="22"/>
        </w:rPr>
        <w:t xml:space="preserve"> dans des</w:t>
      </w:r>
      <w:r w:rsidR="009E2C86" w:rsidRPr="003B4A19">
        <w:rPr>
          <w:rFonts w:ascii="Arial Narrow" w:hAnsi="Arial Narrow" w:cs="Garamond"/>
          <w:sz w:val="22"/>
          <w:szCs w:val="22"/>
        </w:rPr>
        <w:t xml:space="preserve"> classe</w:t>
      </w:r>
      <w:r w:rsidR="00405437">
        <w:rPr>
          <w:rFonts w:ascii="Arial Narrow" w:hAnsi="Arial Narrow" w:cs="Garamond"/>
          <w:sz w:val="22"/>
          <w:szCs w:val="22"/>
        </w:rPr>
        <w:t>s du</w:t>
      </w:r>
      <w:r w:rsidR="0049205D" w:rsidRPr="003B4A19">
        <w:rPr>
          <w:rFonts w:ascii="Arial Narrow" w:hAnsi="Arial Narrow" w:cs="Garamond"/>
          <w:sz w:val="22"/>
          <w:szCs w:val="22"/>
        </w:rPr>
        <w:t xml:space="preserve"> 1</w:t>
      </w:r>
      <w:r w:rsidR="0049205D" w:rsidRPr="003B4A19">
        <w:rPr>
          <w:rFonts w:ascii="Arial Narrow" w:hAnsi="Arial Narrow" w:cs="Garamond"/>
          <w:sz w:val="22"/>
          <w:szCs w:val="22"/>
          <w:vertAlign w:val="superscript"/>
        </w:rPr>
        <w:t>er</w:t>
      </w:r>
      <w:r w:rsidR="00405437">
        <w:rPr>
          <w:rFonts w:ascii="Arial Narrow" w:hAnsi="Arial Narrow" w:cs="Garamond"/>
          <w:sz w:val="22"/>
          <w:szCs w:val="22"/>
        </w:rPr>
        <w:t xml:space="preserve"> degré</w:t>
      </w:r>
      <w:r w:rsidR="009E2C86" w:rsidRPr="003B4A19">
        <w:rPr>
          <w:rFonts w:ascii="Arial Narrow" w:hAnsi="Arial Narrow" w:cs="Garamond"/>
          <w:sz w:val="22"/>
          <w:szCs w:val="22"/>
        </w:rPr>
        <w:t>, participation au dispositif « </w:t>
      </w:r>
      <w:r w:rsidR="00E7650D" w:rsidRPr="003B4A19">
        <w:rPr>
          <w:rFonts w:ascii="Arial Narrow" w:hAnsi="Arial Narrow" w:cs="Garamond"/>
          <w:sz w:val="22"/>
          <w:szCs w:val="22"/>
        </w:rPr>
        <w:t>Aide aux devoirs et aux leçons</w:t>
      </w:r>
      <w:r w:rsidR="009E2C86" w:rsidRPr="003B4A19">
        <w:rPr>
          <w:rFonts w:ascii="Arial Narrow" w:hAnsi="Arial Narrow" w:cs="Garamond"/>
          <w:sz w:val="22"/>
          <w:szCs w:val="22"/>
        </w:rPr>
        <w:t> » ; encadrement pédagogique aux côtés d’un professeur référent/tuteur et co-intervention ponctuelle.</w:t>
      </w:r>
      <w:r w:rsidR="004040C6" w:rsidRPr="003B4A19">
        <w:rPr>
          <w:rFonts w:ascii="Arial Narrow" w:hAnsi="Arial Narrow" w:cs="Garamond"/>
          <w:sz w:val="22"/>
          <w:szCs w:val="22"/>
        </w:rPr>
        <w:t xml:space="preserve"> L’</w:t>
      </w:r>
      <w:r w:rsidR="0049205D" w:rsidRPr="003B4A19">
        <w:rPr>
          <w:rFonts w:ascii="Arial Narrow" w:hAnsi="Arial Narrow" w:cs="Garamond"/>
          <w:sz w:val="22"/>
          <w:szCs w:val="22"/>
        </w:rPr>
        <w:t>étudia</w:t>
      </w:r>
      <w:r w:rsidR="00CC2744">
        <w:rPr>
          <w:rFonts w:ascii="Arial Narrow" w:hAnsi="Arial Narrow" w:cs="Garamond"/>
          <w:sz w:val="22"/>
          <w:szCs w:val="22"/>
        </w:rPr>
        <w:t>nt est rémunéré selon son</w:t>
      </w:r>
      <w:r w:rsidR="004040C6" w:rsidRPr="003B4A19">
        <w:rPr>
          <w:rFonts w:ascii="Arial Narrow" w:hAnsi="Arial Narrow" w:cs="Garamond"/>
          <w:sz w:val="22"/>
          <w:szCs w:val="22"/>
        </w:rPr>
        <w:t xml:space="preserve"> niveau d’études (L2, L3 ou Master 1).</w:t>
      </w:r>
      <w:r w:rsidR="00CC2744">
        <w:rPr>
          <w:rFonts w:ascii="Arial Narrow" w:hAnsi="Arial Narrow" w:cs="Garamond"/>
          <w:sz w:val="22"/>
          <w:szCs w:val="22"/>
        </w:rPr>
        <w:t xml:space="preserve"> Cette</w:t>
      </w:r>
      <w:r w:rsidR="001A0B03" w:rsidRPr="003B4A19">
        <w:rPr>
          <w:rFonts w:ascii="Arial Narrow" w:hAnsi="Arial Narrow" w:cs="Garamond"/>
          <w:sz w:val="22"/>
          <w:szCs w:val="22"/>
        </w:rPr>
        <w:t xml:space="preserve"> rémunér</w:t>
      </w:r>
      <w:r w:rsidR="008D2C5B" w:rsidRPr="003B4A19">
        <w:rPr>
          <w:rFonts w:ascii="Arial Narrow" w:hAnsi="Arial Narrow" w:cs="Garamond"/>
          <w:sz w:val="22"/>
          <w:szCs w:val="22"/>
        </w:rPr>
        <w:t>a</w:t>
      </w:r>
      <w:r w:rsidR="001A0B03" w:rsidRPr="003B4A19">
        <w:rPr>
          <w:rFonts w:ascii="Arial Narrow" w:hAnsi="Arial Narrow" w:cs="Garamond"/>
          <w:sz w:val="22"/>
          <w:szCs w:val="22"/>
        </w:rPr>
        <w:t>t</w:t>
      </w:r>
      <w:r w:rsidR="008D2C5B" w:rsidRPr="003B4A19">
        <w:rPr>
          <w:rFonts w:ascii="Arial Narrow" w:hAnsi="Arial Narrow" w:cs="Garamond"/>
          <w:sz w:val="22"/>
          <w:szCs w:val="22"/>
        </w:rPr>
        <w:t>i</w:t>
      </w:r>
      <w:r w:rsidR="00217228" w:rsidRPr="003B4A19">
        <w:rPr>
          <w:rFonts w:ascii="Arial Narrow" w:hAnsi="Arial Narrow" w:cs="Garamond"/>
          <w:sz w:val="22"/>
          <w:szCs w:val="22"/>
        </w:rPr>
        <w:t>on est cumulable avec la bourse.</w:t>
      </w:r>
    </w:p>
    <w:p w14:paraId="13CB595B" w14:textId="77777777" w:rsidR="00B37E1B" w:rsidRDefault="00B37E1B" w:rsidP="00B37E1B">
      <w:pPr>
        <w:spacing w:line="276" w:lineRule="auto"/>
        <w:jc w:val="both"/>
      </w:pPr>
    </w:p>
    <w:p w14:paraId="6D9C8D39" w14:textId="77777777" w:rsidR="00C33706" w:rsidRPr="001779AD" w:rsidRDefault="00C33706" w:rsidP="00B37E1B">
      <w:pPr>
        <w:spacing w:line="276" w:lineRule="auto"/>
        <w:jc w:val="both"/>
      </w:pPr>
    </w:p>
    <w:p w14:paraId="38EB6922" w14:textId="77777777" w:rsidR="00B37E1B" w:rsidRPr="00E21B14" w:rsidRDefault="00B37E1B" w:rsidP="00B37E1B">
      <w:pPr>
        <w:ind w:right="-34"/>
        <w:jc w:val="both"/>
        <w:rPr>
          <w:rFonts w:ascii="Arial Narrow" w:hAnsi="Arial Narrow" w:cs="Garamond"/>
          <w:sz w:val="22"/>
          <w:szCs w:val="22"/>
          <w:u w:val="thick"/>
        </w:rPr>
      </w:pPr>
      <w:r w:rsidRPr="00E21B14">
        <w:rPr>
          <w:rFonts w:ascii="Arial Narrow" w:hAnsi="Arial Narrow"/>
          <w:b/>
          <w:szCs w:val="24"/>
          <w:u w:val="thick"/>
        </w:rPr>
        <w:t xml:space="preserve">3.12 – Allègement de formation  </w:t>
      </w:r>
    </w:p>
    <w:p w14:paraId="47C7483A" w14:textId="77777777" w:rsidR="00B37E1B" w:rsidRDefault="00B8619F" w:rsidP="00B8619F">
      <w:pPr>
        <w:jc w:val="both"/>
        <w:rPr>
          <w:rFonts w:ascii="Arial Narrow" w:hAnsi="Arial Narrow" w:cs="Garamond"/>
          <w:sz w:val="22"/>
          <w:szCs w:val="22"/>
        </w:rPr>
      </w:pPr>
      <w:r w:rsidRPr="00B8619F">
        <w:rPr>
          <w:rFonts w:ascii="Arial Narrow" w:hAnsi="Arial Narrow" w:cs="Garamond"/>
          <w:sz w:val="22"/>
          <w:szCs w:val="22"/>
        </w:rPr>
        <w:t xml:space="preserve">Les étudiants peuvent bénéficier d’un allégement de formation en fonction des diplômes obtenus antérieurement selon une grille d’allégement approuvée par l’université. Lorsque les étudiants bénéficient d’un allégement de formation la </w:t>
      </w:r>
      <w:r w:rsidR="00F40594">
        <w:rPr>
          <w:rFonts w:ascii="Arial Narrow" w:hAnsi="Arial Narrow" w:cs="Garamond"/>
          <w:sz w:val="22"/>
          <w:szCs w:val="22"/>
        </w:rPr>
        <w:t xml:space="preserve">note de 10 leur est attribuée. </w:t>
      </w:r>
      <w:r w:rsidRPr="00B8619F">
        <w:rPr>
          <w:rFonts w:ascii="Arial Narrow" w:hAnsi="Arial Narrow" w:cs="Garamond"/>
          <w:sz w:val="22"/>
          <w:szCs w:val="22"/>
        </w:rPr>
        <w:t xml:space="preserve">La demande, dûment justifiée, devra être déposée au service de la scolarité de l’UFR, </w:t>
      </w:r>
      <w:r w:rsidRPr="00B8619F">
        <w:rPr>
          <w:rFonts w:ascii="Arial Narrow" w:hAnsi="Arial Narrow" w:cs="Garamond"/>
          <w:b/>
          <w:sz w:val="22"/>
          <w:szCs w:val="22"/>
        </w:rPr>
        <w:t>au plus tard trois semaines après le début des enseignements</w:t>
      </w:r>
      <w:r w:rsidRPr="00B8619F">
        <w:rPr>
          <w:rFonts w:ascii="Arial Narrow" w:hAnsi="Arial Narrow" w:cs="Garamond"/>
          <w:sz w:val="22"/>
          <w:szCs w:val="22"/>
        </w:rPr>
        <w:t>.</w:t>
      </w:r>
    </w:p>
    <w:p w14:paraId="675E05EE" w14:textId="77777777" w:rsidR="00072230" w:rsidRDefault="00072230" w:rsidP="0057022A">
      <w:pPr>
        <w:spacing w:line="360" w:lineRule="auto"/>
        <w:jc w:val="both"/>
        <w:rPr>
          <w:rFonts w:ascii="Arial Narrow" w:hAnsi="Arial Narrow" w:cs="Garamond"/>
          <w:sz w:val="22"/>
          <w:szCs w:val="22"/>
        </w:rPr>
      </w:pPr>
    </w:p>
    <w:p w14:paraId="2A14641B" w14:textId="77777777" w:rsidR="00072230" w:rsidRPr="00072230" w:rsidRDefault="00072230" w:rsidP="00072230">
      <w:pPr>
        <w:jc w:val="both"/>
        <w:rPr>
          <w:rFonts w:ascii="Arial Narrow" w:hAnsi="Arial Narrow"/>
          <w:b/>
          <w:sz w:val="22"/>
          <w:szCs w:val="22"/>
          <w:u w:val="single"/>
        </w:rPr>
      </w:pPr>
      <w:r w:rsidRPr="00072230">
        <w:rPr>
          <w:rFonts w:ascii="Arial Narrow" w:hAnsi="Arial Narrow"/>
          <w:b/>
          <w:sz w:val="22"/>
          <w:szCs w:val="22"/>
          <w:u w:val="single"/>
        </w:rPr>
        <w:t>Valorisation d’un engagement</w:t>
      </w:r>
    </w:p>
    <w:p w14:paraId="64B61074" w14:textId="77777777" w:rsidR="00072230" w:rsidRPr="00072230" w:rsidRDefault="4CEBD4DD" w:rsidP="77AEA231">
      <w:pPr>
        <w:pStyle w:val="yiv6301104418msonormal"/>
        <w:spacing w:before="0" w:beforeAutospacing="0" w:after="0" w:afterAutospacing="0"/>
        <w:jc w:val="both"/>
        <w:rPr>
          <w:rFonts w:ascii="Arial Narrow" w:hAnsi="Arial Narrow"/>
          <w:sz w:val="22"/>
          <w:szCs w:val="22"/>
        </w:rPr>
      </w:pPr>
      <w:r w:rsidRPr="77AEA231">
        <w:rPr>
          <w:rStyle w:val="Accentuation"/>
          <w:rFonts w:ascii="Arial Narrow" w:hAnsi="Arial Narrow"/>
          <w:i w:val="0"/>
          <w:iCs w:val="0"/>
          <w:sz w:val="22"/>
          <w:szCs w:val="22"/>
        </w:rPr>
        <w:t>Le Décret du 10 mai 2017 (n°2017-962) indique</w:t>
      </w:r>
      <w:r w:rsidR="0988459B" w:rsidRPr="77AEA231">
        <w:rPr>
          <w:rStyle w:val="Accentuation"/>
          <w:rFonts w:ascii="Arial Narrow" w:hAnsi="Arial Narrow"/>
          <w:i w:val="0"/>
          <w:iCs w:val="0"/>
          <w:sz w:val="22"/>
          <w:szCs w:val="22"/>
        </w:rPr>
        <w:t xml:space="preserve"> que</w:t>
      </w:r>
      <w:r w:rsidR="0988459B" w:rsidRPr="77AEA231">
        <w:rPr>
          <w:rStyle w:val="Accentuation"/>
          <w:rFonts w:ascii="Arial Narrow" w:hAnsi="Arial Narrow"/>
          <w:sz w:val="22"/>
          <w:szCs w:val="22"/>
        </w:rPr>
        <w:t xml:space="preserve"> « les compétences acquises par un étudiant dans le cadre de son activité salariée ou bénévole peuvent être valorisées au sein de son parcours de formation ». </w:t>
      </w:r>
      <w:r w:rsidR="13B8AE8F" w:rsidRPr="77AEA231">
        <w:rPr>
          <w:rFonts w:ascii="Arial Narrow" w:hAnsi="Arial Narrow"/>
          <w:sz w:val="22"/>
          <w:szCs w:val="22"/>
        </w:rPr>
        <w:t xml:space="preserve"> </w:t>
      </w:r>
      <w:r w:rsidR="7F8717C1" w:rsidRPr="77AEA231">
        <w:rPr>
          <w:rStyle w:val="Accentuation"/>
          <w:rFonts w:ascii="Arial Narrow" w:hAnsi="Arial Narrow"/>
          <w:i w:val="0"/>
          <w:iCs w:val="0"/>
          <w:sz w:val="22"/>
          <w:szCs w:val="22"/>
        </w:rPr>
        <w:t>Pour ce faire, l’</w:t>
      </w:r>
      <w:r w:rsidR="0988459B" w:rsidRPr="77AEA231">
        <w:rPr>
          <w:rStyle w:val="Accentuation"/>
          <w:rFonts w:ascii="Arial Narrow" w:hAnsi="Arial Narrow"/>
          <w:i w:val="0"/>
          <w:iCs w:val="0"/>
          <w:sz w:val="22"/>
          <w:szCs w:val="22"/>
        </w:rPr>
        <w:t>ét</w:t>
      </w:r>
      <w:r w:rsidR="7F8717C1" w:rsidRPr="77AEA231">
        <w:rPr>
          <w:rStyle w:val="Accentuation"/>
          <w:rFonts w:ascii="Arial Narrow" w:hAnsi="Arial Narrow"/>
          <w:i w:val="0"/>
          <w:iCs w:val="0"/>
          <w:sz w:val="22"/>
          <w:szCs w:val="22"/>
        </w:rPr>
        <w:t xml:space="preserve">udiant doit </w:t>
      </w:r>
      <w:r w:rsidR="0988459B" w:rsidRPr="77AEA231">
        <w:rPr>
          <w:rStyle w:val="Accentuation"/>
          <w:rFonts w:ascii="Arial Narrow" w:hAnsi="Arial Narrow"/>
          <w:i w:val="0"/>
          <w:iCs w:val="0"/>
          <w:sz w:val="22"/>
          <w:szCs w:val="22"/>
        </w:rPr>
        <w:t>solliciter une demande de validation d’ECUE par le biais d’une notation correspondant à la remise d’un rapport écrit décrivant et analysant l’expérience acquise.</w:t>
      </w:r>
    </w:p>
    <w:p w14:paraId="6634D669" w14:textId="3335CFC2" w:rsidR="77AEA231" w:rsidRDefault="77AEA231">
      <w:r>
        <w:br w:type="page"/>
      </w:r>
    </w:p>
    <w:p w14:paraId="0CDF4273" w14:textId="77777777" w:rsidR="00072230" w:rsidRPr="006D208B" w:rsidRDefault="00976394" w:rsidP="00125BD5">
      <w:pPr>
        <w:pStyle w:val="yiv6301104418msonormal"/>
        <w:spacing w:before="0" w:beforeAutospacing="0" w:after="0" w:afterAutospacing="0"/>
        <w:jc w:val="both"/>
        <w:rPr>
          <w:rFonts w:ascii="Arial Narrow" w:hAnsi="Arial Narrow"/>
          <w:b/>
          <w:bCs/>
          <w:i/>
          <w:iCs/>
          <w:sz w:val="22"/>
          <w:szCs w:val="22"/>
        </w:rPr>
      </w:pPr>
      <w:r w:rsidRPr="006D208B">
        <w:rPr>
          <w:rStyle w:val="Accentuation"/>
          <w:rFonts w:ascii="Arial Narrow" w:hAnsi="Arial Narrow"/>
          <w:b/>
          <w:bCs/>
          <w:i w:val="0"/>
          <w:sz w:val="22"/>
          <w:szCs w:val="22"/>
        </w:rPr>
        <w:t>Les c</w:t>
      </w:r>
      <w:r w:rsidR="00072230" w:rsidRPr="006D208B">
        <w:rPr>
          <w:rStyle w:val="Accentuation"/>
          <w:rFonts w:ascii="Arial Narrow" w:hAnsi="Arial Narrow"/>
          <w:b/>
          <w:bCs/>
          <w:i w:val="0"/>
          <w:sz w:val="22"/>
          <w:szCs w:val="22"/>
        </w:rPr>
        <w:t>ritères d’élig</w:t>
      </w:r>
      <w:r w:rsidR="0032307E" w:rsidRPr="006D208B">
        <w:rPr>
          <w:rStyle w:val="Accentuation"/>
          <w:rFonts w:ascii="Arial Narrow" w:hAnsi="Arial Narrow"/>
          <w:b/>
          <w:bCs/>
          <w:i w:val="0"/>
          <w:sz w:val="22"/>
          <w:szCs w:val="22"/>
        </w:rPr>
        <w:t xml:space="preserve">ibilité : </w:t>
      </w:r>
    </w:p>
    <w:p w14:paraId="3FB8324E" w14:textId="77777777" w:rsidR="00072230" w:rsidRPr="00C33706" w:rsidRDefault="00072230" w:rsidP="00125BD5">
      <w:pPr>
        <w:pStyle w:val="yiv6301104418msonormal"/>
        <w:spacing w:before="0" w:beforeAutospacing="0" w:after="0" w:afterAutospacing="0"/>
        <w:jc w:val="both"/>
        <w:rPr>
          <w:rFonts w:ascii="Arial Narrow" w:hAnsi="Arial Narrow"/>
          <w:i/>
          <w:iCs/>
          <w:sz w:val="22"/>
          <w:szCs w:val="22"/>
        </w:rPr>
      </w:pPr>
      <w:r w:rsidRPr="00072230">
        <w:rPr>
          <w:rStyle w:val="Accentuation"/>
          <w:rFonts w:ascii="Arial Narrow" w:hAnsi="Arial Narrow"/>
          <w:sz w:val="22"/>
          <w:szCs w:val="22"/>
        </w:rPr>
        <w:t xml:space="preserve">- avoir un engagement significatif et continu dans une activité salariée ou bénévole </w:t>
      </w:r>
      <w:r w:rsidRPr="00072230">
        <w:rPr>
          <w:rStyle w:val="Accentuation"/>
          <w:rFonts w:ascii="Arial Narrow" w:hAnsi="Arial Narrow"/>
          <w:b/>
          <w:sz w:val="22"/>
          <w:szCs w:val="22"/>
        </w:rPr>
        <w:t>en lien avec les objectifs pédagogiques du diplôme</w:t>
      </w:r>
      <w:r w:rsidRPr="00072230">
        <w:rPr>
          <w:rStyle w:val="Accentuation"/>
          <w:rFonts w:ascii="Arial Narrow" w:hAnsi="Arial Narrow"/>
          <w:sz w:val="22"/>
          <w:szCs w:val="22"/>
        </w:rPr>
        <w:t xml:space="preserve"> visé (l’engagement « significatif et continu » sera mesuré sur la base d’un équivalent temps évalué entre 25 et 30 heures par </w:t>
      </w:r>
      <w:r w:rsidR="00125BD5">
        <w:rPr>
          <w:rStyle w:val="Accentuation"/>
          <w:rFonts w:ascii="Arial Narrow" w:hAnsi="Arial Narrow"/>
          <w:sz w:val="22"/>
          <w:szCs w:val="22"/>
        </w:rPr>
        <w:t>ECTS</w:t>
      </w:r>
      <w:r w:rsidRPr="00072230">
        <w:rPr>
          <w:rStyle w:val="Accentuation"/>
          <w:rFonts w:ascii="Arial Narrow" w:hAnsi="Arial Narrow"/>
          <w:sz w:val="22"/>
          <w:szCs w:val="22"/>
        </w:rPr>
        <w:t>)</w:t>
      </w:r>
      <w:r w:rsidR="0057022A">
        <w:rPr>
          <w:rStyle w:val="Accentuation"/>
          <w:rFonts w:ascii="Arial Narrow" w:hAnsi="Arial Narrow"/>
          <w:sz w:val="22"/>
          <w:szCs w:val="22"/>
        </w:rPr>
        <w:t>.</w:t>
      </w:r>
    </w:p>
    <w:p w14:paraId="030852D3" w14:textId="77777777" w:rsidR="00072230" w:rsidRPr="00072230" w:rsidRDefault="00072230" w:rsidP="00125BD5">
      <w:pPr>
        <w:pStyle w:val="yiv6301104418msonormal"/>
        <w:spacing w:before="0" w:beforeAutospacing="0" w:after="0" w:afterAutospacing="0"/>
        <w:jc w:val="both"/>
        <w:rPr>
          <w:rFonts w:ascii="Arial Narrow" w:hAnsi="Arial Narrow"/>
          <w:sz w:val="22"/>
          <w:szCs w:val="22"/>
        </w:rPr>
      </w:pPr>
      <w:r w:rsidRPr="00072230">
        <w:rPr>
          <w:rStyle w:val="Accentuation"/>
          <w:rFonts w:ascii="Arial Narrow" w:hAnsi="Arial Narrow"/>
          <w:sz w:val="22"/>
          <w:szCs w:val="22"/>
        </w:rPr>
        <w:t>- avoir déposé une demande de valorisation de l’engagement auprès de la scolarité concernée dans les trois semaines suivant le début des enseignements</w:t>
      </w:r>
    </w:p>
    <w:p w14:paraId="0A4F7224" w14:textId="77777777" w:rsidR="00072230" w:rsidRPr="00C33706" w:rsidRDefault="00072230" w:rsidP="0032307E">
      <w:pPr>
        <w:pStyle w:val="yiv6301104418msonormal"/>
        <w:spacing w:before="0" w:beforeAutospacing="0" w:after="0" w:afterAutospacing="0"/>
        <w:rPr>
          <w:rStyle w:val="Accentuation"/>
          <w:rFonts w:ascii="Arial Narrow" w:hAnsi="Arial Narrow"/>
          <w:i w:val="0"/>
          <w:sz w:val="18"/>
          <w:szCs w:val="18"/>
        </w:rPr>
      </w:pPr>
    </w:p>
    <w:p w14:paraId="7BC219CA" w14:textId="77777777" w:rsidR="00072230" w:rsidRPr="0057022A" w:rsidRDefault="00976394" w:rsidP="0032307E">
      <w:pPr>
        <w:pStyle w:val="yiv6301104418msonormal"/>
        <w:spacing w:before="0" w:beforeAutospacing="0" w:after="0" w:afterAutospacing="0"/>
        <w:rPr>
          <w:rFonts w:ascii="Arial Narrow" w:hAnsi="Arial Narrow"/>
          <w:b/>
          <w:bCs/>
          <w:i/>
          <w:iCs/>
          <w:sz w:val="22"/>
          <w:szCs w:val="22"/>
        </w:rPr>
      </w:pPr>
      <w:r w:rsidRPr="0057022A">
        <w:rPr>
          <w:rStyle w:val="Accentuation"/>
          <w:rFonts w:ascii="Arial Narrow" w:hAnsi="Arial Narrow"/>
          <w:b/>
          <w:bCs/>
          <w:i w:val="0"/>
          <w:sz w:val="22"/>
          <w:szCs w:val="22"/>
        </w:rPr>
        <w:t>Le m</w:t>
      </w:r>
      <w:r w:rsidR="00072230" w:rsidRPr="0057022A">
        <w:rPr>
          <w:rStyle w:val="Accentuation"/>
          <w:rFonts w:ascii="Arial Narrow" w:hAnsi="Arial Narrow"/>
          <w:b/>
          <w:bCs/>
          <w:i w:val="0"/>
          <w:sz w:val="22"/>
          <w:szCs w:val="22"/>
        </w:rPr>
        <w:t>ode de décisio</w:t>
      </w:r>
      <w:r w:rsidR="0032307E" w:rsidRPr="0057022A">
        <w:rPr>
          <w:rStyle w:val="Accentuation"/>
          <w:rFonts w:ascii="Arial Narrow" w:hAnsi="Arial Narrow"/>
          <w:b/>
          <w:bCs/>
          <w:i w:val="0"/>
          <w:sz w:val="22"/>
          <w:szCs w:val="22"/>
        </w:rPr>
        <w:t>n :</w:t>
      </w:r>
    </w:p>
    <w:p w14:paraId="341D05D5" w14:textId="77777777" w:rsidR="00072230" w:rsidRPr="00C33706" w:rsidRDefault="00072230" w:rsidP="0032307E">
      <w:pPr>
        <w:pStyle w:val="yiv6301104418msonormal"/>
        <w:spacing w:before="0" w:beforeAutospacing="0" w:after="0" w:afterAutospacing="0"/>
        <w:jc w:val="both"/>
        <w:rPr>
          <w:rFonts w:ascii="Arial Narrow" w:hAnsi="Arial Narrow"/>
          <w:i/>
          <w:iCs/>
          <w:sz w:val="22"/>
          <w:szCs w:val="22"/>
        </w:rPr>
      </w:pPr>
      <w:r w:rsidRPr="00072230">
        <w:rPr>
          <w:rStyle w:val="Accentuation"/>
          <w:rFonts w:ascii="Arial Narrow" w:hAnsi="Arial Narrow"/>
          <w:sz w:val="22"/>
          <w:szCs w:val="22"/>
        </w:rPr>
        <w:t xml:space="preserve">- Le responsable de diplôme, après consultation de son équipe pédagogique, évalue l’éligibilité de la demande, définit le mode de validation, ainsi que l’ECUE ou les ECUE concernés. Il formalise sa décision sous forme d’un contrat d’étude remis </w:t>
      </w:r>
      <w:r w:rsidR="00C33706">
        <w:rPr>
          <w:rStyle w:val="Accentuation"/>
          <w:rFonts w:ascii="Arial Narrow" w:hAnsi="Arial Narrow"/>
          <w:sz w:val="22"/>
          <w:szCs w:val="22"/>
        </w:rPr>
        <w:t>à l’étudiant et à la scolarité.</w:t>
      </w:r>
    </w:p>
    <w:p w14:paraId="306264A1" w14:textId="77777777" w:rsidR="00072230" w:rsidRPr="00C33706" w:rsidRDefault="00072230" w:rsidP="0032307E">
      <w:pPr>
        <w:pStyle w:val="yiv6301104418msonormal"/>
        <w:spacing w:before="0" w:beforeAutospacing="0" w:after="0" w:afterAutospacing="0"/>
        <w:jc w:val="both"/>
        <w:rPr>
          <w:rFonts w:ascii="Arial Narrow" w:hAnsi="Arial Narrow"/>
          <w:i/>
          <w:iCs/>
          <w:sz w:val="22"/>
          <w:szCs w:val="22"/>
        </w:rPr>
      </w:pPr>
      <w:r w:rsidRPr="00072230">
        <w:rPr>
          <w:rStyle w:val="Accentuation"/>
          <w:rFonts w:ascii="Arial Narrow" w:hAnsi="Arial Narrow"/>
          <w:sz w:val="22"/>
          <w:szCs w:val="22"/>
        </w:rPr>
        <w:t xml:space="preserve">- Par cette procédure, l’étudiant peut se voir valider, selon l’importance de ses </w:t>
      </w:r>
      <w:r w:rsidR="00C33706">
        <w:rPr>
          <w:rStyle w:val="Accentuation"/>
          <w:rFonts w:ascii="Arial Narrow" w:hAnsi="Arial Narrow"/>
          <w:sz w:val="22"/>
          <w:szCs w:val="22"/>
        </w:rPr>
        <w:t>engagements, entre 1 et 9 ECTS.</w:t>
      </w:r>
    </w:p>
    <w:p w14:paraId="1EC92D52" w14:textId="77777777" w:rsidR="00072230" w:rsidRPr="00072230" w:rsidRDefault="00072230" w:rsidP="0032307E">
      <w:pPr>
        <w:pStyle w:val="yiv6301104418msonormal"/>
        <w:spacing w:before="0" w:beforeAutospacing="0" w:after="0" w:afterAutospacing="0"/>
        <w:jc w:val="both"/>
        <w:rPr>
          <w:rStyle w:val="Accentuation"/>
          <w:rFonts w:ascii="Arial Narrow" w:hAnsi="Arial Narrow"/>
          <w:sz w:val="22"/>
          <w:szCs w:val="22"/>
        </w:rPr>
      </w:pPr>
      <w:r w:rsidRPr="00072230">
        <w:rPr>
          <w:rStyle w:val="Accentuation"/>
          <w:rFonts w:ascii="Arial Narrow" w:hAnsi="Arial Narrow"/>
          <w:sz w:val="22"/>
          <w:szCs w:val="22"/>
        </w:rPr>
        <w:t>- Le responsable de diplôme est chargé, en lien avec son équipe pédagogique, de définir les critères de validation et d’évaluer le travail fourni.</w:t>
      </w:r>
    </w:p>
    <w:p w14:paraId="50F40DEB" w14:textId="0EFCC1CA" w:rsidR="001061A8" w:rsidRDefault="001061A8" w:rsidP="77AEA231">
      <w:pPr>
        <w:ind w:right="-34"/>
        <w:jc w:val="both"/>
        <w:rPr>
          <w:rFonts w:ascii="Arial Narrow" w:hAnsi="Arial Narrow"/>
          <w:b/>
          <w:bCs/>
        </w:rPr>
      </w:pPr>
    </w:p>
    <w:p w14:paraId="253CA6F2" w14:textId="77777777" w:rsidR="00B37E1B" w:rsidRDefault="00C57F27" w:rsidP="00B37E1B">
      <w:pPr>
        <w:ind w:right="-34"/>
        <w:jc w:val="both"/>
        <w:rPr>
          <w:rFonts w:ascii="Arial Narrow" w:hAnsi="Arial Narrow"/>
          <w:b/>
          <w:szCs w:val="24"/>
          <w:u w:val="thick"/>
        </w:rPr>
      </w:pPr>
      <w:r>
        <w:rPr>
          <w:rFonts w:ascii="Arial Narrow" w:hAnsi="Arial Narrow"/>
          <w:b/>
          <w:szCs w:val="24"/>
          <w:u w:val="thick"/>
        </w:rPr>
        <w:t>3.13 – Les d</w:t>
      </w:r>
      <w:r w:rsidR="00B37E1B" w:rsidRPr="00B32441">
        <w:rPr>
          <w:rFonts w:ascii="Arial Narrow" w:hAnsi="Arial Narrow"/>
          <w:b/>
          <w:szCs w:val="24"/>
          <w:u w:val="thick"/>
        </w:rPr>
        <w:t>ispositifs d’accueil et d’intégration spécifiques à la mobilité internationale</w:t>
      </w:r>
    </w:p>
    <w:p w14:paraId="3DD355C9" w14:textId="77777777" w:rsidR="00125BD5" w:rsidRDefault="00125BD5" w:rsidP="00125BD5">
      <w:pPr>
        <w:spacing w:after="120"/>
        <w:jc w:val="both"/>
        <w:rPr>
          <w:rFonts w:ascii="Arial Narrow" w:hAnsi="Arial Narrow" w:cs="Garamond"/>
          <w:b/>
          <w:sz w:val="22"/>
          <w:szCs w:val="22"/>
          <w:u w:val="single"/>
        </w:rPr>
      </w:pPr>
    </w:p>
    <w:p w14:paraId="41F50698" w14:textId="77777777" w:rsidR="00125BD5" w:rsidRDefault="00B37E1B" w:rsidP="00125BD5">
      <w:pPr>
        <w:jc w:val="both"/>
        <w:rPr>
          <w:rFonts w:ascii="Arial Narrow" w:hAnsi="Arial Narrow" w:cs="Garamond"/>
          <w:b/>
          <w:sz w:val="22"/>
          <w:szCs w:val="22"/>
          <w:u w:val="single"/>
        </w:rPr>
      </w:pPr>
      <w:r w:rsidRPr="00B32441">
        <w:rPr>
          <w:rFonts w:ascii="Arial Narrow" w:hAnsi="Arial Narrow" w:cs="Garamond"/>
          <w:b/>
          <w:sz w:val="22"/>
          <w:szCs w:val="22"/>
          <w:u w:val="single"/>
        </w:rPr>
        <w:t>Etudiants en prog</w:t>
      </w:r>
      <w:r>
        <w:rPr>
          <w:rFonts w:ascii="Arial Narrow" w:hAnsi="Arial Narrow" w:cs="Garamond"/>
          <w:b/>
          <w:sz w:val="22"/>
          <w:szCs w:val="22"/>
          <w:u w:val="single"/>
        </w:rPr>
        <w:t>rammes d’échanges internationaux</w:t>
      </w:r>
    </w:p>
    <w:p w14:paraId="3AAC2EA7" w14:textId="77777777" w:rsidR="00B37E1B" w:rsidRPr="00125BD5" w:rsidRDefault="00B37E1B" w:rsidP="00125BD5">
      <w:pPr>
        <w:jc w:val="both"/>
        <w:rPr>
          <w:rFonts w:ascii="Arial Narrow" w:hAnsi="Arial Narrow" w:cs="Garamond"/>
          <w:b/>
          <w:sz w:val="22"/>
          <w:szCs w:val="22"/>
          <w:u w:val="single"/>
        </w:rPr>
      </w:pPr>
      <w:r w:rsidRPr="001779AD">
        <w:rPr>
          <w:rFonts w:ascii="Arial Narrow" w:hAnsi="Arial Narrow" w:cs="Garamond"/>
          <w:sz w:val="22"/>
          <w:szCs w:val="22"/>
        </w:rPr>
        <w:t xml:space="preserve">Les étudiants originaires de pays européens qui suivent des cours pour un ou plusieurs semestres à </w:t>
      </w:r>
      <w:r w:rsidRPr="001779AD">
        <w:rPr>
          <w:rFonts w:ascii="Arial Narrow" w:hAnsi="Arial Narrow" w:cs="Courier New"/>
          <w:sz w:val="22"/>
          <w:szCs w:val="22"/>
        </w:rPr>
        <w:t xml:space="preserve">l'UFR SESS/STAPS </w:t>
      </w:r>
      <w:r w:rsidRPr="001779AD">
        <w:rPr>
          <w:rFonts w:ascii="Arial Narrow" w:hAnsi="Arial Narrow" w:cs="Garamond"/>
          <w:sz w:val="22"/>
          <w:szCs w:val="22"/>
        </w:rPr>
        <w:t xml:space="preserve">doivent prendre contact avec le service chargé des Relations Internationales à l'UFR SESS. </w:t>
      </w:r>
      <w:r w:rsidRPr="001779AD">
        <w:rPr>
          <w:rFonts w:ascii="Arial Narrow" w:hAnsi="Arial Narrow" w:cs="Courier New"/>
          <w:sz w:val="22"/>
          <w:szCs w:val="22"/>
        </w:rPr>
        <w:t>Toutes les informations utiles sur ces programmes, (notamment les aides financières proposées...) peuvent être consultées su</w:t>
      </w:r>
      <w:r w:rsidR="00125BD5">
        <w:rPr>
          <w:rFonts w:ascii="Arial Narrow" w:hAnsi="Arial Narrow" w:cs="Courier New"/>
          <w:sz w:val="22"/>
          <w:szCs w:val="22"/>
        </w:rPr>
        <w:t xml:space="preserve">r la page web de l'université : </w:t>
      </w:r>
    </w:p>
    <w:p w14:paraId="3A28E057" w14:textId="77777777" w:rsidR="00B37E1B" w:rsidRPr="00125BD5" w:rsidRDefault="007049A2" w:rsidP="00B37E1B">
      <w:pPr>
        <w:spacing w:before="100" w:beforeAutospacing="1" w:after="100" w:afterAutospacing="1"/>
        <w:jc w:val="center"/>
        <w:rPr>
          <w:rFonts w:ascii="Arial Narrow" w:hAnsi="Arial Narrow" w:cs="Courier New"/>
          <w:b/>
          <w:szCs w:val="24"/>
        </w:rPr>
      </w:pPr>
      <w:hyperlink r:id="rId16" w:history="1">
        <w:r w:rsidR="00B37E1B" w:rsidRPr="00125BD5">
          <w:rPr>
            <w:rStyle w:val="Lienhypertexte"/>
            <w:rFonts w:ascii="Arial Narrow" w:hAnsi="Arial Narrow" w:cs="Courier New"/>
            <w:b/>
            <w:szCs w:val="24"/>
          </w:rPr>
          <w:t>www.u-pec.fr</w:t>
        </w:r>
      </w:hyperlink>
      <w:r w:rsidR="00B37E1B" w:rsidRPr="00125BD5">
        <w:rPr>
          <w:rFonts w:ascii="Arial Narrow" w:hAnsi="Arial Narrow" w:cs="Courier New"/>
          <w:b/>
          <w:szCs w:val="24"/>
          <w:u w:val="single"/>
        </w:rPr>
        <w:t xml:space="preserve"> </w:t>
      </w:r>
      <w:r w:rsidR="00B37E1B" w:rsidRPr="00125BD5">
        <w:rPr>
          <w:rFonts w:ascii="Arial Narrow" w:hAnsi="Arial Narrow" w:cs="Courier New"/>
          <w:b/>
          <w:szCs w:val="24"/>
        </w:rPr>
        <w:br/>
        <w:t>rubrique : UFR SESS-STAPS</w:t>
      </w:r>
      <w:r w:rsidR="00B37E1B" w:rsidRPr="00125BD5">
        <w:rPr>
          <w:rFonts w:ascii="Arial Narrow" w:hAnsi="Arial Narrow" w:cs="Courier New"/>
          <w:b/>
          <w:szCs w:val="24"/>
        </w:rPr>
        <w:br/>
        <w:t>rubrique : International.</w:t>
      </w:r>
    </w:p>
    <w:p w14:paraId="6B23DC22" w14:textId="77777777" w:rsidR="00B37E1B" w:rsidRDefault="00B37E1B" w:rsidP="00B37E1B">
      <w:pPr>
        <w:ind w:right="-35"/>
        <w:jc w:val="both"/>
        <w:rPr>
          <w:rFonts w:ascii="Arial Narrow" w:hAnsi="Arial Narrow" w:cs="Garamond"/>
          <w:sz w:val="22"/>
          <w:szCs w:val="22"/>
        </w:rPr>
      </w:pPr>
      <w:r w:rsidRPr="001779AD">
        <w:rPr>
          <w:rFonts w:ascii="Arial Narrow" w:hAnsi="Arial Narrow" w:cs="Garamond"/>
          <w:sz w:val="22"/>
          <w:szCs w:val="22"/>
        </w:rPr>
        <w:t>Ces étudiants sont susceptibles de recevoir une évaluation spécifique. Pour cela, ils doivent pour chaque cours suivi, rencontrer le professeur responsable et convenir avec lui du mode d’évaluation. Ils peuvent aussi choisir de partager le même type d’évaluation que tous les étudiants. Dans ce cas, les mêmes critères leur seront appliqués.</w:t>
      </w:r>
    </w:p>
    <w:p w14:paraId="1A81F0B1" w14:textId="77777777" w:rsidR="00B37E1B" w:rsidRDefault="00B37E1B" w:rsidP="00B37E1B">
      <w:pPr>
        <w:ind w:right="-35"/>
        <w:jc w:val="both"/>
        <w:rPr>
          <w:rFonts w:ascii="Arial Narrow" w:hAnsi="Arial Narrow" w:cs="Garamond"/>
          <w:sz w:val="22"/>
          <w:szCs w:val="22"/>
        </w:rPr>
      </w:pPr>
    </w:p>
    <w:p w14:paraId="717AAFBA" w14:textId="77777777" w:rsidR="00125BD5" w:rsidRDefault="00125BD5" w:rsidP="00B37E1B">
      <w:pPr>
        <w:ind w:right="-35"/>
        <w:jc w:val="both"/>
        <w:rPr>
          <w:rFonts w:ascii="Arial Narrow" w:hAnsi="Arial Narrow" w:cs="Garamond"/>
          <w:sz w:val="22"/>
          <w:szCs w:val="22"/>
        </w:rPr>
      </w:pPr>
    </w:p>
    <w:p w14:paraId="634CBFBF" w14:textId="77777777" w:rsidR="00B37E1B" w:rsidRPr="004B2495" w:rsidRDefault="00B37E1B" w:rsidP="00B37E1B">
      <w:pPr>
        <w:ind w:right="-35"/>
        <w:jc w:val="both"/>
        <w:rPr>
          <w:rFonts w:ascii="Arial Narrow" w:hAnsi="Arial Narrow" w:cs="Garamond"/>
          <w:b/>
          <w:sz w:val="22"/>
          <w:szCs w:val="22"/>
        </w:rPr>
      </w:pPr>
      <w:r w:rsidRPr="004B2495">
        <w:rPr>
          <w:rFonts w:ascii="Arial Narrow" w:hAnsi="Arial Narrow" w:cs="Garamond"/>
          <w:b/>
          <w:sz w:val="22"/>
          <w:szCs w:val="22"/>
        </w:rPr>
        <w:t xml:space="preserve">De nombreuses opportunités à l’étranger sont également offertes aux étudiants pour : </w:t>
      </w:r>
    </w:p>
    <w:p w14:paraId="2BF8752B" w14:textId="77777777" w:rsidR="00B37E1B" w:rsidRPr="004B2495" w:rsidRDefault="00B37E1B" w:rsidP="00D96EC1">
      <w:pPr>
        <w:pStyle w:val="Paragraphedeliste"/>
        <w:numPr>
          <w:ilvl w:val="0"/>
          <w:numId w:val="19"/>
        </w:numPr>
        <w:ind w:right="-35"/>
        <w:jc w:val="both"/>
        <w:rPr>
          <w:rFonts w:ascii="Arial Narrow" w:hAnsi="Arial Narrow" w:cs="Garamond"/>
          <w:sz w:val="22"/>
          <w:szCs w:val="22"/>
        </w:rPr>
      </w:pPr>
      <w:r w:rsidRPr="001779AD">
        <w:rPr>
          <w:rFonts w:ascii="Arial Narrow" w:hAnsi="Arial Narrow" w:cs="Courier New"/>
          <w:sz w:val="22"/>
          <w:szCs w:val="22"/>
        </w:rPr>
        <w:t>Partir en Europe avec le programme ERASMUS (auprès des universités partenaires de l'UFR SESS/STAPS)</w:t>
      </w:r>
    </w:p>
    <w:p w14:paraId="2B6E3F96" w14:textId="77777777" w:rsidR="00B37E1B" w:rsidRPr="004B2495" w:rsidRDefault="00B37E1B" w:rsidP="00D96EC1">
      <w:pPr>
        <w:pStyle w:val="Paragraphedeliste"/>
        <w:numPr>
          <w:ilvl w:val="0"/>
          <w:numId w:val="19"/>
        </w:numPr>
        <w:ind w:right="-35"/>
        <w:jc w:val="both"/>
        <w:rPr>
          <w:rFonts w:ascii="Arial Narrow" w:hAnsi="Arial Narrow" w:cs="Garamond"/>
          <w:sz w:val="22"/>
          <w:szCs w:val="22"/>
        </w:rPr>
      </w:pPr>
      <w:r w:rsidRPr="001779AD">
        <w:rPr>
          <w:rFonts w:ascii="Arial Narrow" w:hAnsi="Arial Narrow" w:cs="Courier New"/>
          <w:sz w:val="22"/>
          <w:szCs w:val="22"/>
        </w:rPr>
        <w:t xml:space="preserve">Etudier au Canada avec le programme </w:t>
      </w:r>
      <w:r w:rsidR="002A6B5A">
        <w:rPr>
          <w:rFonts w:ascii="Arial Narrow" w:hAnsi="Arial Narrow" w:cs="Courier New"/>
          <w:sz w:val="22"/>
          <w:szCs w:val="22"/>
        </w:rPr>
        <w:t>BCI</w:t>
      </w:r>
    </w:p>
    <w:p w14:paraId="3F335EB9" w14:textId="77777777" w:rsidR="00B37E1B" w:rsidRPr="004B2495" w:rsidRDefault="00B37E1B" w:rsidP="00D96EC1">
      <w:pPr>
        <w:pStyle w:val="Paragraphedeliste"/>
        <w:numPr>
          <w:ilvl w:val="0"/>
          <w:numId w:val="19"/>
        </w:numPr>
        <w:ind w:right="-35"/>
        <w:jc w:val="both"/>
        <w:rPr>
          <w:rFonts w:ascii="Arial Narrow" w:hAnsi="Arial Narrow" w:cs="Garamond"/>
          <w:sz w:val="22"/>
          <w:szCs w:val="22"/>
        </w:rPr>
      </w:pPr>
      <w:r w:rsidRPr="001779AD">
        <w:rPr>
          <w:rFonts w:ascii="Arial Narrow" w:hAnsi="Arial Narrow" w:cs="Courier New"/>
          <w:sz w:val="22"/>
          <w:szCs w:val="22"/>
        </w:rPr>
        <w:t>Découvrir les Etats-Unis avec le programme MICEFA</w:t>
      </w:r>
    </w:p>
    <w:p w14:paraId="145CF0EB" w14:textId="77777777" w:rsidR="00B37E1B" w:rsidRPr="004B2495" w:rsidRDefault="00B37E1B" w:rsidP="00D96EC1">
      <w:pPr>
        <w:pStyle w:val="Paragraphedeliste"/>
        <w:numPr>
          <w:ilvl w:val="0"/>
          <w:numId w:val="19"/>
        </w:numPr>
        <w:ind w:right="-35"/>
        <w:jc w:val="both"/>
        <w:rPr>
          <w:rFonts w:ascii="Arial Narrow" w:hAnsi="Arial Narrow" w:cs="Garamond"/>
          <w:sz w:val="22"/>
          <w:szCs w:val="22"/>
        </w:rPr>
      </w:pPr>
      <w:r w:rsidRPr="001779AD">
        <w:rPr>
          <w:rFonts w:ascii="Arial Narrow" w:hAnsi="Arial Narrow" w:cs="Courier New"/>
          <w:sz w:val="22"/>
          <w:szCs w:val="22"/>
        </w:rPr>
        <w:t>Effectuer un stage dans le monde entier</w:t>
      </w:r>
    </w:p>
    <w:p w14:paraId="04221661" w14:textId="77777777" w:rsidR="00B37E1B" w:rsidRPr="004B2495" w:rsidRDefault="00B37E1B" w:rsidP="00D96EC1">
      <w:pPr>
        <w:pStyle w:val="Paragraphedeliste"/>
        <w:numPr>
          <w:ilvl w:val="0"/>
          <w:numId w:val="19"/>
        </w:numPr>
        <w:ind w:right="-35"/>
        <w:jc w:val="both"/>
        <w:rPr>
          <w:rFonts w:ascii="Arial Narrow" w:hAnsi="Arial Narrow" w:cs="Garamond"/>
          <w:sz w:val="22"/>
          <w:szCs w:val="22"/>
        </w:rPr>
      </w:pPr>
      <w:r w:rsidRPr="001779AD">
        <w:rPr>
          <w:rFonts w:ascii="Arial Narrow" w:hAnsi="Arial Narrow" w:cs="Courier New"/>
          <w:sz w:val="22"/>
          <w:szCs w:val="22"/>
        </w:rPr>
        <w:t>Acquérir une expérience professionnelle internationale dans le cadre d’un assistanat de langue.</w:t>
      </w:r>
    </w:p>
    <w:p w14:paraId="56EE48EE" w14:textId="77777777" w:rsidR="00B37E1B" w:rsidRPr="001779AD" w:rsidRDefault="00B37E1B" w:rsidP="00B37E1B">
      <w:pPr>
        <w:ind w:right="-35"/>
        <w:jc w:val="both"/>
        <w:rPr>
          <w:rFonts w:ascii="Arial Narrow" w:hAnsi="Arial Narrow" w:cs="Garamond"/>
          <w:sz w:val="22"/>
          <w:szCs w:val="22"/>
        </w:rPr>
      </w:pPr>
    </w:p>
    <w:p w14:paraId="2908EB2C" w14:textId="77777777" w:rsidR="00B37E1B" w:rsidRPr="001779AD" w:rsidRDefault="00B37E1B" w:rsidP="00B37E1B">
      <w:pPr>
        <w:rPr>
          <w:rFonts w:ascii="Arial Narrow" w:hAnsi="Arial Narrow" w:cs="Courier New"/>
          <w:b/>
          <w:sz w:val="22"/>
          <w:szCs w:val="22"/>
        </w:rPr>
      </w:pPr>
    </w:p>
    <w:p w14:paraId="7CF41596" w14:textId="77777777" w:rsidR="00B37E1B" w:rsidRPr="00125BD5" w:rsidRDefault="00B37E1B" w:rsidP="00B37E1B">
      <w:pPr>
        <w:jc w:val="center"/>
        <w:rPr>
          <w:rFonts w:ascii="Arial Narrow" w:hAnsi="Arial Narrow" w:cs="Courier New"/>
          <w:b/>
          <w:szCs w:val="24"/>
        </w:rPr>
      </w:pPr>
      <w:r w:rsidRPr="00125BD5">
        <w:rPr>
          <w:rFonts w:ascii="Arial Narrow" w:hAnsi="Arial Narrow" w:cs="Courier New"/>
          <w:b/>
          <w:szCs w:val="24"/>
        </w:rPr>
        <w:t>Contact et informations à l'UFR SESS :</w:t>
      </w:r>
    </w:p>
    <w:p w14:paraId="6D72C0A3" w14:textId="77777777" w:rsidR="00B37E1B" w:rsidRPr="00125BD5" w:rsidRDefault="00B37E1B" w:rsidP="00B37E1B">
      <w:pPr>
        <w:jc w:val="center"/>
        <w:rPr>
          <w:rFonts w:ascii="Arial Narrow" w:hAnsi="Arial Narrow" w:cs="Courier New"/>
          <w:szCs w:val="24"/>
        </w:rPr>
      </w:pPr>
      <w:r w:rsidRPr="00125BD5">
        <w:rPr>
          <w:rFonts w:ascii="Arial Narrow" w:hAnsi="Arial Narrow" w:cs="Courier New"/>
          <w:szCs w:val="24"/>
        </w:rPr>
        <w:t>Alina CORNEA-PECHEREAU</w:t>
      </w:r>
    </w:p>
    <w:p w14:paraId="5933B468" w14:textId="77777777" w:rsidR="00B37E1B" w:rsidRPr="00125BD5" w:rsidRDefault="00B37E1B" w:rsidP="00B37E1B">
      <w:pPr>
        <w:jc w:val="center"/>
        <w:rPr>
          <w:rFonts w:ascii="Arial Narrow" w:hAnsi="Arial Narrow" w:cs="Courier New"/>
          <w:szCs w:val="24"/>
        </w:rPr>
      </w:pPr>
      <w:r w:rsidRPr="00125BD5">
        <w:rPr>
          <w:rFonts w:ascii="Arial Narrow" w:hAnsi="Arial Narrow" w:cs="Courier New"/>
          <w:szCs w:val="24"/>
        </w:rPr>
        <w:t xml:space="preserve">Bureau 605 -  01 45 17 44 75 </w:t>
      </w:r>
    </w:p>
    <w:p w14:paraId="3FDC9399" w14:textId="6391F164" w:rsidR="00B37E1B" w:rsidRPr="00A91478" w:rsidRDefault="357A6C20" w:rsidP="77AEA231">
      <w:pPr>
        <w:jc w:val="center"/>
        <w:rPr>
          <w:rFonts w:ascii="Arial Narrow" w:hAnsi="Arial Narrow" w:cs="Courier New"/>
          <w:sz w:val="28"/>
        </w:rPr>
      </w:pPr>
      <w:r w:rsidRPr="77AEA231">
        <w:rPr>
          <w:rFonts w:ascii="Arial Narrow" w:hAnsi="Arial Narrow" w:cs="Courier New"/>
        </w:rPr>
        <w:t xml:space="preserve">adresse mail : </w:t>
      </w:r>
      <w:hyperlink r:id="rId17">
        <w:r w:rsidRPr="00A91478">
          <w:rPr>
            <w:rStyle w:val="Lienhypertexte"/>
            <w:rFonts w:ascii="Arial Narrow" w:hAnsi="Arial Narrow"/>
            <w:sz w:val="28"/>
          </w:rPr>
          <w:t>alina.cornea-pechereau@u-pec.fr</w:t>
        </w:r>
      </w:hyperlink>
    </w:p>
    <w:p w14:paraId="578201AA" w14:textId="2498B44D" w:rsidR="77AEA231" w:rsidRDefault="77AEA231">
      <w:r>
        <w:br w:type="page"/>
      </w:r>
    </w:p>
    <w:p w14:paraId="626B9E83" w14:textId="32DC1CAC"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b/>
          <w:bCs/>
          <w:color w:val="000000" w:themeColor="text1"/>
          <w:sz w:val="22"/>
          <w:szCs w:val="22"/>
          <w:u w:val="single"/>
        </w:rPr>
        <w:t>3.14 - Règles de la communication par mail</w:t>
      </w:r>
    </w:p>
    <w:p w14:paraId="2E94832E" w14:textId="283CBB6F" w:rsidR="77AEA231" w:rsidRPr="00F30680" w:rsidRDefault="77AEA231" w:rsidP="77AEA231">
      <w:pPr>
        <w:tabs>
          <w:tab w:val="left" w:pos="984"/>
        </w:tabs>
        <w:rPr>
          <w:rFonts w:ascii="Arial Narrow" w:eastAsia="Lucida Sans Unicode" w:hAnsi="Arial Narrow" w:cs="Lucida Sans Unicode"/>
          <w:color w:val="000000" w:themeColor="text1"/>
          <w:sz w:val="22"/>
          <w:szCs w:val="22"/>
        </w:rPr>
      </w:pPr>
    </w:p>
    <w:p w14:paraId="667F65F7" w14:textId="2262B796" w:rsidR="392340CF" w:rsidRPr="00A91478" w:rsidRDefault="392340CF" w:rsidP="77AEA231">
      <w:pPr>
        <w:pStyle w:val="Paragraphedeliste"/>
        <w:numPr>
          <w:ilvl w:val="0"/>
          <w:numId w:val="5"/>
        </w:numPr>
        <w:spacing w:line="251" w:lineRule="exact"/>
        <w:rPr>
          <w:rFonts w:ascii="Arial Narrow" w:eastAsia="Lucida Sans Unicode" w:hAnsi="Arial Narrow" w:cs="Lucida Sans Unicode"/>
          <w:color w:val="000000" w:themeColor="text1"/>
          <w:sz w:val="22"/>
          <w:szCs w:val="22"/>
        </w:rPr>
      </w:pPr>
      <w:r w:rsidRPr="00A91478">
        <w:rPr>
          <w:rFonts w:ascii="Arial Narrow" w:eastAsia="Lucida Sans Unicode" w:hAnsi="Arial Narrow" w:cs="Lucida Sans Unicode"/>
          <w:b/>
          <w:bCs/>
          <w:sz w:val="22"/>
          <w:szCs w:val="22"/>
        </w:rPr>
        <w:t>Communication par courrier électronique : règles de forme</w:t>
      </w:r>
    </w:p>
    <w:p w14:paraId="54B6C88A" w14:textId="06F09665" w:rsidR="77AEA231" w:rsidRPr="00F30680" w:rsidRDefault="77AEA231" w:rsidP="77AEA231">
      <w:pPr>
        <w:spacing w:line="251" w:lineRule="exact"/>
        <w:rPr>
          <w:rFonts w:ascii="Arial Narrow" w:eastAsia="Lucida Sans Unicode" w:hAnsi="Arial Narrow" w:cs="Lucida Sans Unicode"/>
          <w:color w:val="000000" w:themeColor="text1"/>
          <w:sz w:val="22"/>
          <w:szCs w:val="22"/>
        </w:rPr>
      </w:pPr>
    </w:p>
    <w:p w14:paraId="09BA45EF" w14:textId="61930432"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b/>
          <w:bCs/>
          <w:color w:val="000000" w:themeColor="text1"/>
          <w:sz w:val="22"/>
          <w:szCs w:val="22"/>
        </w:rPr>
        <w:t>De nombreuses opportunités à l’étranger sont également offertes aux étudiants pour :</w:t>
      </w:r>
    </w:p>
    <w:p w14:paraId="3ECF2890" w14:textId="2AEF921C"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 xml:space="preserve">Lorsque vous envoyez un mail, vous demandez une information, un renseignement à une </w:t>
      </w:r>
      <w:r w:rsidRPr="007049A2">
        <w:rPr>
          <w:rFonts w:ascii="Arial Narrow" w:eastAsia="Lucida Sans Unicode" w:hAnsi="Arial Narrow" w:cs="Lucida Sans Unicode"/>
          <w:i/>
          <w:iCs/>
          <w:sz w:val="22"/>
          <w:szCs w:val="22"/>
        </w:rPr>
        <w:t>personne</w:t>
      </w:r>
      <w:r w:rsidRPr="00F30680">
        <w:rPr>
          <w:rFonts w:ascii="Arial Narrow" w:eastAsia="Lucida Sans Unicode" w:hAnsi="Arial Narrow" w:cs="Lucida Sans Unicode"/>
          <w:i/>
          <w:iCs/>
          <w:color w:val="FF0000"/>
          <w:sz w:val="22"/>
          <w:szCs w:val="22"/>
        </w:rPr>
        <w:t xml:space="preserve"> </w:t>
      </w:r>
      <w:r w:rsidRPr="00F30680">
        <w:rPr>
          <w:rFonts w:ascii="Arial Narrow" w:eastAsia="Lucida Sans Unicode" w:hAnsi="Arial Narrow" w:cs="Lucida Sans Unicode"/>
          <w:color w:val="000000" w:themeColor="text1"/>
          <w:sz w:val="22"/>
          <w:szCs w:val="22"/>
        </w:rPr>
        <w:t xml:space="preserve">par courrier électronique. </w:t>
      </w:r>
      <w:r w:rsidRPr="00F30680">
        <w:rPr>
          <w:rFonts w:ascii="Arial Narrow" w:eastAsia="Lucida Sans Unicode" w:hAnsi="Arial Narrow" w:cs="Lucida Sans Unicode"/>
          <w:b/>
          <w:bCs/>
          <w:color w:val="000000" w:themeColor="text1"/>
          <w:sz w:val="22"/>
          <w:szCs w:val="22"/>
          <w:u w:val="single"/>
        </w:rPr>
        <w:t xml:space="preserve">Il convient donc de respecter les règles de forme suivantes : </w:t>
      </w:r>
    </w:p>
    <w:p w14:paraId="30E28D24" w14:textId="1D46E15E" w:rsidR="392340CF" w:rsidRPr="00F30680" w:rsidRDefault="392340CF" w:rsidP="77AEA231">
      <w:pPr>
        <w:ind w:left="580"/>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 xml:space="preserve">« </w:t>
      </w:r>
      <w:r w:rsidRPr="00F30680">
        <w:rPr>
          <w:rFonts w:ascii="Arial Narrow" w:eastAsia="Lucida Sans Unicode" w:hAnsi="Arial Narrow" w:cs="Lucida Sans Unicode"/>
          <w:i/>
          <w:iCs/>
          <w:color w:val="000000" w:themeColor="text1"/>
          <w:sz w:val="22"/>
          <w:szCs w:val="22"/>
        </w:rPr>
        <w:t xml:space="preserve">Bonjour Madame / Monsieur </w:t>
      </w:r>
      <w:r w:rsidRPr="00A91478">
        <w:rPr>
          <w:rFonts w:ascii="Arial Narrow" w:eastAsia="Lucida Sans Unicode" w:hAnsi="Arial Narrow" w:cs="Lucida Sans Unicode"/>
          <w:i/>
          <w:iCs/>
          <w:sz w:val="22"/>
          <w:szCs w:val="22"/>
        </w:rPr>
        <w:t>(précisez le nom),</w:t>
      </w:r>
    </w:p>
    <w:p w14:paraId="1871922D" w14:textId="03FF8ED4" w:rsidR="392340CF" w:rsidRPr="00F30680" w:rsidRDefault="392340CF" w:rsidP="77AEA231">
      <w:pPr>
        <w:ind w:left="580"/>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i/>
          <w:iCs/>
          <w:color w:val="000000" w:themeColor="text1"/>
          <w:sz w:val="22"/>
          <w:szCs w:val="22"/>
        </w:rPr>
        <w:t xml:space="preserve">Je souhaiterais s’il vous plait savoir </w:t>
      </w:r>
      <w:r w:rsidRPr="00A91478">
        <w:rPr>
          <w:rFonts w:ascii="Arial Narrow" w:eastAsia="Lucida Sans Unicode" w:hAnsi="Arial Narrow" w:cs="Lucida Sans Unicode"/>
          <w:i/>
          <w:iCs/>
          <w:sz w:val="22"/>
          <w:szCs w:val="22"/>
        </w:rPr>
        <w:t>(pourquoi j’écris)…</w:t>
      </w:r>
    </w:p>
    <w:p w14:paraId="7101D9AD" w14:textId="3018BF03" w:rsidR="392340CF" w:rsidRPr="00F30680" w:rsidRDefault="392340CF" w:rsidP="77AEA231">
      <w:pPr>
        <w:ind w:firstLine="708"/>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 xml:space="preserve">Pas d’abréviation, des majuscules pour débuter et de la ponctuation. </w:t>
      </w:r>
    </w:p>
    <w:p w14:paraId="30D42FB7" w14:textId="095AA174" w:rsidR="392340CF" w:rsidRPr="00F30680" w:rsidRDefault="392340CF" w:rsidP="77AEA231">
      <w:pPr>
        <w:ind w:firstLine="708"/>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i/>
          <w:iCs/>
          <w:color w:val="000000" w:themeColor="text1"/>
          <w:sz w:val="22"/>
          <w:szCs w:val="22"/>
        </w:rPr>
        <w:t>Bien cordialement,</w:t>
      </w:r>
    </w:p>
    <w:p w14:paraId="70FA31A3" w14:textId="1636C487" w:rsidR="392340CF" w:rsidRPr="00F30680" w:rsidRDefault="392340CF" w:rsidP="77AEA231">
      <w:pPr>
        <w:ind w:firstLine="708"/>
        <w:rPr>
          <w:rFonts w:ascii="Arial Narrow" w:eastAsia="Lucida Sans Unicode" w:hAnsi="Arial Narrow" w:cs="Lucida Sans Unicode"/>
          <w:color w:val="000000" w:themeColor="text1"/>
          <w:sz w:val="22"/>
          <w:szCs w:val="22"/>
        </w:rPr>
      </w:pPr>
      <w:r w:rsidRPr="00A91478">
        <w:rPr>
          <w:rFonts w:ascii="Arial Narrow" w:eastAsia="Lucida Sans Unicode" w:hAnsi="Arial Narrow" w:cs="Lucida Sans Unicode"/>
          <w:b/>
          <w:bCs/>
          <w:i/>
          <w:iCs/>
          <w:sz w:val="22"/>
          <w:szCs w:val="22"/>
          <w:u w:val="single"/>
        </w:rPr>
        <w:t>Prénom + Nom + Groupe</w:t>
      </w:r>
      <w:r w:rsidRPr="00A91478">
        <w:rPr>
          <w:rFonts w:ascii="Arial Narrow" w:eastAsia="Lucida Sans Unicode" w:hAnsi="Arial Narrow" w:cs="Lucida Sans Unicode"/>
          <w:sz w:val="22"/>
          <w:szCs w:val="22"/>
        </w:rPr>
        <w:t xml:space="preserve"> </w:t>
      </w:r>
      <w:r w:rsidRPr="00F30680">
        <w:rPr>
          <w:rFonts w:ascii="Arial Narrow" w:eastAsia="Lucida Sans Unicode" w:hAnsi="Arial Narrow" w:cs="Lucida Sans Unicode"/>
          <w:color w:val="000000" w:themeColor="text1"/>
          <w:sz w:val="22"/>
          <w:szCs w:val="22"/>
        </w:rPr>
        <w:t>»</w:t>
      </w:r>
    </w:p>
    <w:p w14:paraId="2DCCDDE2" w14:textId="11E4EC58"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Avant envoi, vous veillerez à relire votre message pour éliminer les abréviations et les erreurs d’orthographe.</w:t>
      </w:r>
    </w:p>
    <w:p w14:paraId="64FC1889" w14:textId="4AFA3AC3" w:rsidR="77AEA231" w:rsidRPr="00F30680" w:rsidRDefault="77AEA231" w:rsidP="77AEA231">
      <w:pPr>
        <w:ind w:firstLine="708"/>
        <w:rPr>
          <w:rFonts w:ascii="Arial Narrow" w:eastAsia="Lucida Sans Unicode" w:hAnsi="Arial Narrow" w:cs="Lucida Sans Unicode"/>
          <w:color w:val="000000" w:themeColor="text1"/>
          <w:sz w:val="22"/>
          <w:szCs w:val="22"/>
        </w:rPr>
      </w:pPr>
    </w:p>
    <w:p w14:paraId="7399B27F" w14:textId="0A94EC4A" w:rsidR="392340CF" w:rsidRPr="00F30680" w:rsidRDefault="392340CF" w:rsidP="77AEA231">
      <w:pPr>
        <w:pStyle w:val="Paragraphedeliste"/>
        <w:numPr>
          <w:ilvl w:val="0"/>
          <w:numId w:val="4"/>
        </w:numPr>
        <w:rPr>
          <w:rFonts w:ascii="Arial Narrow" w:eastAsia="Lucida Sans Unicode" w:hAnsi="Arial Narrow" w:cs="Lucida Sans Unicode"/>
          <w:color w:val="000000" w:themeColor="text1"/>
          <w:sz w:val="22"/>
          <w:szCs w:val="22"/>
        </w:rPr>
      </w:pPr>
      <w:r w:rsidRPr="00A91478">
        <w:rPr>
          <w:rFonts w:ascii="Arial Narrow" w:eastAsia="Lucida Sans Unicode" w:hAnsi="Arial Narrow" w:cs="Lucida Sans Unicode"/>
          <w:b/>
          <w:bCs/>
          <w:color w:val="000000" w:themeColor="text1"/>
          <w:sz w:val="22"/>
          <w:szCs w:val="22"/>
        </w:rPr>
        <w:t>S’organiser pour une efficacité optimale : étudiant-délégué de groupe</w:t>
      </w:r>
    </w:p>
    <w:p w14:paraId="7A07B040" w14:textId="7715E8B4" w:rsidR="77AEA231" w:rsidRPr="00F30680" w:rsidRDefault="77AEA231" w:rsidP="77AEA231">
      <w:pPr>
        <w:spacing w:after="160"/>
        <w:rPr>
          <w:rFonts w:ascii="Arial Narrow" w:eastAsia="Lucida Sans Unicode" w:hAnsi="Arial Narrow" w:cs="Lucida Sans Unicode"/>
          <w:color w:val="000000" w:themeColor="text1"/>
          <w:sz w:val="22"/>
          <w:szCs w:val="22"/>
        </w:rPr>
      </w:pPr>
    </w:p>
    <w:p w14:paraId="52456C9E" w14:textId="54C0E42E"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b/>
          <w:bCs/>
          <w:color w:val="000000" w:themeColor="text1"/>
          <w:sz w:val="22"/>
          <w:szCs w:val="22"/>
        </w:rPr>
        <w:t>De nombreuses opportunités à l’étranger sont également offertes aux étudiants pour :</w:t>
      </w:r>
    </w:p>
    <w:p w14:paraId="2818866B" w14:textId="3DA8F51F" w:rsidR="392340CF" w:rsidRPr="00F30680" w:rsidRDefault="392340CF" w:rsidP="77AEA231">
      <w:pPr>
        <w:ind w:left="580"/>
        <w:rPr>
          <w:rFonts w:ascii="Arial Narrow" w:eastAsia="Lucida Sans Unicode" w:hAnsi="Arial Narrow" w:cs="Lucida Sans Unicode"/>
          <w:color w:val="000000" w:themeColor="text1"/>
          <w:sz w:val="22"/>
          <w:szCs w:val="22"/>
        </w:rPr>
      </w:pPr>
      <w:r w:rsidRPr="00A91478">
        <w:rPr>
          <w:rFonts w:ascii="Arial Narrow" w:eastAsia="Lucida Sans Unicode" w:hAnsi="Arial Narrow" w:cs="Lucida Sans Unicode"/>
          <w:b/>
          <w:bCs/>
          <w:color w:val="000000" w:themeColor="text1"/>
          <w:sz w:val="22"/>
          <w:szCs w:val="22"/>
        </w:rPr>
        <w:t>Objectif : ne pas être « noyé » sous les mails…</w:t>
      </w:r>
    </w:p>
    <w:p w14:paraId="06F75DAB" w14:textId="68C532E7"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-Choisir avec chaque délégué de groupe le jour d’envoi des mails ;</w:t>
      </w:r>
    </w:p>
    <w:p w14:paraId="27D46C80" w14:textId="15514C0F"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-Ecrire ses questions à son délégué de groupe – qui centralise toutes les demandes du groupe ;</w:t>
      </w:r>
    </w:p>
    <w:p w14:paraId="06051BE4" w14:textId="79D02C3E"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-Le délégué écrit à l’enseignant ou à la scolarité (</w:t>
      </w:r>
      <w:r w:rsidRPr="00F30680">
        <w:rPr>
          <w:rFonts w:ascii="Arial Narrow" w:eastAsia="Lucida Sans Unicode" w:hAnsi="Arial Narrow" w:cs="Lucida Sans Unicode"/>
          <w:b/>
          <w:bCs/>
          <w:color w:val="000000" w:themeColor="text1"/>
          <w:sz w:val="22"/>
          <w:szCs w:val="22"/>
        </w:rPr>
        <w:t>et met le responsable L2 – Christophe Jaunet en copie</w:t>
      </w:r>
      <w:r w:rsidRPr="00F30680">
        <w:rPr>
          <w:rFonts w:ascii="Arial Narrow" w:eastAsia="Lucida Sans Unicode" w:hAnsi="Arial Narrow" w:cs="Lucida Sans Unicode"/>
          <w:color w:val="000000" w:themeColor="text1"/>
          <w:sz w:val="22"/>
          <w:szCs w:val="22"/>
        </w:rPr>
        <w:t>) ;</w:t>
      </w:r>
    </w:p>
    <w:p w14:paraId="5B0BD325" w14:textId="60C887A4"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-L’enseignant répond au délégué.</w:t>
      </w:r>
    </w:p>
    <w:p w14:paraId="3AAB0C2F" w14:textId="5E5EB440" w:rsidR="392340CF" w:rsidRPr="00A91478" w:rsidRDefault="392340CF" w:rsidP="77AEA231">
      <w:pPr>
        <w:tabs>
          <w:tab w:val="left" w:pos="1620"/>
        </w:tabs>
        <w:spacing w:after="160" w:line="276" w:lineRule="auto"/>
        <w:jc w:val="center"/>
        <w:rPr>
          <w:rFonts w:ascii="Arial Narrow" w:eastAsia="Lucida Sans Unicode" w:hAnsi="Arial Narrow" w:cs="Lucida Sans Unicode"/>
          <w:sz w:val="22"/>
          <w:szCs w:val="22"/>
        </w:rPr>
      </w:pPr>
      <w:r w:rsidRPr="00A91478">
        <w:rPr>
          <w:rFonts w:ascii="Arial Narrow" w:eastAsia="Lucida Sans Unicode" w:hAnsi="Arial Narrow" w:cs="Lucida Sans Unicode"/>
          <w:b/>
          <w:bCs/>
          <w:sz w:val="22"/>
          <w:szCs w:val="22"/>
        </w:rPr>
        <w:t>Communication aller : Etudiant &gt; Délégué de groupe &gt; Enseignant ou scolarité (+ M. Jaunet)</w:t>
      </w:r>
    </w:p>
    <w:p w14:paraId="74AEDFA8" w14:textId="6727297E" w:rsidR="392340CF" w:rsidRPr="00A91478" w:rsidRDefault="392340CF" w:rsidP="77AEA231">
      <w:pPr>
        <w:tabs>
          <w:tab w:val="left" w:pos="1620"/>
        </w:tabs>
        <w:spacing w:after="160" w:line="276" w:lineRule="auto"/>
        <w:jc w:val="center"/>
        <w:rPr>
          <w:rFonts w:ascii="Arial Narrow" w:eastAsia="Lucida Sans Unicode" w:hAnsi="Arial Narrow" w:cs="Lucida Sans Unicode"/>
          <w:sz w:val="22"/>
          <w:szCs w:val="22"/>
        </w:rPr>
      </w:pPr>
      <w:r w:rsidRPr="00A91478">
        <w:rPr>
          <w:rFonts w:ascii="Arial Narrow" w:eastAsia="Lucida Sans Unicode" w:hAnsi="Arial Narrow" w:cs="Lucida Sans Unicode"/>
          <w:b/>
          <w:bCs/>
          <w:sz w:val="22"/>
          <w:szCs w:val="22"/>
        </w:rPr>
        <w:t>Communication retour : Enseignant ou scolarité &gt; Délégué de groupe &gt; Etudiants</w:t>
      </w:r>
    </w:p>
    <w:p w14:paraId="3699B198" w14:textId="015F3111"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b/>
          <w:bCs/>
          <w:color w:val="000000" w:themeColor="text1"/>
          <w:sz w:val="22"/>
          <w:szCs w:val="22"/>
        </w:rPr>
        <w:t>Toute information peut ainsi être utile à tout le groupe.</w:t>
      </w:r>
    </w:p>
    <w:p w14:paraId="71570EF3" w14:textId="094AFCFF"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b/>
          <w:bCs/>
          <w:color w:val="000000" w:themeColor="text1"/>
          <w:sz w:val="22"/>
          <w:szCs w:val="22"/>
        </w:rPr>
        <w:t>Pas de mails le week-end : disciplinons-nous et écrivons du lundi au samedi (12h).</w:t>
      </w:r>
      <w:r w:rsidRPr="00F30680">
        <w:rPr>
          <w:rFonts w:ascii="Arial Narrow" w:hAnsi="Arial Narrow"/>
          <w:sz w:val="22"/>
          <w:szCs w:val="22"/>
        </w:rPr>
        <w:br/>
      </w:r>
      <w:r w:rsidRPr="00F30680">
        <w:rPr>
          <w:rFonts w:ascii="Arial Narrow" w:eastAsia="Lucida Sans Unicode" w:hAnsi="Arial Narrow" w:cs="Lucida Sans Unicode"/>
          <w:b/>
          <w:bCs/>
          <w:color w:val="000000" w:themeColor="text1"/>
          <w:sz w:val="22"/>
          <w:szCs w:val="22"/>
        </w:rPr>
        <w:t xml:space="preserve"> </w:t>
      </w:r>
    </w:p>
    <w:p w14:paraId="6A038FAD" w14:textId="41A9E16D" w:rsidR="392340CF" w:rsidRPr="00F30680" w:rsidRDefault="392340CF" w:rsidP="77AEA231">
      <w:pPr>
        <w:pStyle w:val="Paragraphedeliste"/>
        <w:numPr>
          <w:ilvl w:val="0"/>
          <w:numId w:val="3"/>
        </w:numPr>
        <w:spacing w:line="276" w:lineRule="auto"/>
        <w:rPr>
          <w:rFonts w:ascii="Arial Narrow" w:eastAsia="Lucida Sans Unicode" w:hAnsi="Arial Narrow" w:cs="Lucida Sans Unicode"/>
          <w:color w:val="000000" w:themeColor="text1"/>
          <w:sz w:val="22"/>
          <w:szCs w:val="22"/>
        </w:rPr>
      </w:pPr>
      <w:r w:rsidRPr="00A91478">
        <w:rPr>
          <w:rFonts w:ascii="Arial Narrow" w:eastAsia="Lucida Sans Unicode" w:hAnsi="Arial Narrow" w:cs="Lucida Sans Unicode"/>
          <w:b/>
          <w:bCs/>
          <w:sz w:val="22"/>
          <w:szCs w:val="22"/>
        </w:rPr>
        <w:t>Les urgences :</w:t>
      </w:r>
    </w:p>
    <w:p w14:paraId="4001EB9D" w14:textId="54E38E90"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b/>
          <w:bCs/>
          <w:color w:val="000000" w:themeColor="text1"/>
          <w:sz w:val="22"/>
          <w:szCs w:val="22"/>
        </w:rPr>
        <w:t>Les urgences, par définition, ne concernent pas les notes, les salles, les horaires, les adresses les lieux de cours…</w:t>
      </w:r>
    </w:p>
    <w:p w14:paraId="4EFED7DB" w14:textId="41B87A92" w:rsidR="392340CF" w:rsidRPr="00F30680" w:rsidRDefault="392340CF" w:rsidP="77AEA231">
      <w:pPr>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Mais ce qui est vital, et relève de l’hébergement d’urgence, de la santé, des accidents de la vie, des faits de violence (…) :</w:t>
      </w:r>
    </w:p>
    <w:p w14:paraId="0979EF7F" w14:textId="53F7807C" w:rsidR="392340CF" w:rsidRPr="00A91478" w:rsidRDefault="392340CF" w:rsidP="77AEA231">
      <w:pPr>
        <w:pStyle w:val="Paragraphedeliste"/>
        <w:numPr>
          <w:ilvl w:val="0"/>
          <w:numId w:val="2"/>
        </w:numPr>
        <w:spacing w:line="276" w:lineRule="auto"/>
        <w:rPr>
          <w:rFonts w:ascii="Arial Narrow" w:eastAsia="Lucida Sans Unicode" w:hAnsi="Arial Narrow" w:cs="Lucida Sans Unicode"/>
          <w:sz w:val="22"/>
          <w:szCs w:val="22"/>
        </w:rPr>
      </w:pPr>
      <w:r w:rsidRPr="00A91478">
        <w:rPr>
          <w:rFonts w:ascii="Arial Narrow" w:eastAsia="Lucida Sans Unicode" w:hAnsi="Arial Narrow" w:cs="Lucida Sans Unicode"/>
          <w:b/>
          <w:bCs/>
          <w:sz w:val="22"/>
          <w:szCs w:val="22"/>
        </w:rPr>
        <w:t xml:space="preserve">Écrire un mail mentionnant le caractère urgent, conjointement à M. Lacroix (directeur du département SESS), à M. Alix (directeur des études pour SESS) et M. Jaunet (responsable de la L2). </w:t>
      </w:r>
    </w:p>
    <w:p w14:paraId="137641DB" w14:textId="662B51AB" w:rsidR="392340CF" w:rsidRPr="00A91478" w:rsidRDefault="392340CF" w:rsidP="77AEA231">
      <w:pPr>
        <w:pStyle w:val="Paragraphedeliste"/>
        <w:numPr>
          <w:ilvl w:val="0"/>
          <w:numId w:val="2"/>
        </w:numPr>
        <w:spacing w:line="276" w:lineRule="auto"/>
        <w:rPr>
          <w:rFonts w:ascii="Arial Narrow" w:eastAsia="Lucida Sans Unicode" w:hAnsi="Arial Narrow" w:cs="Lucida Sans Unicode"/>
          <w:sz w:val="22"/>
          <w:szCs w:val="22"/>
        </w:rPr>
      </w:pPr>
      <w:r w:rsidRPr="00A91478">
        <w:rPr>
          <w:rFonts w:ascii="Arial Narrow" w:eastAsia="Lucida Sans Unicode" w:hAnsi="Arial Narrow" w:cs="Lucida Sans Unicode"/>
          <w:b/>
          <w:bCs/>
          <w:sz w:val="22"/>
          <w:szCs w:val="22"/>
        </w:rPr>
        <w:t>Prévenir M. Jaunet.</w:t>
      </w:r>
    </w:p>
    <w:p w14:paraId="76571F89" w14:textId="66C8868D" w:rsidR="77AEA231" w:rsidRPr="00F30680" w:rsidRDefault="77AEA231" w:rsidP="77AEA231">
      <w:pPr>
        <w:spacing w:after="160" w:line="276" w:lineRule="auto"/>
        <w:rPr>
          <w:rFonts w:ascii="Arial Narrow" w:eastAsia="Lucida Sans Unicode" w:hAnsi="Arial Narrow" w:cs="Lucida Sans Unicode"/>
          <w:color w:val="000000" w:themeColor="text1"/>
          <w:sz w:val="22"/>
          <w:szCs w:val="22"/>
        </w:rPr>
      </w:pPr>
    </w:p>
    <w:p w14:paraId="57E2B1B4" w14:textId="2684C8F0" w:rsidR="392340CF" w:rsidRPr="00A91478" w:rsidRDefault="392340CF" w:rsidP="77AEA231">
      <w:pPr>
        <w:pStyle w:val="Paragraphedeliste"/>
        <w:numPr>
          <w:ilvl w:val="0"/>
          <w:numId w:val="1"/>
        </w:numPr>
        <w:spacing w:line="276" w:lineRule="auto"/>
        <w:rPr>
          <w:rFonts w:ascii="Arial Narrow" w:eastAsia="Lucida Sans Unicode" w:hAnsi="Arial Narrow" w:cs="Lucida Sans Unicode"/>
          <w:color w:val="000000" w:themeColor="text1"/>
          <w:sz w:val="22"/>
          <w:szCs w:val="22"/>
        </w:rPr>
      </w:pPr>
      <w:r w:rsidRPr="00A91478">
        <w:rPr>
          <w:rFonts w:ascii="Arial Narrow" w:eastAsia="Lucida Sans Unicode" w:hAnsi="Arial Narrow" w:cs="Lucida Sans Unicode"/>
          <w:b/>
          <w:bCs/>
          <w:color w:val="000000" w:themeColor="text1"/>
          <w:sz w:val="22"/>
          <w:szCs w:val="22"/>
        </w:rPr>
        <w:t>Contacts utiles</w:t>
      </w:r>
    </w:p>
    <w:p w14:paraId="34521CAD" w14:textId="25992A58" w:rsidR="392340CF" w:rsidRPr="00F30680" w:rsidRDefault="392340CF" w:rsidP="77AEA231">
      <w:pPr>
        <w:ind w:left="580"/>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u w:val="single"/>
        </w:rPr>
        <w:t>Pour rappel :</w:t>
      </w:r>
    </w:p>
    <w:p w14:paraId="7A0E1B5A" w14:textId="46C284CD" w:rsidR="392340CF" w:rsidRPr="00F30680" w:rsidRDefault="392340CF" w:rsidP="77AEA231">
      <w:pPr>
        <w:pStyle w:val="Paragraphedeliste"/>
        <w:numPr>
          <w:ilvl w:val="0"/>
          <w:numId w:val="2"/>
        </w:numPr>
        <w:spacing w:line="276" w:lineRule="auto"/>
        <w:rPr>
          <w:rFonts w:ascii="Arial Narrow" w:eastAsia="Lucida Sans Unicode" w:hAnsi="Arial Narrow" w:cs="Lucida Sans Unicode"/>
          <w:color w:val="0000FF"/>
          <w:sz w:val="22"/>
          <w:szCs w:val="22"/>
        </w:rPr>
      </w:pPr>
      <w:r w:rsidRPr="00F30680">
        <w:rPr>
          <w:rFonts w:ascii="Arial Narrow" w:eastAsia="Lucida Sans Unicode" w:hAnsi="Arial Narrow" w:cs="Lucida Sans Unicode"/>
          <w:color w:val="000000" w:themeColor="text1"/>
          <w:sz w:val="22"/>
          <w:szCs w:val="22"/>
        </w:rPr>
        <w:t xml:space="preserve">Tous les mails des interlocuteurs </w:t>
      </w:r>
      <w:r w:rsidRPr="00F30680">
        <w:rPr>
          <w:rFonts w:ascii="Arial Narrow" w:eastAsia="Lucida Sans Unicode" w:hAnsi="Arial Narrow" w:cs="Lucida Sans Unicode"/>
          <w:b/>
          <w:bCs/>
          <w:color w:val="000000" w:themeColor="text1"/>
          <w:sz w:val="22"/>
          <w:szCs w:val="22"/>
        </w:rPr>
        <w:t>enseignants et administratifs</w:t>
      </w:r>
      <w:r w:rsidRPr="00F30680">
        <w:rPr>
          <w:rFonts w:ascii="Arial Narrow" w:eastAsia="Lucida Sans Unicode" w:hAnsi="Arial Narrow" w:cs="Lucida Sans Unicode"/>
          <w:color w:val="000000" w:themeColor="text1"/>
          <w:sz w:val="22"/>
          <w:szCs w:val="22"/>
        </w:rPr>
        <w:t xml:space="preserve"> de l’UPEC se composent ainsi : </w:t>
      </w:r>
      <w:hyperlink r:id="rId18">
        <w:r w:rsidRPr="00F30680">
          <w:rPr>
            <w:rStyle w:val="Lienhypertexte"/>
            <w:rFonts w:ascii="Arial Narrow" w:hAnsi="Arial Narrow"/>
            <w:b/>
            <w:bCs/>
            <w:sz w:val="22"/>
            <w:szCs w:val="22"/>
          </w:rPr>
          <w:t>prenom.nom@u-pec.fr</w:t>
        </w:r>
      </w:hyperlink>
    </w:p>
    <w:p w14:paraId="7D6E55CA" w14:textId="19CF2352" w:rsidR="392340CF" w:rsidRPr="00F30680" w:rsidRDefault="392340CF" w:rsidP="77AEA231">
      <w:pPr>
        <w:pStyle w:val="Paragraphedeliste"/>
        <w:numPr>
          <w:ilvl w:val="0"/>
          <w:numId w:val="2"/>
        </w:numPr>
        <w:spacing w:line="276" w:lineRule="auto"/>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 xml:space="preserve">Tous les mails des interlocuteurs </w:t>
      </w:r>
      <w:r w:rsidRPr="00F30680">
        <w:rPr>
          <w:rFonts w:ascii="Arial Narrow" w:eastAsia="Lucida Sans Unicode" w:hAnsi="Arial Narrow" w:cs="Lucida Sans Unicode"/>
          <w:b/>
          <w:bCs/>
          <w:color w:val="000000" w:themeColor="text1"/>
          <w:sz w:val="22"/>
          <w:szCs w:val="22"/>
        </w:rPr>
        <w:t>étudiants</w:t>
      </w:r>
      <w:r w:rsidRPr="00F30680">
        <w:rPr>
          <w:rFonts w:ascii="Arial Narrow" w:eastAsia="Lucida Sans Unicode" w:hAnsi="Arial Narrow" w:cs="Lucida Sans Unicode"/>
          <w:color w:val="000000" w:themeColor="text1"/>
          <w:sz w:val="22"/>
          <w:szCs w:val="22"/>
        </w:rPr>
        <w:t xml:space="preserve"> de l’UPEC se composent ainsi : </w:t>
      </w:r>
      <w:hyperlink r:id="rId19">
        <w:r w:rsidRPr="00F30680">
          <w:rPr>
            <w:rStyle w:val="Lienhypertexte"/>
            <w:rFonts w:ascii="Arial Narrow" w:hAnsi="Arial Narrow"/>
            <w:b/>
            <w:bCs/>
            <w:sz w:val="22"/>
            <w:szCs w:val="22"/>
          </w:rPr>
          <w:t>prenom.nom@etu.u-pec.fr</w:t>
        </w:r>
      </w:hyperlink>
    </w:p>
    <w:p w14:paraId="23A8A318" w14:textId="547C33D2" w:rsidR="77AEA231" w:rsidRPr="00F30680" w:rsidRDefault="77AEA231" w:rsidP="77AEA231">
      <w:pPr>
        <w:spacing w:after="160" w:line="276" w:lineRule="auto"/>
        <w:rPr>
          <w:rFonts w:ascii="Arial Narrow" w:eastAsia="Lucida Sans Unicode" w:hAnsi="Arial Narrow" w:cs="Lucida Sans Unicode"/>
          <w:color w:val="000000" w:themeColor="text1"/>
          <w:sz w:val="22"/>
          <w:szCs w:val="22"/>
        </w:rPr>
      </w:pPr>
    </w:p>
    <w:p w14:paraId="77BA3A50" w14:textId="2F12654F" w:rsidR="392340CF" w:rsidRPr="00F30680" w:rsidRDefault="392340CF" w:rsidP="77AEA231">
      <w:pPr>
        <w:ind w:left="580"/>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b/>
          <w:bCs/>
          <w:color w:val="000000" w:themeColor="text1"/>
          <w:sz w:val="22"/>
          <w:szCs w:val="22"/>
          <w:u w:val="single"/>
        </w:rPr>
        <w:t>Listes des contacts utiles :</w:t>
      </w:r>
    </w:p>
    <w:p w14:paraId="63424BFC" w14:textId="592C6410" w:rsidR="77AEA231" w:rsidRPr="00F30680" w:rsidRDefault="77AEA231" w:rsidP="77AEA231">
      <w:pPr>
        <w:ind w:left="580"/>
        <w:rPr>
          <w:rFonts w:ascii="Arial Narrow" w:eastAsia="Lucida Sans Unicode" w:hAnsi="Arial Narrow" w:cs="Lucida Sans Unicode"/>
          <w:color w:val="000000" w:themeColor="text1"/>
          <w:sz w:val="22"/>
          <w:szCs w:val="22"/>
        </w:rPr>
      </w:pPr>
    </w:p>
    <w:p w14:paraId="0B5A496E" w14:textId="0063431E" w:rsidR="392340CF" w:rsidRPr="00F30680" w:rsidRDefault="392340CF" w:rsidP="77AEA231">
      <w:pPr>
        <w:ind w:left="580"/>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 xml:space="preserve">Sébastien Lacroix (directeur du département SESS) : </w:t>
      </w:r>
      <w:hyperlink r:id="rId20">
        <w:r w:rsidRPr="00F30680">
          <w:rPr>
            <w:rStyle w:val="Lienhypertexte"/>
            <w:rFonts w:ascii="Arial Narrow" w:hAnsi="Arial Narrow"/>
            <w:sz w:val="22"/>
            <w:szCs w:val="22"/>
          </w:rPr>
          <w:t>sebastien.lacroix@u-pec.fr</w:t>
        </w:r>
      </w:hyperlink>
    </w:p>
    <w:p w14:paraId="53BF4A3D" w14:textId="61944EB1" w:rsidR="392340CF" w:rsidRPr="00F30680" w:rsidRDefault="392340CF" w:rsidP="77AEA231">
      <w:pPr>
        <w:ind w:left="580"/>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 xml:space="preserve">Sébastien A. Alix (directeur des études du département SESS) : </w:t>
      </w:r>
      <w:hyperlink r:id="rId21">
        <w:r w:rsidRPr="00F30680">
          <w:rPr>
            <w:rStyle w:val="Lienhypertexte"/>
            <w:rFonts w:ascii="Arial Narrow" w:hAnsi="Arial Narrow"/>
            <w:sz w:val="22"/>
            <w:szCs w:val="22"/>
          </w:rPr>
          <w:t>sebastien-akira.alix@u-pec.fr</w:t>
        </w:r>
      </w:hyperlink>
      <w:r w:rsidRPr="00F30680">
        <w:rPr>
          <w:rFonts w:ascii="Arial Narrow" w:eastAsia="Lucida Sans Unicode" w:hAnsi="Arial Narrow" w:cs="Lucida Sans Unicode"/>
          <w:color w:val="000000" w:themeColor="text1"/>
          <w:sz w:val="22"/>
          <w:szCs w:val="22"/>
        </w:rPr>
        <w:t xml:space="preserve"> </w:t>
      </w:r>
    </w:p>
    <w:p w14:paraId="01C0C190" w14:textId="4D5FEF3F" w:rsidR="392340CF" w:rsidRPr="00F30680" w:rsidRDefault="392340CF" w:rsidP="77AEA231">
      <w:pPr>
        <w:ind w:left="580"/>
        <w:rPr>
          <w:rFonts w:ascii="Arial Narrow" w:eastAsia="Lucida Sans Unicode" w:hAnsi="Arial Narrow" w:cs="Lucida Sans Unicode"/>
          <w:color w:val="000000" w:themeColor="text1"/>
          <w:sz w:val="22"/>
          <w:szCs w:val="22"/>
        </w:rPr>
      </w:pPr>
      <w:r w:rsidRPr="00F30680">
        <w:rPr>
          <w:rFonts w:ascii="Arial Narrow" w:eastAsia="Lucida Sans Unicode" w:hAnsi="Arial Narrow" w:cs="Lucida Sans Unicode"/>
          <w:color w:val="000000" w:themeColor="text1"/>
          <w:sz w:val="22"/>
          <w:szCs w:val="22"/>
        </w:rPr>
        <w:t xml:space="preserve">Christophe Jaunet (responsable de la L2 SESS) : </w:t>
      </w:r>
      <w:hyperlink r:id="rId22">
        <w:r w:rsidRPr="00F30680">
          <w:rPr>
            <w:rStyle w:val="Lienhypertexte"/>
            <w:rFonts w:ascii="Arial Narrow" w:hAnsi="Arial Narrow"/>
            <w:sz w:val="22"/>
            <w:szCs w:val="22"/>
          </w:rPr>
          <w:t>christophe.jaunet@u-pec.fr</w:t>
        </w:r>
      </w:hyperlink>
      <w:r w:rsidRPr="00F30680">
        <w:rPr>
          <w:rFonts w:ascii="Arial Narrow" w:hAnsi="Arial Narrow"/>
          <w:sz w:val="22"/>
          <w:szCs w:val="22"/>
        </w:rPr>
        <w:t xml:space="preserve"> </w:t>
      </w:r>
    </w:p>
    <w:p w14:paraId="602B831A" w14:textId="22C72016" w:rsidR="77AEA231" w:rsidRPr="00F30680" w:rsidRDefault="77AEA231" w:rsidP="77AEA231">
      <w:pPr>
        <w:jc w:val="center"/>
        <w:rPr>
          <w:rFonts w:ascii="Arial Narrow" w:hAnsi="Arial Narrow"/>
          <w:color w:val="0000FF"/>
          <w:sz w:val="22"/>
          <w:szCs w:val="22"/>
          <w:u w:val="single"/>
        </w:rPr>
      </w:pPr>
    </w:p>
    <w:p w14:paraId="121FD38A" w14:textId="77777777" w:rsidR="00B37E1B" w:rsidRPr="00DC3F6E" w:rsidRDefault="00B37E1B" w:rsidP="00B37E1B">
      <w:pPr>
        <w:spacing w:line="276" w:lineRule="auto"/>
        <w:jc w:val="both"/>
      </w:pPr>
    </w:p>
    <w:p w14:paraId="1FE2DD96" w14:textId="77777777" w:rsidR="00B37E1B" w:rsidRDefault="00B37E1B" w:rsidP="00B37E1B">
      <w:pPr>
        <w:rPr>
          <w:rFonts w:ascii="Arial Narrow" w:hAnsi="Arial Narrow" w:cs="Garamond"/>
          <w:bCs/>
          <w:sz w:val="22"/>
          <w:szCs w:val="22"/>
        </w:rPr>
      </w:pPr>
    </w:p>
    <w:p w14:paraId="1B489628" w14:textId="77777777" w:rsidR="00DC39D8" w:rsidRPr="00A26B5F" w:rsidRDefault="00B37E1B" w:rsidP="00DC39D8">
      <w:pPr>
        <w:pBdr>
          <w:top w:val="single" w:sz="12" w:space="1" w:color="auto"/>
          <w:left w:val="single" w:sz="12" w:space="4" w:color="auto"/>
          <w:bottom w:val="single" w:sz="12" w:space="1" w:color="auto"/>
          <w:right w:val="single" w:sz="12" w:space="4" w:color="auto"/>
        </w:pBdr>
        <w:tabs>
          <w:tab w:val="left" w:pos="9356"/>
        </w:tabs>
        <w:ind w:right="-34"/>
        <w:jc w:val="center"/>
        <w:rPr>
          <w:rFonts w:ascii="Arial Narrow" w:hAnsi="Arial Narrow"/>
          <w:b/>
          <w:sz w:val="20"/>
        </w:rPr>
      </w:pPr>
      <w:r>
        <w:rPr>
          <w:rFonts w:ascii="Arial Narrow" w:hAnsi="Arial Narrow" w:cs="Garamond"/>
          <w:bCs/>
          <w:sz w:val="22"/>
          <w:szCs w:val="22"/>
        </w:rPr>
        <w:br w:type="page"/>
      </w:r>
      <w:r w:rsidR="00DC39D8" w:rsidRPr="00AC0F38">
        <w:rPr>
          <w:rFonts w:ascii="Arial Narrow" w:hAnsi="Arial Narrow"/>
          <w:b/>
          <w:sz w:val="40"/>
          <w:szCs w:val="40"/>
        </w:rPr>
        <w:t>I</w:t>
      </w:r>
      <w:r w:rsidR="00DC39D8">
        <w:rPr>
          <w:rFonts w:ascii="Arial Narrow" w:hAnsi="Arial Narrow"/>
          <w:b/>
          <w:sz w:val="40"/>
          <w:szCs w:val="40"/>
        </w:rPr>
        <w:t>I</w:t>
      </w:r>
      <w:r w:rsidR="00DC39D8" w:rsidRPr="00AC0F38">
        <w:rPr>
          <w:rFonts w:ascii="Arial Narrow" w:hAnsi="Arial Narrow"/>
          <w:b/>
          <w:sz w:val="40"/>
          <w:szCs w:val="40"/>
        </w:rPr>
        <w:t xml:space="preserve">. / </w:t>
      </w:r>
      <w:r w:rsidR="00DC39D8">
        <w:rPr>
          <w:rFonts w:ascii="Arial Narrow" w:hAnsi="Arial Narrow"/>
          <w:b/>
          <w:sz w:val="40"/>
          <w:szCs w:val="40"/>
        </w:rPr>
        <w:t>LA LICENCE SCIENCES DE L’EDUCATION A L’UPEC</w:t>
      </w:r>
    </w:p>
    <w:p w14:paraId="27357532" w14:textId="77777777" w:rsidR="00DC39D8" w:rsidRDefault="00DC39D8" w:rsidP="00DC39D8">
      <w:pPr>
        <w:tabs>
          <w:tab w:val="left" w:pos="6521"/>
        </w:tabs>
        <w:rPr>
          <w:rFonts w:ascii="Arial Narrow" w:hAnsi="Arial Narrow"/>
          <w:sz w:val="22"/>
          <w:szCs w:val="36"/>
        </w:rPr>
      </w:pPr>
    </w:p>
    <w:p w14:paraId="07F023C8" w14:textId="77777777" w:rsidR="00DC39D8" w:rsidRDefault="00DC39D8" w:rsidP="00DC39D8">
      <w:pPr>
        <w:tabs>
          <w:tab w:val="left" w:pos="6521"/>
        </w:tabs>
        <w:rPr>
          <w:rFonts w:ascii="Arial Narrow" w:hAnsi="Arial Narrow"/>
          <w:sz w:val="22"/>
          <w:szCs w:val="36"/>
        </w:rPr>
      </w:pPr>
    </w:p>
    <w:p w14:paraId="6787D7EB" w14:textId="77777777" w:rsidR="00DC39D8" w:rsidRDefault="00DC4B7A" w:rsidP="00DC39D8">
      <w:pPr>
        <w:tabs>
          <w:tab w:val="left" w:pos="6521"/>
        </w:tabs>
        <w:rPr>
          <w:rFonts w:ascii="Arial Narrow" w:hAnsi="Arial Narrow"/>
          <w:sz w:val="22"/>
          <w:szCs w:val="36"/>
        </w:rPr>
      </w:pPr>
      <w:r>
        <w:rPr>
          <w:rFonts w:ascii="Arial Narrow" w:hAnsi="Arial Narrow" w:cs="Garamond"/>
          <w:noProof/>
          <w:szCs w:val="24"/>
        </w:rPr>
        <mc:AlternateContent>
          <mc:Choice Requires="wpg">
            <w:drawing>
              <wp:anchor distT="0" distB="0" distL="114300" distR="114300" simplePos="0" relativeHeight="251716608" behindDoc="1" locked="0" layoutInCell="1" allowOverlap="1" wp14:anchorId="2B42B12F" wp14:editId="07777777">
                <wp:simplePos x="0" y="0"/>
                <wp:positionH relativeFrom="column">
                  <wp:posOffset>-64770</wp:posOffset>
                </wp:positionH>
                <wp:positionV relativeFrom="paragraph">
                  <wp:posOffset>118745</wp:posOffset>
                </wp:positionV>
                <wp:extent cx="4200525" cy="1110615"/>
                <wp:effectExtent l="400050" t="0" r="47625" b="0"/>
                <wp:wrapNone/>
                <wp:docPr id="1073741886"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1110615"/>
                          <a:chOff x="-4594" y="25767"/>
                          <a:chExt cx="73231" cy="13681"/>
                        </a:xfrm>
                        <a:solidFill>
                          <a:schemeClr val="accent2">
                            <a:lumMod val="60000"/>
                            <a:lumOff val="40000"/>
                          </a:schemeClr>
                        </a:solidFill>
                      </wpg:grpSpPr>
                      <wps:wsp>
                        <wps:cNvPr id="1073741887" name="Rectangle 34"/>
                        <wps:cNvSpPr>
                          <a:spLocks noChangeArrowheads="1"/>
                        </wps:cNvSpPr>
                        <wps:spPr bwMode="auto">
                          <a:xfrm>
                            <a:off x="-4594" y="37288"/>
                            <a:ext cx="55588"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88" name="Rectangle 35"/>
                        <wps:cNvSpPr>
                          <a:spLocks noChangeArrowheads="1"/>
                        </wps:cNvSpPr>
                        <wps:spPr bwMode="auto">
                          <a:xfrm>
                            <a:off x="60847" y="37288"/>
                            <a:ext cx="7790"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89" name="Forme libre 36"/>
                        <wps:cNvSpPr>
                          <a:spLocks/>
                        </wps:cNvSpPr>
                        <wps:spPr bwMode="auto">
                          <a:xfrm>
                            <a:off x="50994" y="31827"/>
                            <a:ext cx="9853" cy="5463"/>
                          </a:xfrm>
                          <a:custGeom>
                            <a:avLst/>
                            <a:gdLst>
                              <a:gd name="T0" fmla="*/ 0 w 764381"/>
                              <a:gd name="T1" fmla="*/ 546333 h 423863"/>
                              <a:gd name="T2" fmla="*/ 3069 w 764381"/>
                              <a:gd name="T3" fmla="*/ 331483 h 423863"/>
                              <a:gd name="T4" fmla="*/ 985239 w 764381"/>
                              <a:gd name="T5" fmla="*/ 0 h 423863"/>
                              <a:gd name="T6" fmla="*/ 985239 w 764381"/>
                              <a:gd name="T7" fmla="*/ 224057 h 423863"/>
                              <a:gd name="T8" fmla="*/ 0 w 764381"/>
                              <a:gd name="T9" fmla="*/ 546333 h 423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4381" h="423863">
                                <a:moveTo>
                                  <a:pt x="0" y="423863"/>
                                </a:moveTo>
                                <a:cubicBezTo>
                                  <a:pt x="794" y="368300"/>
                                  <a:pt x="1587" y="312738"/>
                                  <a:pt x="2381" y="257175"/>
                                </a:cubicBezTo>
                                <a:lnTo>
                                  <a:pt x="764381" y="0"/>
                                </a:lnTo>
                                <a:lnTo>
                                  <a:pt x="764381" y="173831"/>
                                </a:lnTo>
                                <a:lnTo>
                                  <a:pt x="0" y="423863"/>
                                </a:lnTo>
                                <a:close/>
                              </a:path>
                            </a:pathLst>
                          </a:custGeom>
                          <a:grp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73741890" name="Rectangle 37"/>
                        <wps:cNvSpPr>
                          <a:spLocks noChangeArrowheads="1"/>
                        </wps:cNvSpPr>
                        <wps:spPr bwMode="auto">
                          <a:xfrm>
                            <a:off x="-3874" y="25767"/>
                            <a:ext cx="72454"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91" name="Rectangle 38"/>
                        <wps:cNvSpPr>
                          <a:spLocks noChangeArrowheads="1"/>
                        </wps:cNvSpPr>
                        <wps:spPr bwMode="auto">
                          <a:xfrm rot="5400000">
                            <a:off x="-10220"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92" name="Rectangle 39"/>
                        <wps:cNvSpPr>
                          <a:spLocks noChangeArrowheads="1"/>
                        </wps:cNvSpPr>
                        <wps:spPr bwMode="auto">
                          <a:xfrm rot="5400000">
                            <a:off x="61154"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0D153605">
              <v:group id="Groupe 25" style="position:absolute;margin-left:-5.1pt;margin-top:9.35pt;width:330.75pt;height:87.45pt;z-index:-251599872" coordsize="73231,13681" coordorigin="-4594,25767" o:spid="_x0000_s1026" w14:anchorId="47686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">
                <v:rect id="Rectangle 34" style="position:absolute;left:-4594;top:37288;width:55588;height:2160;visibility:visible;mso-wrap-style:square;v-text-anchor:middle" o:spid="_x0000_s1027"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UsgA&#10;AADjAAAADwAAAGRycy9kb3ducmV2LnhtbERPzWrCQBC+C32HZQq96SZGTExdpQqCN9G0h97G7DQJ&#10;zc7G7FbTPn23IPQ43/8s14NpxZV611hWEE8iEMSl1Q1XCl6L3TgD4TyyxtYyKfgmB+vVw2iJubY3&#10;PtL15CsRQtjlqKD2vsuldGVNBt3EdsSB+7C9QR/OvpK6x1sIN62cRtFcGmw4NNTY0bam8vP0ZRQU&#10;h/dpstgmQ+F+dHe4nOMN79+UenocXp5BeBr8v/ju3uswP0qTdBZnWQp/PwUA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Vr5SyAAAAOMAAAAPAAAAAAAAAAAAAAAAAJgCAABk&#10;cnMvZG93bnJldi54bWxQSwUGAAAAAAQABAD1AAAAjQMAAAAA&#10;">
                  <v:textbox inset="2.53981mm,1.2699mm,2.53981mm,1.2699mm"/>
                </v:rect>
                <v:rect id="Rectangle 35" style="position:absolute;left:60847;top:37288;width:7790;height:2160;visibility:visible;mso-wrap-style:square;v-text-anchor:middle" o:spid="_x0000_s1028"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kqIMwA&#10;AADjAAAADwAAAGRycy9kb3ducmV2LnhtbESPQU/CQBCF7yb+h82YeJNtqZFSWQiSmHAjUj1wG7tj&#10;29idLd0VKr+eOZh4nHlv3vtmsRpdp040hNazgXSSgCKuvG25NvBevj7koEJEtth5JgO/FGC1vL1Z&#10;YGH9md/otI+1khAOBRpoYuwLrUPVkMMw8T2xaF9+cBhlHGptBzxLuOv0NEmetMOWpaHBnjYNVd/7&#10;H2eg3B2m2XyTjWW42H53/ExfePthzP3duH4GFWmM/+a/660V/GSWzR7TPBdo+UkWoJdX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48kqIMwAAADjAAAADwAAAAAAAAAAAAAAAACY&#10;AgAAZHJzL2Rvd25yZXYueG1sUEsFBgAAAAAEAAQA9QAAAJEDAAAAAA==&#10;">
                  <v:textbox inset="2.53981mm,1.2699mm,2.53981mm,1.2699mm"/>
                </v:rect>
                <v:shape id="Forme libre 36" style="position:absolute;left:50994;top:31827;width:9853;height:5463;visibility:visible;mso-wrap-style:square;v-text-anchor:middle" coordsize="764381,423863" o:spid="_x0000_s1029" filled="f" stroked="f" strokeweight="2pt" path="m,423863c794,368300,1587,312738,2381,257175l764381,r,173831l,4238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ls8cA&#10;AADjAAAADwAAAGRycy9kb3ducmV2LnhtbERPO0/DMBDekfgP1iGxtY5LoSHUrUKlIhgY6Gs+xUcS&#10;EZ8j2zTh32OkSoz3vW+5Hm0nzuRD61iDmmYgiCtnWq41HPbbSQ4iRGSDnWPS8EMB1qvrqyUWxg38&#10;QeddrEUK4VCghibGvpAyVA1ZDFPXEyfu03mLMZ2+lsbjkMJtJ2dZ9iAttpwaGuxp01D1tfu2Gu5n&#10;zy+n9zdVeTUc1SYPZSzLWuvbm7F8AhFpjP/ii/vVpPnZ4m4xV3n+CH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2ZbPHAAAA4wAAAA8AAAAAAAAAAAAAAAAAmAIAAGRy&#10;cy9kb3ducmV2LnhtbFBLBQYAAAAABAAEAPUAAACMAwAAAAA=&#10;">
                  <v:path arrowok="t" o:connecttype="custom" o:connectlocs="0,7041;40,4272;12700,0;12700,2888;0,7041" o:connectangles="0,0,0,0,0"/>
                </v:shape>
                <v:rect id="Rectangle 37" style="position:absolute;left:-3874;top:25767;width:72454;height:2160;visibility:visible;mso-wrap-style:square;v-text-anchor:middle" o:spid="_x0000_s1030"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w+8wA&#10;AADjAAAADwAAAGRycy9kb3ducmV2LnhtbESPQU/CQBCF7yT+h82YeINtKREoLERJTLgRqR68Dd2x&#10;bezO1u4KxV/vHEg8zsyb99633g6uVWfqQ+PZQDpJQBGX3jZcGXgrXsYLUCEiW2w9k4ErBdhu7kZr&#10;zK2/8Cudj7FSYsIhRwN1jF2udShrchgmviOW26fvHUYZ+0rbHi9i7lo9TZJH7bBhSaixo11N5dfx&#10;xxkoDh/TbLnLhiL82u7wfUqfef9uzMP98LQCFWmI/+Lb995K/WSezWfpYikUwiQL0Js/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mGaw+8wAAADjAAAADwAAAAAAAAAAAAAAAACY&#10;AgAAZHJzL2Rvd25yZXYueG1sUEsFBgAAAAAEAAQA9QAAAJEDAAAAAA==&#10;">
                  <v:textbox inset="2.53981mm,1.2699mm,2.53981mm,1.2699mm"/>
                </v:rect>
                <v:rect id="Rectangle 38" style="position:absolute;left:-10220;top:31393;width:13052;height:1800;rotation:90;visibility:visible;mso-wrap-style:square;v-text-anchor:middle" o:spid="_x0000_s1031"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1EscA&#10;AADjAAAADwAAAGRycy9kb3ducmV2LnhtbERPX2vCMBB/H+w7hBvsbSZ1Y9ZqlCE45tt0E308k7Mt&#10;ay6lybR++2Ug+Hi//zed964RJ+pC7VlDNlAgiI23NZcavr+WTzmIEJEtNp5Jw4UCzGf3d1MsrD/z&#10;mk6bWIoUwqFADVWMbSFlMBU5DAPfEifu6DuHMZ1dKW2H5xTuGjlU6lU6rDk1VNjSoiLzs/l1GvaL&#10;Na4O759qJ48m3+6HO1MvWevHh/5tAiJSH2/iq/vDpvlq9Dx6yfJxBv8/JQD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x9RLHAAAA4wAAAA8AAAAAAAAAAAAAAAAAmAIAAGRy&#10;cy9kb3ducmV2LnhtbFBLBQYAAAAABAAEAPUAAACMAwAAAAA=&#10;">
                  <v:textbox inset="2.53981mm,1.2699mm,2.53981mm,1.2699mm"/>
                </v:rect>
                <v:rect id="Rectangle 39" style="position:absolute;left:61154;top:31393;width:13052;height:1800;rotation:90;visibility:visible;mso-wrap-style:square;v-text-anchor:middle" o:spid="_x0000_s1032"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rZccA&#10;AADjAAAADwAAAGRycy9kb3ducmV2LnhtbERPX2vCMBB/H+w7hBvsbSZ2Y9ZqlCE45tt0E308k7Mt&#10;ay6lybR++2Ug+Hi//zed964RJ+pC7VnDcKBAEBtvay41fH8tn3IQISJbbDyThgsFmM/u76ZYWH/m&#10;NZ02sRQphEOBGqoY20LKYCpyGAa+JU7c0XcOYzq7UtoOzyncNTJT6lU6rDk1VNjSoiLzs/l1GvaL&#10;Na4O759qJ48m3+6znamXrPXjQ/82ARGpjzfx1f1h03w1eh69DPNxBv8/JQD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a2XHAAAA4wAAAA8AAAAAAAAAAAAAAAAAmAIAAGRy&#10;cy9kb3ducmV2LnhtbFBLBQYAAAAABAAEAPUAAACMAwAAAAA=&#10;">
                  <v:textbox inset="2.53981mm,1.2699mm,2.53981mm,1.2699mm"/>
                </v:rect>
              </v:group>
            </w:pict>
          </mc:Fallback>
        </mc:AlternateContent>
      </w:r>
    </w:p>
    <w:p w14:paraId="4BDB5498" w14:textId="77777777" w:rsidR="00DC39D8" w:rsidRDefault="00DC39D8" w:rsidP="00DC39D8">
      <w:pPr>
        <w:rPr>
          <w:rFonts w:ascii="Arial Narrow" w:hAnsi="Arial Narrow"/>
          <w:sz w:val="22"/>
          <w:szCs w:val="36"/>
        </w:rPr>
      </w:pPr>
    </w:p>
    <w:p w14:paraId="2916C19D" w14:textId="77777777" w:rsidR="00DC39D8" w:rsidRDefault="00DC39D8" w:rsidP="00DC39D8">
      <w:pPr>
        <w:rPr>
          <w:rFonts w:ascii="Arial Narrow" w:hAnsi="Arial Narrow"/>
          <w:sz w:val="22"/>
          <w:szCs w:val="36"/>
        </w:rPr>
      </w:pPr>
    </w:p>
    <w:p w14:paraId="006904FE" w14:textId="13AAFC38" w:rsidR="00DC39D8" w:rsidRPr="0049635D" w:rsidRDefault="00DC39D8" w:rsidP="00D96EC1">
      <w:pPr>
        <w:numPr>
          <w:ilvl w:val="0"/>
          <w:numId w:val="15"/>
        </w:numPr>
        <w:tabs>
          <w:tab w:val="left" w:pos="9356"/>
        </w:tabs>
        <w:ind w:left="644" w:right="-34"/>
        <w:jc w:val="both"/>
        <w:rPr>
          <w:rFonts w:ascii="Arial Narrow" w:hAnsi="Arial Narrow"/>
          <w:sz w:val="22"/>
          <w:szCs w:val="36"/>
        </w:rPr>
      </w:pPr>
      <w:r w:rsidRPr="0049635D">
        <w:rPr>
          <w:rFonts w:ascii="Arial Narrow" w:hAnsi="Arial Narrow"/>
          <w:b/>
          <w:sz w:val="28"/>
          <w:szCs w:val="28"/>
        </w:rPr>
        <w:t>LES MODALITES D’INSCRIPTION PEDAGOGIQUE</w:t>
      </w:r>
      <w:r w:rsidR="00F30680">
        <w:rPr>
          <w:rFonts w:ascii="Arial Narrow" w:hAnsi="Arial Narrow"/>
          <w:b/>
          <w:sz w:val="28"/>
          <w:szCs w:val="28"/>
        </w:rPr>
        <w:t>S</w:t>
      </w:r>
      <w:r w:rsidRPr="0049635D">
        <w:rPr>
          <w:rFonts w:ascii="Arial Narrow" w:hAnsi="Arial Narrow"/>
          <w:b/>
          <w:sz w:val="28"/>
          <w:szCs w:val="28"/>
        </w:rPr>
        <w:t xml:space="preserve"> </w:t>
      </w:r>
    </w:p>
    <w:p w14:paraId="06BBA33E" w14:textId="77296A2D" w:rsidR="00DC39D8" w:rsidRDefault="00DC39D8" w:rsidP="7F790FF4">
      <w:pPr>
        <w:tabs>
          <w:tab w:val="left" w:pos="9356"/>
        </w:tabs>
        <w:ind w:right="-34"/>
        <w:jc w:val="both"/>
        <w:rPr>
          <w:rFonts w:ascii="Arial Narrow" w:hAnsi="Arial Narrow"/>
          <w:sz w:val="22"/>
          <w:szCs w:val="22"/>
        </w:rPr>
      </w:pPr>
    </w:p>
    <w:p w14:paraId="597DFBC4" w14:textId="77777777" w:rsidR="00C93D47" w:rsidRDefault="00C93D47" w:rsidP="7F790FF4">
      <w:pPr>
        <w:overflowPunct w:val="0"/>
        <w:autoSpaceDE w:val="0"/>
        <w:autoSpaceDN w:val="0"/>
        <w:adjustRightInd w:val="0"/>
        <w:spacing w:line="276" w:lineRule="auto"/>
        <w:ind w:right="284"/>
        <w:jc w:val="both"/>
        <w:textAlignment w:val="baseline"/>
        <w:rPr>
          <w:rFonts w:ascii="Arial" w:hAnsi="Arial" w:cs="Arial"/>
          <w:sz w:val="23"/>
          <w:szCs w:val="23"/>
        </w:rPr>
      </w:pPr>
    </w:p>
    <w:p w14:paraId="2F9F1534" w14:textId="77777777" w:rsidR="00C93D47" w:rsidRDefault="00C93D47" w:rsidP="7F790FF4">
      <w:pPr>
        <w:overflowPunct w:val="0"/>
        <w:autoSpaceDE w:val="0"/>
        <w:autoSpaceDN w:val="0"/>
        <w:adjustRightInd w:val="0"/>
        <w:spacing w:line="276" w:lineRule="auto"/>
        <w:ind w:right="284"/>
        <w:jc w:val="both"/>
        <w:textAlignment w:val="baseline"/>
        <w:rPr>
          <w:rFonts w:ascii="Arial" w:hAnsi="Arial" w:cs="Arial"/>
          <w:sz w:val="23"/>
          <w:szCs w:val="23"/>
        </w:rPr>
      </w:pPr>
    </w:p>
    <w:p w14:paraId="7B33C88B" w14:textId="77777777" w:rsidR="00C93D47" w:rsidRDefault="00C93D47" w:rsidP="7F790FF4">
      <w:pPr>
        <w:overflowPunct w:val="0"/>
        <w:autoSpaceDE w:val="0"/>
        <w:autoSpaceDN w:val="0"/>
        <w:adjustRightInd w:val="0"/>
        <w:spacing w:line="276" w:lineRule="auto"/>
        <w:ind w:right="284"/>
        <w:jc w:val="both"/>
        <w:textAlignment w:val="baseline"/>
        <w:rPr>
          <w:rFonts w:ascii="Arial" w:hAnsi="Arial" w:cs="Arial"/>
          <w:sz w:val="23"/>
          <w:szCs w:val="23"/>
        </w:rPr>
      </w:pPr>
    </w:p>
    <w:p w14:paraId="68420D6D" w14:textId="77777777" w:rsidR="00C93D47" w:rsidRDefault="00C93D47" w:rsidP="7F790FF4">
      <w:pPr>
        <w:overflowPunct w:val="0"/>
        <w:autoSpaceDE w:val="0"/>
        <w:autoSpaceDN w:val="0"/>
        <w:adjustRightInd w:val="0"/>
        <w:spacing w:line="276" w:lineRule="auto"/>
        <w:ind w:right="284"/>
        <w:jc w:val="both"/>
        <w:textAlignment w:val="baseline"/>
        <w:rPr>
          <w:rFonts w:ascii="Arial" w:hAnsi="Arial" w:cs="Arial"/>
          <w:sz w:val="23"/>
          <w:szCs w:val="23"/>
        </w:rPr>
      </w:pPr>
    </w:p>
    <w:p w14:paraId="4BD40079" w14:textId="583127FD" w:rsidR="00DC39D8" w:rsidRPr="00051D6C" w:rsidRDefault="13F20226" w:rsidP="7F790FF4">
      <w:pPr>
        <w:overflowPunct w:val="0"/>
        <w:autoSpaceDE w:val="0"/>
        <w:autoSpaceDN w:val="0"/>
        <w:adjustRightInd w:val="0"/>
        <w:spacing w:line="276" w:lineRule="auto"/>
        <w:ind w:right="284"/>
        <w:jc w:val="both"/>
        <w:textAlignment w:val="baseline"/>
        <w:rPr>
          <w:rFonts w:ascii="Arial Narrow" w:hAnsi="Arial Narrow" w:cs="Arial"/>
          <w:sz w:val="23"/>
          <w:szCs w:val="23"/>
        </w:rPr>
      </w:pPr>
      <w:r w:rsidRPr="00051D6C">
        <w:rPr>
          <w:rFonts w:ascii="Arial Narrow" w:hAnsi="Arial Narrow" w:cs="Arial"/>
          <w:sz w:val="23"/>
          <w:szCs w:val="23"/>
        </w:rPr>
        <w:t>La réunion de pré</w:t>
      </w:r>
      <w:r w:rsidRPr="00051D6C">
        <w:rPr>
          <w:rFonts w:ascii="Arial Narrow" w:hAnsi="Arial Narrow" w:cs="Arial"/>
          <w:sz w:val="22"/>
          <w:szCs w:val="22"/>
        </w:rPr>
        <w:t>-</w:t>
      </w:r>
      <w:r w:rsidRPr="00051D6C">
        <w:rPr>
          <w:rFonts w:ascii="Arial Narrow" w:hAnsi="Arial Narrow" w:cs="Arial"/>
          <w:sz w:val="23"/>
          <w:szCs w:val="23"/>
        </w:rPr>
        <w:t xml:space="preserve">rentrée se tiendra le </w:t>
      </w:r>
      <w:r w:rsidR="000D1B3B" w:rsidRPr="00051D6C">
        <w:rPr>
          <w:rFonts w:ascii="Arial Narrow" w:hAnsi="Arial Narrow" w:cs="Arial"/>
          <w:b/>
          <w:bCs/>
          <w:sz w:val="23"/>
          <w:szCs w:val="23"/>
        </w:rPr>
        <w:t>lundi 4 septembre 2023</w:t>
      </w:r>
      <w:r w:rsidR="72ACD0D2" w:rsidRPr="00051D6C">
        <w:rPr>
          <w:rFonts w:ascii="Arial Narrow" w:hAnsi="Arial Narrow" w:cs="Arial"/>
          <w:b/>
          <w:bCs/>
          <w:sz w:val="23"/>
          <w:szCs w:val="23"/>
        </w:rPr>
        <w:t xml:space="preserve"> </w:t>
      </w:r>
      <w:r w:rsidR="007049A2">
        <w:rPr>
          <w:rFonts w:ascii="Arial Narrow" w:hAnsi="Arial Narrow" w:cs="Arial"/>
          <w:b/>
          <w:bCs/>
          <w:sz w:val="23"/>
          <w:szCs w:val="23"/>
        </w:rPr>
        <w:t>à 13</w:t>
      </w:r>
      <w:r w:rsidR="000D1B3B" w:rsidRPr="00051D6C">
        <w:rPr>
          <w:rFonts w:ascii="Arial Narrow" w:hAnsi="Arial Narrow" w:cs="Arial"/>
          <w:b/>
          <w:bCs/>
          <w:sz w:val="23"/>
          <w:szCs w:val="23"/>
        </w:rPr>
        <w:t>h30</w:t>
      </w:r>
      <w:r w:rsidR="007049A2">
        <w:rPr>
          <w:rFonts w:ascii="Arial Narrow" w:hAnsi="Arial Narrow" w:cs="Arial"/>
          <w:b/>
          <w:bCs/>
          <w:sz w:val="23"/>
          <w:szCs w:val="23"/>
        </w:rPr>
        <w:t xml:space="preserve"> en salle 105 La Pyramide</w:t>
      </w:r>
      <w:bookmarkStart w:id="0" w:name="_GoBack"/>
      <w:bookmarkEnd w:id="0"/>
      <w:r w:rsidR="72ACD0D2" w:rsidRPr="00051D6C">
        <w:rPr>
          <w:rFonts w:ascii="Arial Narrow" w:hAnsi="Arial Narrow" w:cs="Arial"/>
          <w:sz w:val="23"/>
          <w:szCs w:val="23"/>
        </w:rPr>
        <w:t xml:space="preserve">. Les </w:t>
      </w:r>
      <w:r w:rsidRPr="00051D6C">
        <w:rPr>
          <w:rFonts w:ascii="Arial Narrow" w:hAnsi="Arial Narrow" w:cs="Arial"/>
          <w:sz w:val="23"/>
          <w:szCs w:val="23"/>
        </w:rPr>
        <w:t xml:space="preserve">modalités sont précisées sur : </w:t>
      </w:r>
    </w:p>
    <w:p w14:paraId="7A930A9A" w14:textId="60189232" w:rsidR="00DC39D8" w:rsidRPr="00087E20" w:rsidRDefault="007049A2" w:rsidP="7F790FF4">
      <w:pPr>
        <w:overflowPunct w:val="0"/>
        <w:autoSpaceDE w:val="0"/>
        <w:autoSpaceDN w:val="0"/>
        <w:adjustRightInd w:val="0"/>
        <w:spacing w:line="276" w:lineRule="auto"/>
        <w:ind w:right="284"/>
        <w:jc w:val="center"/>
        <w:textAlignment w:val="baseline"/>
        <w:rPr>
          <w:rFonts w:ascii="Arial" w:hAnsi="Arial" w:cs="Arial"/>
          <w:sz w:val="23"/>
          <w:szCs w:val="23"/>
        </w:rPr>
      </w:pPr>
      <w:hyperlink r:id="rId23">
        <w:r w:rsidR="00374A52" w:rsidRPr="7F790FF4">
          <w:rPr>
            <w:rStyle w:val="Lienhypertexte"/>
            <w:rFonts w:ascii="Arial" w:hAnsi="Arial" w:cs="Arial"/>
            <w:sz w:val="23"/>
            <w:szCs w:val="23"/>
          </w:rPr>
          <w:t>https://sess-staps.u-pec.fr/scolarite/calendrier-de-rentree</w:t>
        </w:r>
      </w:hyperlink>
      <w:r w:rsidR="00374A52" w:rsidRPr="7F790FF4">
        <w:rPr>
          <w:rFonts w:ascii="Arial" w:hAnsi="Arial" w:cs="Arial"/>
          <w:sz w:val="23"/>
          <w:szCs w:val="23"/>
        </w:rPr>
        <w:t xml:space="preserve"> ) </w:t>
      </w:r>
    </w:p>
    <w:p w14:paraId="464FCBC1" w14:textId="77777777" w:rsidR="00DC39D8" w:rsidRPr="00087E20" w:rsidRDefault="00DC39D8" w:rsidP="00DC39D8">
      <w:pPr>
        <w:overflowPunct w:val="0"/>
        <w:autoSpaceDE w:val="0"/>
        <w:autoSpaceDN w:val="0"/>
        <w:adjustRightInd w:val="0"/>
        <w:spacing w:line="276" w:lineRule="auto"/>
        <w:ind w:right="284"/>
        <w:jc w:val="center"/>
        <w:textAlignment w:val="baseline"/>
        <w:rPr>
          <w:rFonts w:ascii="Arial Narrow" w:hAnsi="Arial Narrow" w:cs="Garamond"/>
          <w:color w:val="000000" w:themeColor="text1"/>
          <w:sz w:val="22"/>
          <w:szCs w:val="22"/>
        </w:rPr>
      </w:pPr>
    </w:p>
    <w:p w14:paraId="71BC7FC3" w14:textId="400EE259" w:rsidR="00DC39D8" w:rsidRPr="004B2495" w:rsidRDefault="33D4DAF6" w:rsidP="00DC39D8">
      <w:pPr>
        <w:jc w:val="both"/>
        <w:rPr>
          <w:rFonts w:ascii="Arial Narrow" w:hAnsi="Arial Narrow" w:cs="Courier New"/>
          <w:sz w:val="22"/>
          <w:szCs w:val="22"/>
        </w:rPr>
      </w:pPr>
      <w:r w:rsidRPr="38985037">
        <w:rPr>
          <w:rFonts w:ascii="Arial Narrow" w:hAnsi="Arial Narrow" w:cs="Courier New"/>
          <w:b/>
          <w:bCs/>
          <w:sz w:val="22"/>
          <w:szCs w:val="22"/>
        </w:rPr>
        <w:t>La réinscription administrative</w:t>
      </w:r>
      <w:r w:rsidRPr="38985037">
        <w:rPr>
          <w:rFonts w:ascii="Arial Narrow" w:hAnsi="Arial Narrow" w:cs="Courier New"/>
          <w:sz w:val="22"/>
          <w:szCs w:val="22"/>
        </w:rPr>
        <w:t xml:space="preserve"> se fera en en ligne à partir d'un ordinateur personnel ou </w:t>
      </w:r>
      <w:r w:rsidR="13F20226" w:rsidRPr="38985037">
        <w:rPr>
          <w:rFonts w:ascii="Arial Narrow" w:hAnsi="Arial Narrow" w:cs="Courier New"/>
          <w:sz w:val="22"/>
          <w:szCs w:val="22"/>
        </w:rPr>
        <w:t xml:space="preserve">à partir des ordinateurs mis à </w:t>
      </w:r>
      <w:r w:rsidRPr="38985037">
        <w:rPr>
          <w:rFonts w:ascii="Arial Narrow" w:hAnsi="Arial Narrow" w:cs="Courier New"/>
          <w:sz w:val="22"/>
          <w:szCs w:val="22"/>
        </w:rPr>
        <w:t>disposition par l'université pour les étudiants déjà inscrits à l'université</w:t>
      </w:r>
      <w:r w:rsidR="000D1B3B">
        <w:rPr>
          <w:rFonts w:ascii="Arial Narrow" w:hAnsi="Arial Narrow" w:cs="Courier New"/>
          <w:sz w:val="22"/>
          <w:szCs w:val="22"/>
        </w:rPr>
        <w:t xml:space="preserve"> Paris-Est Créteil Val de Marne. Ouverture des réins</w:t>
      </w:r>
      <w:r w:rsidR="005A203E">
        <w:rPr>
          <w:rFonts w:ascii="Arial Narrow" w:hAnsi="Arial Narrow" w:cs="Courier New"/>
          <w:sz w:val="22"/>
          <w:szCs w:val="22"/>
        </w:rPr>
        <w:t>cripti</w:t>
      </w:r>
      <w:r w:rsidR="00051D6C">
        <w:rPr>
          <w:rFonts w:ascii="Arial Narrow" w:hAnsi="Arial Narrow" w:cs="Courier New"/>
          <w:sz w:val="22"/>
          <w:szCs w:val="22"/>
        </w:rPr>
        <w:t>ons dès le 4 juillet 2023.</w:t>
      </w:r>
    </w:p>
    <w:p w14:paraId="5C8C6B09" w14:textId="77777777" w:rsidR="00DC39D8" w:rsidRPr="004B2495" w:rsidRDefault="00DC39D8" w:rsidP="00DC39D8">
      <w:pPr>
        <w:overflowPunct w:val="0"/>
        <w:autoSpaceDE w:val="0"/>
        <w:autoSpaceDN w:val="0"/>
        <w:adjustRightInd w:val="0"/>
        <w:spacing w:line="276" w:lineRule="auto"/>
        <w:ind w:right="284"/>
        <w:jc w:val="center"/>
        <w:textAlignment w:val="baseline"/>
        <w:rPr>
          <w:rFonts w:ascii="Arial Narrow" w:hAnsi="Arial Narrow" w:cs="Garamond"/>
          <w:color w:val="000000" w:themeColor="text1"/>
          <w:sz w:val="22"/>
          <w:szCs w:val="24"/>
        </w:rPr>
      </w:pPr>
    </w:p>
    <w:p w14:paraId="1F71741A" w14:textId="3F7A0B39" w:rsidR="00087E20" w:rsidRPr="00051D6C" w:rsidRDefault="64BA7444" w:rsidP="00051D6C">
      <w:pPr>
        <w:overflowPunct w:val="0"/>
        <w:autoSpaceDE w:val="0"/>
        <w:autoSpaceDN w:val="0"/>
        <w:adjustRightInd w:val="0"/>
        <w:spacing w:line="276" w:lineRule="auto"/>
        <w:ind w:right="284"/>
        <w:textAlignment w:val="baseline"/>
        <w:rPr>
          <w:rFonts w:ascii="Arial Narrow" w:hAnsi="Arial Narrow"/>
          <w:b/>
          <w:bCs/>
          <w:color w:val="000000" w:themeColor="text1"/>
          <w:sz w:val="22"/>
          <w:szCs w:val="22"/>
          <w:u w:val="single"/>
        </w:rPr>
      </w:pPr>
      <w:r w:rsidRPr="00051D6C">
        <w:rPr>
          <w:rFonts w:ascii="Arial Narrow" w:hAnsi="Arial Narrow" w:cs="Arial"/>
          <w:sz w:val="22"/>
          <w:szCs w:val="22"/>
        </w:rPr>
        <w:t xml:space="preserve">L’inscription pédagogique </w:t>
      </w:r>
      <w:r w:rsidR="000D1B3B" w:rsidRPr="00051D6C">
        <w:rPr>
          <w:rFonts w:ascii="Arial Narrow" w:hAnsi="Arial Narrow" w:cs="Arial"/>
          <w:sz w:val="22"/>
          <w:szCs w:val="22"/>
        </w:rPr>
        <w:t xml:space="preserve">(groupes) </w:t>
      </w:r>
      <w:r w:rsidRPr="00051D6C">
        <w:rPr>
          <w:rFonts w:ascii="Arial Narrow" w:hAnsi="Arial Narrow" w:cs="Arial"/>
          <w:sz w:val="22"/>
          <w:szCs w:val="22"/>
        </w:rPr>
        <w:t>devra être effectuée en ligne</w:t>
      </w:r>
      <w:r w:rsidR="00051D6C">
        <w:rPr>
          <w:rFonts w:ascii="Arial Narrow" w:hAnsi="Arial Narrow" w:cs="Arial"/>
          <w:sz w:val="22"/>
          <w:szCs w:val="22"/>
        </w:rPr>
        <w:t xml:space="preserve"> début septembre (modalités et date précisée en ligne ultérieurement).</w:t>
      </w:r>
    </w:p>
    <w:p w14:paraId="088850E5" w14:textId="02E09380" w:rsidR="00DC39D8" w:rsidRDefault="00DC39D8" w:rsidP="00051D6C">
      <w:pPr>
        <w:rPr>
          <w:rFonts w:ascii="Arial Narrow" w:hAnsi="Arial Narrow" w:cs="Courier New"/>
          <w:b/>
          <w:bCs/>
        </w:rPr>
      </w:pPr>
      <w:r w:rsidRPr="00051D6C">
        <w:rPr>
          <w:rFonts w:ascii="Arial Narrow" w:hAnsi="Arial Narrow" w:cs="Courier New"/>
          <w:b/>
          <w:bCs/>
          <w:sz w:val="22"/>
        </w:rPr>
        <w:t>ATTENTION</w:t>
      </w:r>
      <w:r w:rsidRPr="7F790FF4">
        <w:rPr>
          <w:rFonts w:ascii="Arial Narrow" w:hAnsi="Arial Narrow" w:cs="Courier New"/>
          <w:b/>
          <w:bCs/>
        </w:rPr>
        <w:t xml:space="preserve"> : Le nombre de places est limité dans chaque groupe.</w:t>
      </w:r>
    </w:p>
    <w:p w14:paraId="7C8744C7" w14:textId="77777777" w:rsidR="00051D6C" w:rsidRPr="006451CF" w:rsidRDefault="00051D6C" w:rsidP="00051D6C">
      <w:pPr>
        <w:rPr>
          <w:rFonts w:ascii="Arial Narrow" w:hAnsi="Arial Narrow"/>
          <w:b/>
          <w:bCs/>
          <w:caps/>
          <w:sz w:val="22"/>
          <w:szCs w:val="22"/>
        </w:rPr>
      </w:pPr>
    </w:p>
    <w:p w14:paraId="29D6B04F" w14:textId="77777777" w:rsidR="00DC39D8" w:rsidRPr="004B2495" w:rsidRDefault="00DC39D8" w:rsidP="00DC39D8">
      <w:pPr>
        <w:jc w:val="center"/>
        <w:rPr>
          <w:rFonts w:ascii="Arial Narrow" w:hAnsi="Arial Narrow" w:cs="Courier New"/>
          <w:b/>
          <w:sz w:val="22"/>
          <w:szCs w:val="22"/>
        </w:rPr>
      </w:pPr>
      <w:r w:rsidRPr="004B2495">
        <w:rPr>
          <w:rFonts w:ascii="Arial Narrow" w:hAnsi="Arial Narrow" w:cs="Courier New"/>
          <w:b/>
          <w:sz w:val="22"/>
          <w:szCs w:val="22"/>
        </w:rPr>
        <w:t xml:space="preserve"> </w:t>
      </w:r>
    </w:p>
    <w:p w14:paraId="35D5F87D" w14:textId="77777777" w:rsidR="00DC39D8" w:rsidRPr="002006AB" w:rsidRDefault="00DC39D8" w:rsidP="00DC39D8">
      <w:pPr>
        <w:overflowPunct w:val="0"/>
        <w:autoSpaceDE w:val="0"/>
        <w:autoSpaceDN w:val="0"/>
        <w:adjustRightInd w:val="0"/>
        <w:spacing w:line="276" w:lineRule="auto"/>
        <w:ind w:right="284"/>
        <w:jc w:val="center"/>
        <w:textAlignment w:val="baseline"/>
        <w:rPr>
          <w:rFonts w:ascii="Arial Narrow" w:hAnsi="Arial Narrow" w:cs="Garamond"/>
          <w:b/>
          <w:sz w:val="22"/>
          <w:szCs w:val="24"/>
          <w:u w:val="single"/>
        </w:rPr>
      </w:pPr>
      <w:r w:rsidRPr="002006AB">
        <w:rPr>
          <w:rFonts w:ascii="Arial Narrow" w:hAnsi="Arial Narrow" w:cs="Garamond"/>
          <w:b/>
          <w:sz w:val="22"/>
          <w:szCs w:val="24"/>
          <w:u w:val="single"/>
        </w:rPr>
        <w:t>Les demandes de régime dérogatoire :</w:t>
      </w:r>
    </w:p>
    <w:p w14:paraId="110F16C2" w14:textId="7AD7900D" w:rsidR="00DC39D8" w:rsidRPr="004B2495" w:rsidRDefault="1625BCB4" w:rsidP="7F790FF4">
      <w:pPr>
        <w:overflowPunct w:val="0"/>
        <w:autoSpaceDE w:val="0"/>
        <w:autoSpaceDN w:val="0"/>
        <w:adjustRightInd w:val="0"/>
        <w:spacing w:line="276" w:lineRule="auto"/>
        <w:ind w:right="284"/>
        <w:jc w:val="both"/>
        <w:textAlignment w:val="baseline"/>
        <w:rPr>
          <w:rFonts w:ascii="Arial Narrow" w:hAnsi="Arial Narrow" w:cs="Garamond"/>
          <w:b/>
          <w:bCs/>
          <w:sz w:val="22"/>
          <w:szCs w:val="22"/>
          <w:u w:val="single"/>
        </w:rPr>
      </w:pPr>
      <w:r w:rsidRPr="02B4A8D3">
        <w:rPr>
          <w:rFonts w:ascii="Arial Narrow" w:hAnsi="Arial Narrow" w:cs="Garamond"/>
          <w:sz w:val="22"/>
          <w:szCs w:val="22"/>
        </w:rPr>
        <w:t xml:space="preserve">Elles se dérouleront </w:t>
      </w:r>
      <w:r w:rsidRPr="02B4A8D3">
        <w:rPr>
          <w:rFonts w:ascii="Arial Narrow" w:hAnsi="Arial Narrow" w:cs="Garamond"/>
          <w:b/>
          <w:bCs/>
          <w:sz w:val="22"/>
          <w:szCs w:val="22"/>
        </w:rPr>
        <w:t xml:space="preserve">dès le </w:t>
      </w:r>
      <w:r w:rsidR="005A203E">
        <w:rPr>
          <w:rFonts w:ascii="Arial Narrow" w:hAnsi="Arial Narrow" w:cs="Garamond"/>
          <w:b/>
          <w:bCs/>
          <w:sz w:val="22"/>
          <w:szCs w:val="22"/>
        </w:rPr>
        <w:t>4</w:t>
      </w:r>
      <w:r w:rsidR="295EF3F7" w:rsidRPr="02B4A8D3">
        <w:rPr>
          <w:rFonts w:ascii="Arial Narrow" w:hAnsi="Arial Narrow" w:cs="Garamond"/>
          <w:b/>
          <w:bCs/>
          <w:sz w:val="22"/>
          <w:szCs w:val="22"/>
        </w:rPr>
        <w:t xml:space="preserve"> </w:t>
      </w:r>
      <w:r w:rsidRPr="02B4A8D3">
        <w:rPr>
          <w:rFonts w:ascii="Arial Narrow" w:hAnsi="Arial Narrow" w:cs="Garamond"/>
          <w:b/>
          <w:bCs/>
          <w:sz w:val="22"/>
          <w:szCs w:val="22"/>
        </w:rPr>
        <w:t>septembre 20</w:t>
      </w:r>
      <w:r w:rsidR="775BB8BE" w:rsidRPr="02B4A8D3">
        <w:rPr>
          <w:rFonts w:ascii="Arial Narrow" w:hAnsi="Arial Narrow" w:cs="Garamond"/>
          <w:b/>
          <w:bCs/>
          <w:sz w:val="22"/>
          <w:szCs w:val="22"/>
        </w:rPr>
        <w:t>2</w:t>
      </w:r>
      <w:r w:rsidR="005A203E">
        <w:rPr>
          <w:rFonts w:ascii="Arial Narrow" w:hAnsi="Arial Narrow" w:cs="Garamond"/>
          <w:b/>
          <w:bCs/>
          <w:sz w:val="22"/>
          <w:szCs w:val="22"/>
        </w:rPr>
        <w:t>3</w:t>
      </w:r>
      <w:r w:rsidRPr="02B4A8D3">
        <w:rPr>
          <w:rFonts w:ascii="Arial Narrow" w:hAnsi="Arial Narrow" w:cs="Garamond"/>
          <w:sz w:val="22"/>
          <w:szCs w:val="22"/>
        </w:rPr>
        <w:t xml:space="preserve"> et au</w:t>
      </w:r>
      <w:r w:rsidRPr="02B4A8D3">
        <w:rPr>
          <w:rFonts w:ascii="Arial Narrow" w:hAnsi="Arial Narrow" w:cs="Garamond"/>
          <w:b/>
          <w:bCs/>
          <w:sz w:val="22"/>
          <w:szCs w:val="22"/>
        </w:rPr>
        <w:t xml:space="preserve"> </w:t>
      </w:r>
      <w:r w:rsidRPr="02B4A8D3">
        <w:rPr>
          <w:rFonts w:ascii="Arial Narrow" w:hAnsi="Arial Narrow" w:cs="Garamond"/>
          <w:sz w:val="22"/>
          <w:szCs w:val="22"/>
        </w:rPr>
        <w:t xml:space="preserve">plus tard le </w:t>
      </w:r>
      <w:r w:rsidRPr="02B4A8D3">
        <w:rPr>
          <w:rFonts w:ascii="Arial Narrow" w:hAnsi="Arial Narrow" w:cs="Garamond"/>
          <w:b/>
          <w:bCs/>
          <w:sz w:val="22"/>
          <w:szCs w:val="22"/>
        </w:rPr>
        <w:t xml:space="preserve">lundi </w:t>
      </w:r>
      <w:r w:rsidR="005A203E">
        <w:rPr>
          <w:rFonts w:ascii="Arial Narrow" w:hAnsi="Arial Narrow" w:cs="Garamond"/>
          <w:b/>
          <w:bCs/>
          <w:sz w:val="22"/>
          <w:szCs w:val="22"/>
        </w:rPr>
        <w:t>25</w:t>
      </w:r>
      <w:r w:rsidR="775BB8BE" w:rsidRPr="02B4A8D3">
        <w:rPr>
          <w:rFonts w:ascii="Arial Narrow" w:hAnsi="Arial Narrow" w:cs="Garamond"/>
          <w:b/>
          <w:bCs/>
          <w:sz w:val="22"/>
          <w:szCs w:val="22"/>
        </w:rPr>
        <w:t xml:space="preserve"> </w:t>
      </w:r>
      <w:r w:rsidR="005A203E">
        <w:rPr>
          <w:rFonts w:ascii="Arial Narrow" w:hAnsi="Arial Narrow" w:cs="Garamond"/>
          <w:b/>
          <w:bCs/>
          <w:sz w:val="22"/>
          <w:szCs w:val="22"/>
        </w:rPr>
        <w:t>septembre</w:t>
      </w:r>
      <w:r w:rsidRPr="02B4A8D3">
        <w:rPr>
          <w:rFonts w:ascii="Arial Narrow" w:hAnsi="Arial Narrow" w:cs="Garamond"/>
          <w:b/>
          <w:bCs/>
          <w:sz w:val="22"/>
          <w:szCs w:val="22"/>
        </w:rPr>
        <w:t xml:space="preserve"> 20</w:t>
      </w:r>
      <w:r w:rsidR="775BB8BE" w:rsidRPr="02B4A8D3">
        <w:rPr>
          <w:rFonts w:ascii="Arial Narrow" w:hAnsi="Arial Narrow" w:cs="Garamond"/>
          <w:b/>
          <w:bCs/>
          <w:sz w:val="22"/>
          <w:szCs w:val="22"/>
        </w:rPr>
        <w:t>2</w:t>
      </w:r>
      <w:r w:rsidR="005A203E">
        <w:rPr>
          <w:rFonts w:ascii="Arial Narrow" w:hAnsi="Arial Narrow" w:cs="Garamond"/>
          <w:b/>
          <w:bCs/>
          <w:sz w:val="22"/>
          <w:szCs w:val="22"/>
        </w:rPr>
        <w:t>3</w:t>
      </w:r>
      <w:r w:rsidRPr="02B4A8D3">
        <w:rPr>
          <w:rFonts w:ascii="Arial Narrow" w:hAnsi="Arial Narrow" w:cs="Garamond"/>
          <w:b/>
          <w:bCs/>
          <w:sz w:val="22"/>
          <w:szCs w:val="22"/>
        </w:rPr>
        <w:t xml:space="preserve"> inclus pour le 1</w:t>
      </w:r>
      <w:r w:rsidRPr="02B4A8D3">
        <w:rPr>
          <w:rFonts w:ascii="Arial Narrow" w:hAnsi="Arial Narrow" w:cs="Garamond"/>
          <w:b/>
          <w:bCs/>
          <w:sz w:val="22"/>
          <w:szCs w:val="22"/>
          <w:vertAlign w:val="superscript"/>
        </w:rPr>
        <w:t>er</w:t>
      </w:r>
      <w:r w:rsidRPr="02B4A8D3">
        <w:rPr>
          <w:rFonts w:ascii="Arial Narrow" w:hAnsi="Arial Narrow" w:cs="Garamond"/>
          <w:b/>
          <w:bCs/>
          <w:sz w:val="22"/>
          <w:szCs w:val="22"/>
        </w:rPr>
        <w:t xml:space="preserve"> semestre</w:t>
      </w:r>
      <w:r w:rsidRPr="02B4A8D3">
        <w:rPr>
          <w:rFonts w:ascii="Arial Narrow" w:hAnsi="Arial Narrow" w:cs="Garamond"/>
          <w:sz w:val="22"/>
          <w:szCs w:val="22"/>
        </w:rPr>
        <w:t xml:space="preserve">. La demande devra être renouvelée </w:t>
      </w:r>
      <w:r w:rsidRPr="02B4A8D3">
        <w:rPr>
          <w:rFonts w:ascii="Arial Narrow" w:hAnsi="Arial Narrow" w:cs="Garamond"/>
          <w:b/>
          <w:bCs/>
          <w:sz w:val="22"/>
          <w:szCs w:val="22"/>
        </w:rPr>
        <w:t>pour le 2</w:t>
      </w:r>
      <w:r w:rsidRPr="02B4A8D3">
        <w:rPr>
          <w:rFonts w:ascii="Arial Narrow" w:hAnsi="Arial Narrow" w:cs="Garamond"/>
          <w:b/>
          <w:bCs/>
          <w:sz w:val="22"/>
          <w:szCs w:val="22"/>
          <w:vertAlign w:val="superscript"/>
        </w:rPr>
        <w:t>nd</w:t>
      </w:r>
      <w:r w:rsidRPr="02B4A8D3">
        <w:rPr>
          <w:rFonts w:ascii="Arial Narrow" w:hAnsi="Arial Narrow" w:cs="Garamond"/>
          <w:b/>
          <w:bCs/>
          <w:sz w:val="22"/>
          <w:szCs w:val="22"/>
        </w:rPr>
        <w:t xml:space="preserve"> semestre</w:t>
      </w:r>
      <w:r w:rsidRPr="02B4A8D3">
        <w:rPr>
          <w:rFonts w:ascii="Arial Narrow" w:hAnsi="Arial Narrow" w:cs="Garamond"/>
          <w:sz w:val="22"/>
          <w:szCs w:val="22"/>
        </w:rPr>
        <w:t xml:space="preserve">, </w:t>
      </w:r>
      <w:r w:rsidR="005A203E">
        <w:rPr>
          <w:rFonts w:ascii="Arial Narrow" w:hAnsi="Arial Narrow" w:cs="Garamond"/>
          <w:sz w:val="22"/>
          <w:szCs w:val="22"/>
        </w:rPr>
        <w:t xml:space="preserve">entre le </w:t>
      </w:r>
      <w:r w:rsidRPr="02B4A8D3">
        <w:rPr>
          <w:rFonts w:ascii="Arial Narrow" w:hAnsi="Arial Narrow" w:cs="Garamond"/>
          <w:b/>
          <w:bCs/>
          <w:sz w:val="22"/>
          <w:szCs w:val="22"/>
        </w:rPr>
        <w:t xml:space="preserve">lundi </w:t>
      </w:r>
      <w:r w:rsidR="005A203E">
        <w:rPr>
          <w:rFonts w:ascii="Arial Narrow" w:hAnsi="Arial Narrow" w:cs="Garamond"/>
          <w:b/>
          <w:bCs/>
          <w:sz w:val="22"/>
          <w:szCs w:val="22"/>
        </w:rPr>
        <w:t>15</w:t>
      </w:r>
      <w:r w:rsidR="365BF653" w:rsidRPr="02B4A8D3">
        <w:rPr>
          <w:rFonts w:ascii="Arial Narrow" w:hAnsi="Arial Narrow" w:cs="Garamond"/>
          <w:b/>
          <w:bCs/>
          <w:sz w:val="22"/>
          <w:szCs w:val="22"/>
        </w:rPr>
        <w:t xml:space="preserve"> </w:t>
      </w:r>
      <w:r w:rsidR="005A203E">
        <w:rPr>
          <w:rFonts w:ascii="Arial Narrow" w:hAnsi="Arial Narrow" w:cs="Garamond"/>
          <w:b/>
          <w:bCs/>
          <w:sz w:val="22"/>
          <w:szCs w:val="22"/>
        </w:rPr>
        <w:t>janvier et le lundi 5 février 2024</w:t>
      </w:r>
      <w:r w:rsidRPr="02B4A8D3">
        <w:rPr>
          <w:rFonts w:ascii="Arial Narrow" w:hAnsi="Arial Narrow" w:cs="Garamond"/>
          <w:b/>
          <w:bCs/>
          <w:sz w:val="22"/>
          <w:szCs w:val="22"/>
        </w:rPr>
        <w:t xml:space="preserve"> inclus.</w:t>
      </w:r>
    </w:p>
    <w:p w14:paraId="0AA682BF" w14:textId="3558FCCA" w:rsidR="00DC39D8" w:rsidRPr="004B2495" w:rsidRDefault="00DC39D8" w:rsidP="00DC39D8">
      <w:pPr>
        <w:overflowPunct w:val="0"/>
        <w:autoSpaceDE w:val="0"/>
        <w:autoSpaceDN w:val="0"/>
        <w:adjustRightInd w:val="0"/>
        <w:spacing w:line="276" w:lineRule="auto"/>
        <w:ind w:right="284"/>
        <w:jc w:val="center"/>
        <w:textAlignment w:val="baseline"/>
        <w:rPr>
          <w:rFonts w:ascii="Arial Narrow" w:hAnsi="Arial Narrow" w:cs="Garamond"/>
          <w:b/>
          <w:sz w:val="22"/>
          <w:szCs w:val="24"/>
          <w:u w:val="single"/>
        </w:rPr>
      </w:pPr>
      <w:r w:rsidRPr="004B2495">
        <w:rPr>
          <w:rFonts w:ascii="Arial Narrow" w:hAnsi="Arial Narrow" w:cs="Garamond"/>
          <w:b/>
          <w:sz w:val="22"/>
          <w:szCs w:val="22"/>
          <w:u w:val="single"/>
        </w:rPr>
        <w:t>Les délais sont de rigueur</w:t>
      </w:r>
      <w:r w:rsidR="005A203E">
        <w:rPr>
          <w:rFonts w:ascii="Arial Narrow" w:hAnsi="Arial Narrow" w:cs="Garamond"/>
          <w:b/>
          <w:sz w:val="22"/>
          <w:szCs w:val="22"/>
          <w:u w:val="single"/>
        </w:rPr>
        <w:t>.</w:t>
      </w:r>
    </w:p>
    <w:p w14:paraId="3382A365" w14:textId="77777777" w:rsidR="00DC39D8" w:rsidRPr="004B2495" w:rsidRDefault="00DC39D8" w:rsidP="00DC39D8">
      <w:pPr>
        <w:rPr>
          <w:rFonts w:ascii="Arial Narrow" w:hAnsi="Arial Narrow" w:cs="Garamond"/>
          <w:bCs/>
          <w:sz w:val="22"/>
          <w:szCs w:val="22"/>
        </w:rPr>
      </w:pPr>
    </w:p>
    <w:p w14:paraId="5C71F136" w14:textId="77777777" w:rsidR="00DC39D8" w:rsidRPr="004B2495" w:rsidRDefault="00DC39D8" w:rsidP="00DC39D8">
      <w:pPr>
        <w:rPr>
          <w:rFonts w:ascii="Arial Narrow" w:hAnsi="Arial Narrow" w:cs="Garamond"/>
          <w:bCs/>
          <w:sz w:val="22"/>
          <w:szCs w:val="22"/>
        </w:rPr>
      </w:pPr>
    </w:p>
    <w:p w14:paraId="0A527A85" w14:textId="77777777" w:rsidR="00DC39D8" w:rsidRPr="002006AB" w:rsidRDefault="00DC39D8" w:rsidP="00DC39D8">
      <w:pPr>
        <w:jc w:val="center"/>
        <w:rPr>
          <w:rFonts w:ascii="Arial Narrow" w:hAnsi="Arial Narrow" w:cs="Garamond"/>
          <w:b/>
          <w:sz w:val="22"/>
          <w:szCs w:val="22"/>
          <w:u w:val="single"/>
        </w:rPr>
      </w:pPr>
      <w:r w:rsidRPr="002006AB">
        <w:rPr>
          <w:rFonts w:ascii="Arial Narrow" w:hAnsi="Arial Narrow" w:cs="Garamond"/>
          <w:b/>
          <w:sz w:val="22"/>
          <w:szCs w:val="22"/>
          <w:u w:val="single"/>
        </w:rPr>
        <w:t>La demande d'allègement au titre de l'engagement étudiant :</w:t>
      </w:r>
    </w:p>
    <w:p w14:paraId="40C3F4C8" w14:textId="2B980ACA" w:rsidR="007113EE" w:rsidRDefault="33D4DAF6" w:rsidP="7F790FF4">
      <w:pPr>
        <w:jc w:val="both"/>
        <w:rPr>
          <w:rFonts w:ascii="Arial Narrow" w:hAnsi="Arial Narrow" w:cs="Garamond"/>
          <w:b/>
          <w:bCs/>
          <w:sz w:val="22"/>
          <w:szCs w:val="22"/>
        </w:rPr>
      </w:pPr>
      <w:r w:rsidRPr="38985037">
        <w:rPr>
          <w:rFonts w:ascii="Arial Narrow" w:hAnsi="Arial Narrow" w:cs="Garamond"/>
          <w:sz w:val="22"/>
          <w:szCs w:val="22"/>
        </w:rPr>
        <w:t xml:space="preserve">Elle doit être déposée au moment des inscriptions pédagogiques au service de la scolarité de la Faculté, </w:t>
      </w:r>
      <w:r w:rsidRPr="38985037">
        <w:rPr>
          <w:rFonts w:ascii="Arial Narrow" w:hAnsi="Arial Narrow" w:cs="Garamond"/>
          <w:b/>
          <w:bCs/>
          <w:sz w:val="22"/>
          <w:szCs w:val="22"/>
        </w:rPr>
        <w:t xml:space="preserve">au plus tard le lundi </w:t>
      </w:r>
      <w:r w:rsidR="005A203E">
        <w:rPr>
          <w:rFonts w:ascii="Arial Narrow" w:hAnsi="Arial Narrow" w:cs="Garamond"/>
          <w:b/>
          <w:bCs/>
          <w:sz w:val="22"/>
          <w:szCs w:val="22"/>
        </w:rPr>
        <w:t>25</w:t>
      </w:r>
      <w:r w:rsidRPr="38985037">
        <w:rPr>
          <w:rFonts w:ascii="Arial Narrow" w:hAnsi="Arial Narrow" w:cs="Garamond"/>
          <w:b/>
          <w:bCs/>
          <w:sz w:val="22"/>
          <w:szCs w:val="22"/>
        </w:rPr>
        <w:t xml:space="preserve"> </w:t>
      </w:r>
      <w:r w:rsidR="005A203E">
        <w:rPr>
          <w:rFonts w:ascii="Arial Narrow" w:hAnsi="Arial Narrow" w:cs="Garamond"/>
          <w:b/>
          <w:bCs/>
          <w:sz w:val="22"/>
          <w:szCs w:val="22"/>
        </w:rPr>
        <w:t>septembre</w:t>
      </w:r>
      <w:r w:rsidR="4306D552" w:rsidRPr="38985037">
        <w:rPr>
          <w:rFonts w:ascii="Arial Narrow" w:hAnsi="Arial Narrow" w:cs="Garamond"/>
          <w:b/>
          <w:bCs/>
          <w:sz w:val="22"/>
          <w:szCs w:val="22"/>
        </w:rPr>
        <w:t xml:space="preserve"> 20</w:t>
      </w:r>
      <w:r w:rsidR="005A203E">
        <w:rPr>
          <w:rFonts w:ascii="Arial Narrow" w:hAnsi="Arial Narrow" w:cs="Garamond"/>
          <w:b/>
          <w:bCs/>
          <w:sz w:val="22"/>
          <w:szCs w:val="22"/>
        </w:rPr>
        <w:t>23</w:t>
      </w:r>
      <w:r w:rsidRPr="38985037">
        <w:rPr>
          <w:rFonts w:ascii="Arial Narrow" w:hAnsi="Arial Narrow" w:cs="Garamond"/>
          <w:sz w:val="22"/>
          <w:szCs w:val="22"/>
        </w:rPr>
        <w:t xml:space="preserve">, </w:t>
      </w:r>
      <w:r w:rsidRPr="38985037">
        <w:rPr>
          <w:rFonts w:ascii="Arial Narrow" w:hAnsi="Arial Narrow" w:cs="Garamond"/>
          <w:b/>
          <w:bCs/>
          <w:sz w:val="22"/>
          <w:szCs w:val="22"/>
        </w:rPr>
        <w:t>délai de rigueur.</w:t>
      </w:r>
    </w:p>
    <w:p w14:paraId="62199465" w14:textId="77777777" w:rsidR="007113EE" w:rsidRDefault="007113EE">
      <w:pPr>
        <w:rPr>
          <w:rFonts w:ascii="Arial Narrow" w:hAnsi="Arial Narrow" w:cs="Garamond"/>
          <w:b/>
          <w:sz w:val="22"/>
          <w:szCs w:val="22"/>
        </w:rPr>
      </w:pPr>
      <w:r>
        <w:rPr>
          <w:rFonts w:ascii="Arial Narrow" w:hAnsi="Arial Narrow" w:cs="Garamond"/>
          <w:b/>
          <w:sz w:val="22"/>
          <w:szCs w:val="22"/>
        </w:rPr>
        <w:br w:type="page"/>
      </w:r>
    </w:p>
    <w:p w14:paraId="3F9E813E" w14:textId="77777777" w:rsidR="00234B97" w:rsidRPr="00115FBB" w:rsidRDefault="00DC4B7A" w:rsidP="00234B97">
      <w:pPr>
        <w:tabs>
          <w:tab w:val="left" w:pos="6521"/>
        </w:tabs>
        <w:rPr>
          <w:sz w:val="22"/>
          <w:szCs w:val="36"/>
        </w:rPr>
      </w:pPr>
      <w:r>
        <w:rPr>
          <w:rFonts w:ascii="Arial Narrow" w:hAnsi="Arial Narrow" w:cs="Garamond"/>
          <w:noProof/>
          <w:szCs w:val="24"/>
        </w:rPr>
        <mc:AlternateContent>
          <mc:Choice Requires="wpg">
            <w:drawing>
              <wp:anchor distT="0" distB="0" distL="114300" distR="114300" simplePos="0" relativeHeight="251717632" behindDoc="1" locked="0" layoutInCell="1" allowOverlap="1" wp14:anchorId="7D768593" wp14:editId="07777777">
                <wp:simplePos x="0" y="0"/>
                <wp:positionH relativeFrom="column">
                  <wp:posOffset>-64770</wp:posOffset>
                </wp:positionH>
                <wp:positionV relativeFrom="paragraph">
                  <wp:posOffset>118745</wp:posOffset>
                </wp:positionV>
                <wp:extent cx="4200525" cy="1110615"/>
                <wp:effectExtent l="400050" t="0" r="47625" b="0"/>
                <wp:wrapNone/>
                <wp:docPr id="1073741893"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1110615"/>
                          <a:chOff x="-4594" y="25767"/>
                          <a:chExt cx="73231" cy="13681"/>
                        </a:xfrm>
                        <a:solidFill>
                          <a:schemeClr val="accent2">
                            <a:lumMod val="60000"/>
                            <a:lumOff val="40000"/>
                          </a:schemeClr>
                        </a:solidFill>
                      </wpg:grpSpPr>
                      <wps:wsp>
                        <wps:cNvPr id="1073741894" name="Rectangle 34"/>
                        <wps:cNvSpPr>
                          <a:spLocks noChangeArrowheads="1"/>
                        </wps:cNvSpPr>
                        <wps:spPr bwMode="auto">
                          <a:xfrm>
                            <a:off x="-4594" y="37288"/>
                            <a:ext cx="55588"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95" name="Rectangle 35"/>
                        <wps:cNvSpPr>
                          <a:spLocks noChangeArrowheads="1"/>
                        </wps:cNvSpPr>
                        <wps:spPr bwMode="auto">
                          <a:xfrm>
                            <a:off x="60847" y="37288"/>
                            <a:ext cx="7790"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96" name="Forme libre 36"/>
                        <wps:cNvSpPr>
                          <a:spLocks/>
                        </wps:cNvSpPr>
                        <wps:spPr bwMode="auto">
                          <a:xfrm>
                            <a:off x="50994" y="31827"/>
                            <a:ext cx="9853" cy="5463"/>
                          </a:xfrm>
                          <a:custGeom>
                            <a:avLst/>
                            <a:gdLst>
                              <a:gd name="T0" fmla="*/ 0 w 764381"/>
                              <a:gd name="T1" fmla="*/ 546333 h 423863"/>
                              <a:gd name="T2" fmla="*/ 3069 w 764381"/>
                              <a:gd name="T3" fmla="*/ 331483 h 423863"/>
                              <a:gd name="T4" fmla="*/ 985239 w 764381"/>
                              <a:gd name="T5" fmla="*/ 0 h 423863"/>
                              <a:gd name="T6" fmla="*/ 985239 w 764381"/>
                              <a:gd name="T7" fmla="*/ 224057 h 423863"/>
                              <a:gd name="T8" fmla="*/ 0 w 764381"/>
                              <a:gd name="T9" fmla="*/ 546333 h 423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4381" h="423863">
                                <a:moveTo>
                                  <a:pt x="0" y="423863"/>
                                </a:moveTo>
                                <a:cubicBezTo>
                                  <a:pt x="794" y="368300"/>
                                  <a:pt x="1587" y="312738"/>
                                  <a:pt x="2381" y="257175"/>
                                </a:cubicBezTo>
                                <a:lnTo>
                                  <a:pt x="764381" y="0"/>
                                </a:lnTo>
                                <a:lnTo>
                                  <a:pt x="764381" y="173831"/>
                                </a:lnTo>
                                <a:lnTo>
                                  <a:pt x="0" y="423863"/>
                                </a:lnTo>
                                <a:close/>
                              </a:path>
                            </a:pathLst>
                          </a:custGeom>
                          <a:grp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73741897" name="Rectangle 37"/>
                        <wps:cNvSpPr>
                          <a:spLocks noChangeArrowheads="1"/>
                        </wps:cNvSpPr>
                        <wps:spPr bwMode="auto">
                          <a:xfrm>
                            <a:off x="-3874" y="25767"/>
                            <a:ext cx="72454"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98" name="Rectangle 38"/>
                        <wps:cNvSpPr>
                          <a:spLocks noChangeArrowheads="1"/>
                        </wps:cNvSpPr>
                        <wps:spPr bwMode="auto">
                          <a:xfrm rot="5400000">
                            <a:off x="-10220"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899" name="Rectangle 39"/>
                        <wps:cNvSpPr>
                          <a:spLocks noChangeArrowheads="1"/>
                        </wps:cNvSpPr>
                        <wps:spPr bwMode="auto">
                          <a:xfrm rot="5400000">
                            <a:off x="61154"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0901E15B">
              <v:group id="Groupe 25" style="position:absolute;margin-left:-5.1pt;margin-top:9.35pt;width:330.75pt;height:87.45pt;z-index:-251598848" coordsize="73231,13681" coordorigin="-4594,25767" o:spid="_x0000_s1026" w14:anchorId="2CCFF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">
                <v:rect id="Rectangle 34" style="position:absolute;left:-4594;top:37288;width:55588;height:2160;visibility:visible;mso-wrap-style:square;v-text-anchor:middle" o:spid="_x0000_s1027"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22+MgA&#10;AADjAAAADwAAAGRycy9kb3ducmV2LnhtbERPzWrCQBC+C77DMkJvuomRqtFVWqHgTWr04G3MTpPQ&#10;7Gya3Wr06bsFweN8/7Ncd6YWF2pdZVlBPIpAEOdWV1woOGQfwxkI55E11pZJwY0crFf93hJTba/8&#10;SZe9L0QIYZeigtL7JpXS5SUZdCPbEAfuy7YGfTjbQuoWryHc1HIcRa/SYMWhocSGNiXl3/tfoyDb&#10;ncbJfJN0mbvrZvdzjt95e1TqZdC9LUB46vxT/HBvdZgfTZPpJJ7NJ/D/UwB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Xbb4yAAAAOMAAAAPAAAAAAAAAAAAAAAAAJgCAABk&#10;cnMvZG93bnJldi54bWxQSwUGAAAAAAQABAD1AAAAjQMAAAAA&#10;">
                  <v:textbox inset="2.53981mm,1.2699mm,2.53981mm,1.2699mm"/>
                </v:rect>
                <v:rect id="Rectangle 35" style="position:absolute;left:60847;top:37288;width:7790;height:2160;visibility:visible;mso-wrap-style:square;v-text-anchor:middle" o:spid="_x0000_s1028"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TY8kA&#10;AADjAAAADwAAAGRycy9kb3ducmV2LnhtbERPS2vCQBC+F/wPywi91U1M6yN1lVYoeBONHryN2WkS&#10;zM7G7FbT/npXKHic7z2zRWdqcaHWVZYVxIMIBHFudcWFgl329TIB4TyyxtoyKfglB4t572mGqbZX&#10;3tBl6wsRQtilqKD0vkmldHlJBt3ANsSB+7atQR/OtpC6xWsIN7UcRtFIGqw4NJTY0LKk/LT9MQqy&#10;9WGYTJdJl7k/3azPx/iTV3ulnvvdxzsIT51/iP/dKx3mR+Nk/BpPpm9w/ykAIO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BETY8kAAADjAAAADwAAAAAAAAAAAAAAAACYAgAA&#10;ZHJzL2Rvd25yZXYueG1sUEsFBgAAAAAEAAQA9QAAAI4DAAAAAA==&#10;">
                  <v:textbox inset="2.53981mm,1.2699mm,2.53981mm,1.2699mm"/>
                </v:rect>
                <v:shape id="Forme libre 36" style="position:absolute;left:50994;top:31827;width:9853;height:5463;visibility:visible;mso-wrap-style:square;v-text-anchor:middle" coordsize="764381,423863" o:spid="_x0000_s1029" filled="f" stroked="f" strokeweight="2pt" path="m,423863c794,368300,1587,312738,2381,257175l764381,r,173831l,4238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nHMgA&#10;AADjAAAADwAAAGRycy9kb3ducmV2LnhtbERPT0/CMBS/m/AdmkfiTbqiwpwUMkk0cuAggueX9bkt&#10;rq9LW9n89tbEhOP7/X+rzWg7cSYfWsca1CwDQVw503Kt4fj+fJODCBHZYOeYNPxQgM16crXCwriB&#10;3+h8iLVIIRwK1NDE2BdShqohi2HmeuLEfTpvMabT19J4HFK47eQ8yxbSYsupocGetg1VX4dvq+F+&#10;/vTysd+pyqvhpLZ5KGNZ1lpfT8fyEUSkMV7E/+5Xk+Zny9vlncofFvD3UwJ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MGccyAAAAOMAAAAPAAAAAAAAAAAAAAAAAJgCAABk&#10;cnMvZG93bnJldi54bWxQSwUGAAAAAAQABAD1AAAAjQMAAAAA&#10;">
                  <v:path arrowok="t" o:connecttype="custom" o:connectlocs="0,7041;40,4272;12700,0;12700,2888;0,7041" o:connectangles="0,0,0,0,0"/>
                </v:shape>
                <v:rect id="Rectangle 37" style="position:absolute;left:-3874;top:25767;width:72454;height:2160;visibility:visible;mso-wrap-style:square;v-text-anchor:middle" o:spid="_x0000_s1030"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8oj8gA&#10;AADjAAAADwAAAGRycy9kb3ducmV2LnhtbERPzWrCQBC+F3yHZQq91U1MMZq6ihUK3kTTHryN2WkS&#10;mp1Ns1uNPr0rCB7n+5/ZojeNOFLnassK4mEEgriwuuZSwVf++ToB4TyyxsYyKTiTg8V88DTDTNsT&#10;b+m486UIIewyVFB532ZSuqIig25oW+LA/djOoA9nV0rd4SmEm0aOomgsDdYcGipsaVVR8bv7Nwry&#10;zX6UTFdJn7uLbjd/h/iD199KvTz3y3cQnnr/EN/dax3mR2mSvsWTaQq3nwIA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jyiPyAAAAOMAAAAPAAAAAAAAAAAAAAAAAJgCAABk&#10;cnMvZG93bnJldi54bWxQSwUGAAAAAAQABAD1AAAAjQMAAAAA&#10;">
                  <v:textbox inset="2.53981mm,1.2699mm,2.53981mm,1.2699mm"/>
                </v:rect>
                <v:rect id="Rectangle 38" style="position:absolute;left:-10220;top:31393;width:13052;height:1800;rotation:90;visibility:visible;mso-wrap-style:square;v-text-anchor:middle" o:spid="_x0000_s1031"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cj8sA&#10;AADjAAAADwAAAGRycy9kb3ducmV2LnhtbESPQU8CMRCF7yb+h2ZMvEkLGllWCjEkGL0JauA4tMPu&#10;xu10s62w/nvnQOJx5r1575v5cgitOlGfmsgWxiMDithF33Bl4fNjfVeAShnZYxuZLPxSguXi+mqO&#10;pY9n3tBpmyslIZxKtFDn3JVaJ1dTwDSKHbFox9gHzDL2lfY9niU8tHpizKMO2LA01NjRqib3vf0J&#10;FvarDb4dXt7NTh9d8bWf7FyzZmtvb4bnJ1CZhvxvvly/esE30/vpw7iYCbT8JAvQi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iS1yPywAAAOMAAAAPAAAAAAAAAAAAAAAAAJgC&#10;AABkcnMvZG93bnJldi54bWxQSwUGAAAAAAQABAD1AAAAkAMAAAAA&#10;">
                  <v:textbox inset="2.53981mm,1.2699mm,2.53981mm,1.2699mm"/>
                </v:rect>
                <v:rect id="Rectangle 39" style="position:absolute;left:61154;top:31393;width:13052;height:1800;rotation:90;visibility:visible;mso-wrap-style:square;v-text-anchor:middle" o:spid="_x0000_s1032"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5FMcA&#10;AADjAAAADwAAAGRycy9kb3ducmV2LnhtbERPzWoCMRC+F/oOYQq91UQrdV2NUgSL3qpV9Dgm4+7S&#10;zWTZpLq+fVMQepzvf6bzztXiQm2oPGvo9xQIYuNtxYWG3dfyJQMRIrLF2jNpuFGA+ezxYYq59Vfe&#10;0GUbC5FCOOSooYyxyaUMpiSHoecb4sSdfeswprMtpG3xmsJdLQdKvUmHFaeGEhtalGS+tz9Ow3Gx&#10;wfXp41Md5Nlk++PgYKola/381L1PQETq4r/47l7ZNF+NXkfDfjYew99PCQ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H+RTHAAAA4wAAAA8AAAAAAAAAAAAAAAAAmAIAAGRy&#10;cy9kb3ducmV2LnhtbFBLBQYAAAAABAAEAPUAAACMAwAAAAA=&#10;">
                  <v:textbox inset="2.53981mm,1.2699mm,2.53981mm,1.2699mm"/>
                </v:rect>
              </v:group>
            </w:pict>
          </mc:Fallback>
        </mc:AlternateContent>
      </w:r>
    </w:p>
    <w:p w14:paraId="0DA123B1" w14:textId="77777777" w:rsidR="00234B97" w:rsidRPr="00115FBB" w:rsidRDefault="00234B97" w:rsidP="00234B97">
      <w:pPr>
        <w:rPr>
          <w:sz w:val="22"/>
          <w:szCs w:val="36"/>
        </w:rPr>
      </w:pPr>
    </w:p>
    <w:p w14:paraId="4C4CEA3D" w14:textId="77777777" w:rsidR="00234B97" w:rsidRPr="00115FBB" w:rsidRDefault="00234B97" w:rsidP="00234B97">
      <w:pPr>
        <w:rPr>
          <w:sz w:val="22"/>
          <w:szCs w:val="36"/>
        </w:rPr>
      </w:pPr>
    </w:p>
    <w:p w14:paraId="57F0E7C4" w14:textId="77777777" w:rsidR="00F30680" w:rsidRDefault="00234B97" w:rsidP="00D96EC1">
      <w:pPr>
        <w:numPr>
          <w:ilvl w:val="0"/>
          <w:numId w:val="15"/>
        </w:numPr>
        <w:tabs>
          <w:tab w:val="left" w:pos="9356"/>
        </w:tabs>
        <w:ind w:left="644" w:right="-34"/>
        <w:jc w:val="both"/>
        <w:rPr>
          <w:b/>
          <w:sz w:val="28"/>
          <w:szCs w:val="28"/>
        </w:rPr>
      </w:pPr>
      <w:r w:rsidRPr="00115FBB">
        <w:rPr>
          <w:b/>
          <w:sz w:val="28"/>
          <w:szCs w:val="28"/>
        </w:rPr>
        <w:t xml:space="preserve">S’INFORMER, SUIVRE ET VIVRE SA </w:t>
      </w:r>
    </w:p>
    <w:p w14:paraId="5FFBBB74" w14:textId="079771AE" w:rsidR="00234B97" w:rsidRPr="00115FBB" w:rsidRDefault="00234B97" w:rsidP="00F30680">
      <w:pPr>
        <w:tabs>
          <w:tab w:val="left" w:pos="9356"/>
        </w:tabs>
        <w:ind w:left="644" w:right="-34"/>
        <w:jc w:val="both"/>
        <w:rPr>
          <w:b/>
          <w:sz w:val="28"/>
          <w:szCs w:val="28"/>
        </w:rPr>
      </w:pPr>
      <w:r w:rsidRPr="00115FBB">
        <w:rPr>
          <w:b/>
          <w:sz w:val="28"/>
          <w:szCs w:val="28"/>
        </w:rPr>
        <w:t xml:space="preserve">SCOLARITE </w:t>
      </w:r>
    </w:p>
    <w:p w14:paraId="50895670" w14:textId="77777777" w:rsidR="00234B97" w:rsidRPr="00115FBB" w:rsidRDefault="00234B97" w:rsidP="00234B97">
      <w:pPr>
        <w:rPr>
          <w:sz w:val="22"/>
          <w:szCs w:val="36"/>
        </w:rPr>
      </w:pPr>
    </w:p>
    <w:p w14:paraId="0C8FE7CE" w14:textId="6A7DA534" w:rsidR="00234B97" w:rsidRPr="00115FBB" w:rsidRDefault="00234B97" w:rsidP="38985037">
      <w:pPr>
        <w:tabs>
          <w:tab w:val="left" w:pos="9356"/>
        </w:tabs>
        <w:ind w:right="-34"/>
        <w:jc w:val="both"/>
        <w:rPr>
          <w:sz w:val="22"/>
          <w:szCs w:val="22"/>
        </w:rPr>
      </w:pPr>
    </w:p>
    <w:p w14:paraId="41004F19" w14:textId="77777777" w:rsidR="00234B97" w:rsidRPr="00943114" w:rsidRDefault="00234B97" w:rsidP="00234B97">
      <w:pPr>
        <w:tabs>
          <w:tab w:val="left" w:pos="9356"/>
        </w:tabs>
        <w:ind w:left="284" w:right="-34"/>
        <w:jc w:val="both"/>
        <w:rPr>
          <w:sz w:val="16"/>
          <w:szCs w:val="16"/>
        </w:rPr>
      </w:pPr>
    </w:p>
    <w:p w14:paraId="67C0C651" w14:textId="77777777" w:rsidR="00234B97" w:rsidRPr="004C6C50" w:rsidRDefault="00234B97" w:rsidP="00234B97">
      <w:pPr>
        <w:tabs>
          <w:tab w:val="left" w:pos="9356"/>
        </w:tabs>
        <w:ind w:right="-34"/>
        <w:jc w:val="both"/>
        <w:rPr>
          <w:color w:val="FF0000"/>
          <w:sz w:val="16"/>
          <w:szCs w:val="16"/>
        </w:rPr>
      </w:pPr>
    </w:p>
    <w:p w14:paraId="07A87EEA" w14:textId="12EC15D6" w:rsidR="00234B97" w:rsidRPr="00844A5B" w:rsidRDefault="286B69A4" w:rsidP="38985037">
      <w:pPr>
        <w:jc w:val="both"/>
        <w:rPr>
          <w:rFonts w:cs="Garamond"/>
          <w:b/>
          <w:bCs/>
          <w:u w:val="single"/>
        </w:rPr>
      </w:pPr>
      <w:r w:rsidRPr="38985037">
        <w:rPr>
          <w:rFonts w:cs="Garamond"/>
          <w:b/>
          <w:bCs/>
          <w:u w:val="single"/>
        </w:rPr>
        <w:t>4.1 – Le calendrier de la licence 20</w:t>
      </w:r>
      <w:r w:rsidR="00234B97">
        <w:tab/>
      </w:r>
      <w:r w:rsidRPr="38985037">
        <w:rPr>
          <w:rFonts w:cs="Garamond"/>
          <w:b/>
          <w:bCs/>
          <w:u w:val="single"/>
        </w:rPr>
        <w:t>2</w:t>
      </w:r>
      <w:r w:rsidR="005A203E">
        <w:rPr>
          <w:rFonts w:cs="Garamond"/>
          <w:b/>
          <w:bCs/>
          <w:u w:val="single"/>
        </w:rPr>
        <w:t>3</w:t>
      </w:r>
      <w:r w:rsidRPr="38985037">
        <w:rPr>
          <w:rFonts w:cs="Garamond"/>
          <w:b/>
          <w:bCs/>
          <w:u w:val="single"/>
        </w:rPr>
        <w:t>/202</w:t>
      </w:r>
      <w:r w:rsidR="005A203E">
        <w:rPr>
          <w:rFonts w:cs="Garamond"/>
          <w:b/>
          <w:bCs/>
          <w:u w:val="single"/>
        </w:rPr>
        <w:t>4</w:t>
      </w:r>
    </w:p>
    <w:p w14:paraId="308D56CC" w14:textId="77777777" w:rsidR="00234B97" w:rsidRPr="00844A5B" w:rsidRDefault="00234B97" w:rsidP="00234B97">
      <w:pPr>
        <w:jc w:val="both"/>
        <w:rPr>
          <w:rFonts w:cs="Garamond"/>
          <w:b/>
          <w:sz w:val="16"/>
          <w:szCs w:val="16"/>
          <w:u w:val="single"/>
        </w:rPr>
      </w:pPr>
    </w:p>
    <w:p w14:paraId="6E70BE0C" w14:textId="1231EF5F" w:rsidR="00234B97" w:rsidRPr="00844A5B" w:rsidRDefault="00234B97" w:rsidP="00D96EC1">
      <w:pPr>
        <w:pStyle w:val="Paragraphedeliste"/>
        <w:numPr>
          <w:ilvl w:val="0"/>
          <w:numId w:val="17"/>
        </w:numPr>
        <w:ind w:hanging="436"/>
        <w:jc w:val="both"/>
        <w:rPr>
          <w:rFonts w:cs="Garamond"/>
          <w:b/>
          <w:szCs w:val="24"/>
        </w:rPr>
      </w:pPr>
      <w:r w:rsidRPr="00844A5B">
        <w:rPr>
          <w:rFonts w:cs="Garamond"/>
          <w:b/>
          <w:szCs w:val="24"/>
        </w:rPr>
        <w:t>4.1.1- Plannings des 1</w:t>
      </w:r>
      <w:r w:rsidRPr="00844A5B">
        <w:rPr>
          <w:rFonts w:cs="Garamond"/>
          <w:b/>
          <w:szCs w:val="24"/>
          <w:vertAlign w:val="superscript"/>
        </w:rPr>
        <w:t>er</w:t>
      </w:r>
      <w:r w:rsidRPr="00844A5B">
        <w:rPr>
          <w:rFonts w:cs="Garamond"/>
          <w:b/>
          <w:szCs w:val="24"/>
        </w:rPr>
        <w:t xml:space="preserve"> et 2</w:t>
      </w:r>
      <w:r w:rsidRPr="00844A5B">
        <w:rPr>
          <w:rFonts w:cs="Garamond"/>
          <w:b/>
          <w:szCs w:val="24"/>
          <w:vertAlign w:val="superscript"/>
        </w:rPr>
        <w:t>nd</w:t>
      </w:r>
      <w:r w:rsidRPr="00844A5B">
        <w:rPr>
          <w:rFonts w:cs="Garamond"/>
          <w:b/>
          <w:szCs w:val="24"/>
        </w:rPr>
        <w:t xml:space="preserve"> semestres : </w:t>
      </w:r>
      <w:r w:rsidR="005A203E">
        <w:rPr>
          <w:rFonts w:cs="Garamond"/>
          <w:b/>
          <w:szCs w:val="24"/>
        </w:rPr>
        <w:t xml:space="preserve">cours, </w:t>
      </w:r>
      <w:r w:rsidRPr="00844A5B">
        <w:rPr>
          <w:rFonts w:cs="Garamond"/>
          <w:b/>
          <w:szCs w:val="24"/>
        </w:rPr>
        <w:t>dates de congés, périodes d’ex</w:t>
      </w:r>
      <w:r w:rsidR="005A203E">
        <w:rPr>
          <w:rFonts w:cs="Garamond"/>
          <w:b/>
          <w:szCs w:val="24"/>
        </w:rPr>
        <w:t>amens, résultats</w:t>
      </w:r>
    </w:p>
    <w:p w14:paraId="797E50C6" w14:textId="77777777" w:rsidR="00234B97" w:rsidRPr="004C6C50" w:rsidRDefault="00234B97" w:rsidP="00F30680">
      <w:pPr>
        <w:shd w:val="clear" w:color="auto" w:fill="D99594" w:themeFill="accent2" w:themeFillTint="99"/>
        <w:jc w:val="both"/>
        <w:rPr>
          <w:rFonts w:ascii="Arial Narrow" w:hAnsi="Arial Narrow" w:cs="Garamond"/>
          <w:b/>
          <w:color w:val="FF0000"/>
          <w:sz w:val="16"/>
          <w:szCs w:val="16"/>
        </w:rPr>
      </w:pPr>
    </w:p>
    <w:p w14:paraId="5A107F7F" w14:textId="60224399" w:rsidR="00234B97" w:rsidRPr="00616D6D" w:rsidRDefault="00234B97" w:rsidP="00825B6D">
      <w:pPr>
        <w:keepNext/>
        <w:shd w:val="clear" w:color="auto" w:fill="D99594" w:themeFill="accent2" w:themeFillTint="99"/>
        <w:tabs>
          <w:tab w:val="center" w:pos="4876"/>
          <w:tab w:val="right" w:pos="9752"/>
        </w:tabs>
        <w:suppressAutoHyphens/>
        <w:overflowPunct w:val="0"/>
        <w:autoSpaceDE w:val="0"/>
        <w:spacing w:line="276" w:lineRule="auto"/>
        <w:jc w:val="center"/>
        <w:textAlignment w:val="baseline"/>
        <w:outlineLvl w:val="0"/>
        <w:rPr>
          <w:b/>
          <w:sz w:val="22"/>
          <w:szCs w:val="22"/>
        </w:rPr>
      </w:pPr>
      <w:r w:rsidRPr="00616D6D">
        <w:rPr>
          <w:b/>
          <w:sz w:val="22"/>
          <w:szCs w:val="22"/>
        </w:rPr>
        <w:t>PLANNING DU 1</w:t>
      </w:r>
      <w:r w:rsidRPr="00616D6D">
        <w:rPr>
          <w:b/>
          <w:sz w:val="22"/>
          <w:szCs w:val="22"/>
          <w:vertAlign w:val="superscript"/>
        </w:rPr>
        <w:t>ER</w:t>
      </w:r>
      <w:r w:rsidRPr="00616D6D">
        <w:rPr>
          <w:b/>
          <w:sz w:val="22"/>
          <w:szCs w:val="22"/>
        </w:rPr>
        <w:t xml:space="preserve"> SEMESTRE</w:t>
      </w:r>
      <w:r w:rsidRPr="00616D6D">
        <w:rPr>
          <w:sz w:val="22"/>
          <w:szCs w:val="22"/>
        </w:rPr>
        <w:t xml:space="preserve"> </w:t>
      </w:r>
      <w:r w:rsidRPr="00616D6D">
        <w:rPr>
          <w:b/>
          <w:sz w:val="22"/>
          <w:szCs w:val="22"/>
        </w:rPr>
        <w:t xml:space="preserve">(Semestre </w:t>
      </w:r>
      <w:r w:rsidR="005A203E">
        <w:rPr>
          <w:b/>
          <w:sz w:val="22"/>
          <w:szCs w:val="22"/>
        </w:rPr>
        <w:t>3</w:t>
      </w:r>
      <w:r w:rsidRPr="00616D6D">
        <w:rPr>
          <w:b/>
          <w:sz w:val="22"/>
          <w:szCs w:val="22"/>
        </w:rPr>
        <w:t>)</w:t>
      </w:r>
    </w:p>
    <w:p w14:paraId="568C698B" w14:textId="77777777" w:rsidR="00234B97" w:rsidRPr="00FC105A" w:rsidRDefault="00234B97" w:rsidP="00234B97">
      <w:pPr>
        <w:keepNext/>
        <w:shd w:val="clear" w:color="auto" w:fill="D99594" w:themeFill="accent2" w:themeFillTint="99"/>
        <w:tabs>
          <w:tab w:val="center" w:pos="4876"/>
          <w:tab w:val="right" w:pos="9752"/>
        </w:tabs>
        <w:suppressAutoHyphens/>
        <w:overflowPunct w:val="0"/>
        <w:autoSpaceDE w:val="0"/>
        <w:spacing w:line="276" w:lineRule="auto"/>
        <w:jc w:val="center"/>
        <w:textAlignment w:val="baseline"/>
        <w:outlineLvl w:val="0"/>
        <w:rPr>
          <w:color w:val="FFFFFF" w:themeColor="background1"/>
          <w:sz w:val="22"/>
          <w:szCs w:val="22"/>
        </w:rPr>
      </w:pPr>
    </w:p>
    <w:p w14:paraId="1A939487" w14:textId="77777777" w:rsidR="00234B97" w:rsidRPr="004C6C50" w:rsidRDefault="00234B97" w:rsidP="00234B97">
      <w:pPr>
        <w:rPr>
          <w:rFonts w:ascii="Arial Narrow" w:hAnsi="Arial Narrow" w:cs="Garamond"/>
          <w:bCs/>
          <w:color w:val="FF0000"/>
          <w:sz w:val="22"/>
          <w:szCs w:val="22"/>
        </w:rPr>
      </w:pPr>
    </w:p>
    <w:p w14:paraId="52219DAD" w14:textId="77777777" w:rsidR="00AF3995" w:rsidRDefault="00AF3995" w:rsidP="00AF3995">
      <w:pPr>
        <w:pBdr>
          <w:top w:val="nil"/>
          <w:left w:val="nil"/>
          <w:bottom w:val="nil"/>
          <w:right w:val="nil"/>
          <w:between w:val="nil"/>
          <w:bar w:val="nil"/>
        </w:pBdr>
        <w:spacing w:after="120" w:line="276" w:lineRule="auto"/>
        <w:jc w:val="both"/>
        <w:rPr>
          <w:rFonts w:eastAsia="Lucida Sans" w:cs="Lucida Sans"/>
          <w:sz w:val="20"/>
          <w:u w:color="000000"/>
          <w:bdr w:val="nil"/>
        </w:rPr>
      </w:pPr>
      <w:r>
        <w:rPr>
          <w:rFonts w:eastAsia="Lucida Sans" w:cs="Lucida Sans"/>
          <w:sz w:val="20"/>
          <w:u w:color="000000"/>
          <w:bdr w:val="nil"/>
        </w:rPr>
        <w:t>Semaine 36</w:t>
      </w:r>
      <w:r>
        <w:rPr>
          <w:rFonts w:eastAsia="Lucida Sans" w:cs="Lucida Sans"/>
          <w:sz w:val="20"/>
          <w:u w:color="000000"/>
          <w:bdr w:val="nil"/>
        </w:rPr>
        <w:tab/>
      </w:r>
      <w:r>
        <w:rPr>
          <w:rFonts w:eastAsia="Lucida Sans" w:cs="Lucida Sans"/>
          <w:sz w:val="20"/>
          <w:u w:color="000000"/>
          <w:bdr w:val="nil"/>
        </w:rPr>
        <w:tab/>
        <w:t xml:space="preserve">du </w:t>
      </w:r>
      <w:r>
        <w:rPr>
          <w:rFonts w:eastAsia="Lucida Sans" w:cs="Lucida Sans"/>
          <w:sz w:val="20"/>
          <w:u w:color="000000"/>
          <w:bdr w:val="nil"/>
        </w:rPr>
        <w:tab/>
        <w:t>lundi 04 septembre</w:t>
      </w:r>
      <w:r>
        <w:rPr>
          <w:rFonts w:eastAsia="Lucida Sans" w:cs="Lucida Sans"/>
          <w:sz w:val="20"/>
          <w:u w:color="000000"/>
          <w:bdr w:val="nil"/>
        </w:rPr>
        <w:tab/>
      </w:r>
      <w:r>
        <w:rPr>
          <w:rFonts w:eastAsia="Lucida Sans" w:cs="Lucida Sans"/>
          <w:sz w:val="20"/>
          <w:u w:color="000000"/>
          <w:bdr w:val="nil"/>
        </w:rPr>
        <w:tab/>
        <w:t xml:space="preserve">au </w:t>
      </w:r>
      <w:r>
        <w:rPr>
          <w:rFonts w:eastAsia="Lucida Sans" w:cs="Lucida Sans"/>
          <w:sz w:val="20"/>
          <w:u w:color="000000"/>
          <w:bdr w:val="nil"/>
        </w:rPr>
        <w:tab/>
        <w:t>samedi 09 septembre 2023</w:t>
      </w:r>
    </w:p>
    <w:p w14:paraId="6EAACA97"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37</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1</w:t>
      </w:r>
      <w:r>
        <w:rPr>
          <w:rFonts w:eastAsia="Lucida Sans" w:cs="Lucida Sans"/>
          <w:sz w:val="20"/>
          <w:u w:color="000000"/>
          <w:bdr w:val="nil"/>
        </w:rPr>
        <w:t>1</w:t>
      </w:r>
      <w:r w:rsidRPr="00974223">
        <w:rPr>
          <w:rFonts w:eastAsia="Lucida Sans" w:cs="Lucida Sans"/>
          <w:sz w:val="20"/>
          <w:u w:color="000000"/>
          <w:bdr w:val="nil"/>
        </w:rPr>
        <w:t xml:space="preserve"> septembre</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1</w:t>
      </w:r>
      <w:r>
        <w:rPr>
          <w:rFonts w:eastAsia="Lucida Sans" w:cs="Lucida Sans"/>
          <w:sz w:val="20"/>
          <w:u w:color="000000"/>
          <w:bdr w:val="nil"/>
        </w:rPr>
        <w:t xml:space="preserve">6 </w:t>
      </w:r>
      <w:r w:rsidRPr="00974223">
        <w:rPr>
          <w:rFonts w:eastAsia="Lucida Sans" w:cs="Lucida Sans"/>
          <w:sz w:val="20"/>
          <w:u w:color="000000"/>
          <w:bdr w:val="nil"/>
        </w:rPr>
        <w:t>septembre 202</w:t>
      </w:r>
      <w:r>
        <w:rPr>
          <w:rFonts w:eastAsia="Lucida Sans" w:cs="Lucida Sans"/>
          <w:sz w:val="20"/>
          <w:u w:color="000000"/>
          <w:bdr w:val="nil"/>
        </w:rPr>
        <w:t>3</w:t>
      </w:r>
    </w:p>
    <w:p w14:paraId="292AED68"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38</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1</w:t>
      </w:r>
      <w:r>
        <w:rPr>
          <w:rFonts w:eastAsia="Lucida Sans" w:cs="Lucida Sans"/>
          <w:sz w:val="20"/>
          <w:u w:color="000000"/>
          <w:bdr w:val="nil"/>
        </w:rPr>
        <w:t>8</w:t>
      </w:r>
      <w:r w:rsidRPr="00974223">
        <w:rPr>
          <w:rFonts w:eastAsia="Lucida Sans" w:cs="Lucida Sans"/>
          <w:sz w:val="20"/>
          <w:u w:color="000000"/>
          <w:bdr w:val="nil"/>
        </w:rPr>
        <w:t xml:space="preserve"> septembre</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2</w:t>
      </w:r>
      <w:r>
        <w:rPr>
          <w:rFonts w:eastAsia="Lucida Sans" w:cs="Lucida Sans"/>
          <w:sz w:val="20"/>
          <w:u w:color="000000"/>
          <w:bdr w:val="nil"/>
        </w:rPr>
        <w:t xml:space="preserve">3 </w:t>
      </w:r>
      <w:r w:rsidRPr="00974223">
        <w:rPr>
          <w:rFonts w:eastAsia="Lucida Sans" w:cs="Lucida Sans"/>
          <w:sz w:val="20"/>
          <w:u w:color="000000"/>
          <w:bdr w:val="nil"/>
        </w:rPr>
        <w:t>septembre 202</w:t>
      </w:r>
      <w:r>
        <w:rPr>
          <w:rFonts w:eastAsia="Lucida Sans" w:cs="Lucida Sans"/>
          <w:sz w:val="20"/>
          <w:u w:color="000000"/>
          <w:bdr w:val="nil"/>
        </w:rPr>
        <w:t>3</w:t>
      </w:r>
    </w:p>
    <w:p w14:paraId="6EE26DA5"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bdr w:val="nil"/>
        </w:rPr>
      </w:pPr>
      <w:r w:rsidRPr="00974223">
        <w:rPr>
          <w:rFonts w:eastAsia="Lucida Sans" w:cs="Lucida Sans"/>
          <w:sz w:val="20"/>
          <w:bdr w:val="nil"/>
        </w:rPr>
        <w:t>Semaine 39</w:t>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bdr w:val="nil"/>
        </w:rPr>
        <w:t>du</w:t>
      </w:r>
      <w:r w:rsidRPr="00974223">
        <w:rPr>
          <w:rFonts w:eastAsia="Lucida Sans" w:cs="Lucida Sans"/>
          <w:sz w:val="20"/>
          <w:u w:color="000000"/>
          <w:bdr w:val="nil"/>
        </w:rPr>
        <w:tab/>
      </w:r>
      <w:r w:rsidRPr="00974223">
        <w:rPr>
          <w:rFonts w:eastAsia="Lucida Sans" w:cs="Lucida Sans"/>
          <w:sz w:val="20"/>
          <w:bdr w:val="nil"/>
        </w:rPr>
        <w:t>lundi 2</w:t>
      </w:r>
      <w:r>
        <w:rPr>
          <w:rFonts w:eastAsia="Lucida Sans" w:cs="Lucida Sans"/>
          <w:sz w:val="20"/>
          <w:bdr w:val="nil"/>
        </w:rPr>
        <w:t>5</w:t>
      </w:r>
      <w:r w:rsidRPr="00974223">
        <w:rPr>
          <w:rFonts w:eastAsia="Lucida Sans" w:cs="Lucida Sans"/>
          <w:sz w:val="20"/>
          <w:bdr w:val="nil"/>
        </w:rPr>
        <w:t xml:space="preserve"> septembre</w:t>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bdr w:val="nil"/>
        </w:rPr>
        <w:t>au</w:t>
      </w:r>
      <w:r w:rsidRPr="00974223">
        <w:rPr>
          <w:rFonts w:eastAsia="Lucida Sans" w:cs="Lucida Sans"/>
          <w:sz w:val="20"/>
          <w:u w:color="000000"/>
          <w:bdr w:val="nil"/>
        </w:rPr>
        <w:tab/>
      </w:r>
      <w:r w:rsidRPr="00974223">
        <w:rPr>
          <w:rFonts w:eastAsia="Lucida Sans" w:cs="Lucida Sans"/>
          <w:sz w:val="20"/>
          <w:bdr w:val="nil"/>
        </w:rPr>
        <w:t xml:space="preserve">samedi </w:t>
      </w:r>
      <w:r>
        <w:rPr>
          <w:rFonts w:eastAsia="Lucida Sans" w:cs="Lucida Sans"/>
          <w:sz w:val="20"/>
          <w:bdr w:val="nil"/>
        </w:rPr>
        <w:t>30 septembre</w:t>
      </w:r>
      <w:r w:rsidRPr="00974223">
        <w:rPr>
          <w:rFonts w:eastAsia="Lucida Sans" w:cs="Lucida Sans"/>
          <w:sz w:val="20"/>
          <w:bdr w:val="nil"/>
        </w:rPr>
        <w:t xml:space="preserve"> 202</w:t>
      </w:r>
      <w:r>
        <w:rPr>
          <w:rFonts w:eastAsia="Lucida Sans" w:cs="Lucida Sans"/>
          <w:sz w:val="20"/>
          <w:bdr w:val="nil"/>
        </w:rPr>
        <w:t>3</w:t>
      </w:r>
    </w:p>
    <w:p w14:paraId="7F953BFD"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40</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 xml:space="preserve">lundi </w:t>
      </w:r>
      <w:r>
        <w:rPr>
          <w:rFonts w:eastAsia="Lucida Sans" w:cs="Lucida Sans"/>
          <w:sz w:val="20"/>
          <w:u w:color="000000"/>
          <w:bdr w:val="nil"/>
        </w:rPr>
        <w:t>02</w:t>
      </w:r>
      <w:r w:rsidRPr="00974223">
        <w:rPr>
          <w:rFonts w:eastAsia="Lucida Sans" w:cs="Lucida Sans"/>
          <w:sz w:val="20"/>
          <w:u w:color="000000"/>
          <w:bdr w:val="nil"/>
        </w:rPr>
        <w:t xml:space="preserve"> octobre</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0</w:t>
      </w:r>
      <w:r>
        <w:rPr>
          <w:rFonts w:eastAsia="Lucida Sans" w:cs="Lucida Sans"/>
          <w:sz w:val="20"/>
          <w:u w:color="000000"/>
          <w:bdr w:val="nil"/>
        </w:rPr>
        <w:t xml:space="preserve">7 </w:t>
      </w:r>
      <w:r w:rsidRPr="00974223">
        <w:rPr>
          <w:rFonts w:eastAsia="Lucida Sans" w:cs="Lucida Sans"/>
          <w:sz w:val="20"/>
          <w:u w:color="000000"/>
          <w:bdr w:val="nil"/>
        </w:rPr>
        <w:t xml:space="preserve">octobre </w:t>
      </w:r>
      <w:r w:rsidRPr="00974223">
        <w:rPr>
          <w:rFonts w:eastAsia="Lucida Sans" w:cs="Lucida Sans"/>
          <w:sz w:val="20"/>
          <w:bdr w:val="nil"/>
        </w:rPr>
        <w:t>202</w:t>
      </w:r>
      <w:r>
        <w:rPr>
          <w:rFonts w:eastAsia="Lucida Sans" w:cs="Lucida Sans"/>
          <w:sz w:val="20"/>
          <w:bdr w:val="nil"/>
        </w:rPr>
        <w:t>3</w:t>
      </w:r>
    </w:p>
    <w:p w14:paraId="1B2B4C3A"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41</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 xml:space="preserve">lundi </w:t>
      </w:r>
      <w:r>
        <w:rPr>
          <w:rFonts w:eastAsia="Lucida Sans" w:cs="Lucida Sans"/>
          <w:sz w:val="20"/>
          <w:u w:color="000000"/>
          <w:bdr w:val="nil"/>
        </w:rPr>
        <w:t>09</w:t>
      </w:r>
      <w:r w:rsidRPr="00974223">
        <w:rPr>
          <w:rFonts w:eastAsia="Lucida Sans" w:cs="Lucida Sans"/>
          <w:sz w:val="20"/>
          <w:u w:color="000000"/>
          <w:bdr w:val="nil"/>
        </w:rPr>
        <w:t xml:space="preserve"> octobre</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1</w:t>
      </w:r>
      <w:r>
        <w:rPr>
          <w:rFonts w:eastAsia="Lucida Sans" w:cs="Lucida Sans"/>
          <w:sz w:val="20"/>
          <w:u w:color="000000"/>
          <w:bdr w:val="nil"/>
        </w:rPr>
        <w:t xml:space="preserve">4 </w:t>
      </w:r>
      <w:r w:rsidRPr="00974223">
        <w:rPr>
          <w:rFonts w:eastAsia="Lucida Sans" w:cs="Lucida Sans"/>
          <w:sz w:val="20"/>
          <w:u w:color="000000"/>
          <w:bdr w:val="nil"/>
        </w:rPr>
        <w:t xml:space="preserve">octobre </w:t>
      </w:r>
      <w:r w:rsidRPr="00974223">
        <w:rPr>
          <w:rFonts w:eastAsia="Lucida Sans" w:cs="Lucida Sans"/>
          <w:sz w:val="20"/>
          <w:bdr w:val="nil"/>
        </w:rPr>
        <w:t>202</w:t>
      </w:r>
      <w:r>
        <w:rPr>
          <w:rFonts w:eastAsia="Lucida Sans" w:cs="Lucida Sans"/>
          <w:sz w:val="20"/>
          <w:bdr w:val="nil"/>
        </w:rPr>
        <w:t>3</w:t>
      </w:r>
    </w:p>
    <w:p w14:paraId="67181586"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42</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1</w:t>
      </w:r>
      <w:r>
        <w:rPr>
          <w:rFonts w:eastAsia="Lucida Sans" w:cs="Lucida Sans"/>
          <w:sz w:val="20"/>
          <w:u w:color="000000"/>
          <w:bdr w:val="nil"/>
        </w:rPr>
        <w:t>6</w:t>
      </w:r>
      <w:r w:rsidRPr="00974223">
        <w:rPr>
          <w:rFonts w:eastAsia="Lucida Sans" w:cs="Lucida Sans"/>
          <w:sz w:val="20"/>
          <w:u w:color="000000"/>
          <w:bdr w:val="nil"/>
        </w:rPr>
        <w:t xml:space="preserve"> octobre</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2</w:t>
      </w:r>
      <w:r>
        <w:rPr>
          <w:rFonts w:eastAsia="Lucida Sans" w:cs="Lucida Sans"/>
          <w:sz w:val="20"/>
          <w:u w:color="000000"/>
          <w:bdr w:val="nil"/>
        </w:rPr>
        <w:t xml:space="preserve">1 </w:t>
      </w:r>
      <w:r w:rsidRPr="00974223">
        <w:rPr>
          <w:rFonts w:eastAsia="Lucida Sans" w:cs="Lucida Sans"/>
          <w:sz w:val="20"/>
          <w:u w:color="000000"/>
          <w:bdr w:val="nil"/>
        </w:rPr>
        <w:t xml:space="preserve">octobre </w:t>
      </w:r>
      <w:r w:rsidRPr="00974223">
        <w:rPr>
          <w:rFonts w:eastAsia="Lucida Sans" w:cs="Lucida Sans"/>
          <w:sz w:val="20"/>
          <w:bdr w:val="nil"/>
        </w:rPr>
        <w:t>202</w:t>
      </w:r>
      <w:r>
        <w:rPr>
          <w:rFonts w:eastAsia="Lucida Sans" w:cs="Lucida Sans"/>
          <w:sz w:val="20"/>
          <w:bdr w:val="nil"/>
        </w:rPr>
        <w:t>3</w:t>
      </w:r>
    </w:p>
    <w:p w14:paraId="21FEA852"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 xml:space="preserve">Semaine 43 </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2</w:t>
      </w:r>
      <w:r>
        <w:rPr>
          <w:rFonts w:eastAsia="Lucida Sans" w:cs="Lucida Sans"/>
          <w:sz w:val="20"/>
          <w:u w:color="000000"/>
          <w:bdr w:val="nil"/>
        </w:rPr>
        <w:t>3</w:t>
      </w:r>
      <w:r w:rsidRPr="00974223">
        <w:rPr>
          <w:rFonts w:eastAsia="Lucida Sans" w:cs="Lucida Sans"/>
          <w:sz w:val="20"/>
          <w:u w:color="000000"/>
          <w:bdr w:val="nil"/>
        </w:rPr>
        <w:t xml:space="preserve"> octobre</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2</w:t>
      </w:r>
      <w:r>
        <w:rPr>
          <w:rFonts w:eastAsia="Lucida Sans" w:cs="Lucida Sans"/>
          <w:sz w:val="20"/>
          <w:u w:color="000000"/>
          <w:bdr w:val="nil"/>
        </w:rPr>
        <w:t xml:space="preserve">8 </w:t>
      </w:r>
      <w:r w:rsidRPr="00974223">
        <w:rPr>
          <w:rFonts w:eastAsia="Lucida Sans" w:cs="Lucida Sans"/>
          <w:sz w:val="20"/>
          <w:u w:color="000000"/>
          <w:bdr w:val="nil"/>
        </w:rPr>
        <w:t xml:space="preserve">octobre </w:t>
      </w:r>
      <w:r w:rsidRPr="00974223">
        <w:rPr>
          <w:rFonts w:eastAsia="Lucida Sans" w:cs="Lucida Sans"/>
          <w:sz w:val="20"/>
          <w:bdr w:val="nil"/>
        </w:rPr>
        <w:t>202</w:t>
      </w:r>
      <w:r>
        <w:rPr>
          <w:rFonts w:eastAsia="Lucida Sans" w:cs="Lucida Sans"/>
          <w:sz w:val="20"/>
          <w:bdr w:val="nil"/>
        </w:rPr>
        <w:t>3</w:t>
      </w:r>
    </w:p>
    <w:p w14:paraId="7A9C30F7" w14:textId="77777777" w:rsidR="00234B97" w:rsidRPr="00844A5B" w:rsidRDefault="00234B97" w:rsidP="00234B97">
      <w:pPr>
        <w:pBdr>
          <w:top w:val="single" w:sz="4" w:space="0" w:color="000000"/>
          <w:left w:val="nil"/>
          <w:bottom w:val="single" w:sz="4" w:space="0" w:color="000000"/>
          <w:right w:val="nil"/>
          <w:between w:val="nil"/>
          <w:bar w:val="nil"/>
        </w:pBdr>
        <w:spacing w:after="120" w:line="276" w:lineRule="auto"/>
        <w:rPr>
          <w:rFonts w:eastAsia="Lucida Sans" w:cs="Lucida Sans"/>
          <w:sz w:val="20"/>
          <w:u w:color="000000"/>
          <w:bdr w:val="nil"/>
        </w:rPr>
      </w:pPr>
      <w:r>
        <w:rPr>
          <w:rFonts w:eastAsia="Lucida Sans" w:cs="Lucida Sans"/>
          <w:sz w:val="20"/>
          <w:u w:color="000000"/>
          <w:bdr w:val="nil"/>
          <w:lang w:val="it-IT"/>
        </w:rPr>
        <w:t>Semaine 44</w:t>
      </w:r>
      <w:r w:rsidRPr="00844A5B">
        <w:rPr>
          <w:rFonts w:eastAsia="Lucida Sans" w:cs="Lucida Sans"/>
          <w:sz w:val="20"/>
          <w:u w:color="000000"/>
          <w:bdr w:val="nil"/>
        </w:rPr>
        <w:tab/>
      </w:r>
      <w:r w:rsidRPr="00844A5B">
        <w:rPr>
          <w:rFonts w:eastAsia="Lucida Sans" w:cs="Lucida Sans"/>
          <w:sz w:val="20"/>
          <w:u w:color="000000"/>
          <w:bdr w:val="nil"/>
        </w:rPr>
        <w:tab/>
        <w:t xml:space="preserve">                          </w:t>
      </w:r>
      <w:r w:rsidRPr="00844A5B">
        <w:rPr>
          <w:rFonts w:eastAsia="Lucida Sans" w:cs="Lucida Sans"/>
          <w:b/>
          <w:sz w:val="20"/>
          <w:u w:color="000000"/>
          <w:bdr w:val="nil"/>
        </w:rPr>
        <w:t>CONGÉS D’AUTOMNE</w:t>
      </w:r>
    </w:p>
    <w:p w14:paraId="7381C9DC"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bdr w:val="nil"/>
        </w:rPr>
      </w:pPr>
      <w:r w:rsidRPr="00974223">
        <w:rPr>
          <w:rFonts w:eastAsia="Lucida Sans" w:cs="Lucida Sans"/>
          <w:sz w:val="20"/>
          <w:bdr w:val="nil"/>
        </w:rPr>
        <w:t>Semaine 45</w:t>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bdr w:val="nil"/>
        </w:rPr>
        <w:t>du</w:t>
      </w:r>
      <w:r w:rsidRPr="00974223">
        <w:rPr>
          <w:rFonts w:eastAsia="Lucida Sans" w:cs="Lucida Sans"/>
          <w:sz w:val="20"/>
          <w:u w:color="000000"/>
          <w:bdr w:val="nil"/>
        </w:rPr>
        <w:tab/>
      </w:r>
      <w:r w:rsidRPr="00974223">
        <w:rPr>
          <w:rFonts w:eastAsia="Lucida Sans" w:cs="Lucida Sans"/>
          <w:sz w:val="20"/>
          <w:bdr w:val="nil"/>
        </w:rPr>
        <w:t>lundi 0</w:t>
      </w:r>
      <w:r>
        <w:rPr>
          <w:rFonts w:eastAsia="Lucida Sans" w:cs="Lucida Sans"/>
          <w:sz w:val="20"/>
          <w:bdr w:val="nil"/>
        </w:rPr>
        <w:t>6</w:t>
      </w:r>
      <w:r w:rsidRPr="00974223">
        <w:rPr>
          <w:rFonts w:eastAsia="Lucida Sans" w:cs="Lucida Sans"/>
          <w:sz w:val="20"/>
          <w:bdr w:val="nil"/>
        </w:rPr>
        <w:t xml:space="preserve"> novembre</w:t>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bdr w:val="nil"/>
        </w:rPr>
        <w:t>au</w:t>
      </w:r>
      <w:r>
        <w:rPr>
          <w:rFonts w:eastAsia="Lucida Sans" w:cs="Lucida Sans"/>
          <w:sz w:val="20"/>
          <w:u w:color="000000"/>
          <w:bdr w:val="nil"/>
        </w:rPr>
        <w:tab/>
      </w:r>
      <w:r>
        <w:rPr>
          <w:rFonts w:eastAsia="Lucida Sans" w:cs="Lucida Sans"/>
          <w:sz w:val="20"/>
          <w:bdr w:val="nil"/>
        </w:rPr>
        <w:t>vendredi</w:t>
      </w:r>
      <w:r w:rsidRPr="00974223">
        <w:rPr>
          <w:rFonts w:eastAsia="Lucida Sans" w:cs="Lucida Sans"/>
          <w:sz w:val="20"/>
          <w:bdr w:val="nil"/>
        </w:rPr>
        <w:t xml:space="preserve"> 1</w:t>
      </w:r>
      <w:r>
        <w:rPr>
          <w:rFonts w:eastAsia="Lucida Sans" w:cs="Lucida Sans"/>
          <w:sz w:val="20"/>
          <w:bdr w:val="nil"/>
        </w:rPr>
        <w:t xml:space="preserve">0 </w:t>
      </w:r>
      <w:r w:rsidRPr="00974223">
        <w:rPr>
          <w:rFonts w:eastAsia="Lucida Sans" w:cs="Lucida Sans"/>
          <w:sz w:val="20"/>
          <w:bdr w:val="nil"/>
        </w:rPr>
        <w:t>novembre 202</w:t>
      </w:r>
      <w:r>
        <w:rPr>
          <w:rFonts w:eastAsia="Lucida Sans" w:cs="Lucida Sans"/>
          <w:sz w:val="20"/>
          <w:bdr w:val="nil"/>
        </w:rPr>
        <w:t>3</w:t>
      </w:r>
    </w:p>
    <w:p w14:paraId="5529E359"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bdr w:val="nil"/>
        </w:rPr>
      </w:pPr>
      <w:r w:rsidRPr="00974223">
        <w:rPr>
          <w:rFonts w:eastAsia="Lucida Sans" w:cs="Lucida Sans"/>
          <w:sz w:val="20"/>
          <w:bdr w:val="nil"/>
        </w:rPr>
        <w:t>Semaine 46</w:t>
      </w:r>
      <w:r w:rsidRPr="00974223">
        <w:rPr>
          <w:rFonts w:eastAsia="Lucida Sans" w:cs="Lucida Sans"/>
          <w:sz w:val="20"/>
          <w:bdr w:val="nil"/>
        </w:rPr>
        <w:tab/>
      </w:r>
      <w:r w:rsidRPr="00974223">
        <w:rPr>
          <w:rFonts w:eastAsia="Lucida Sans" w:cs="Lucida Sans"/>
          <w:sz w:val="20"/>
          <w:bdr w:val="nil"/>
        </w:rPr>
        <w:tab/>
        <w:t>du</w:t>
      </w:r>
      <w:r w:rsidRPr="00974223">
        <w:rPr>
          <w:rFonts w:eastAsia="Lucida Sans" w:cs="Lucida Sans"/>
          <w:sz w:val="20"/>
          <w:bdr w:val="nil"/>
        </w:rPr>
        <w:tab/>
      </w:r>
      <w:r>
        <w:rPr>
          <w:rFonts w:eastAsia="Lucida Sans" w:cs="Lucida Sans"/>
          <w:sz w:val="20"/>
          <w:bdr w:val="nil"/>
        </w:rPr>
        <w:t>lundi 13 novembre</w:t>
      </w:r>
      <w:r>
        <w:rPr>
          <w:rFonts w:eastAsia="Lucida Sans" w:cs="Lucida Sans"/>
          <w:sz w:val="20"/>
          <w:bdr w:val="nil"/>
        </w:rPr>
        <w:tab/>
      </w:r>
      <w:r>
        <w:rPr>
          <w:rFonts w:eastAsia="Lucida Sans" w:cs="Lucida Sans"/>
          <w:sz w:val="20"/>
          <w:bdr w:val="nil"/>
        </w:rPr>
        <w:tab/>
        <w:t>au</w:t>
      </w:r>
      <w:r>
        <w:rPr>
          <w:rFonts w:eastAsia="Lucida Sans" w:cs="Lucida Sans"/>
          <w:sz w:val="20"/>
          <w:bdr w:val="nil"/>
        </w:rPr>
        <w:tab/>
        <w:t xml:space="preserve">samedi 18 </w:t>
      </w:r>
      <w:r w:rsidRPr="00974223">
        <w:rPr>
          <w:rFonts w:eastAsia="Lucida Sans" w:cs="Lucida Sans"/>
          <w:sz w:val="20"/>
          <w:bdr w:val="nil"/>
        </w:rPr>
        <w:t>novembre 202</w:t>
      </w:r>
      <w:r>
        <w:rPr>
          <w:rFonts w:eastAsia="Lucida Sans" w:cs="Lucida Sans"/>
          <w:sz w:val="20"/>
          <w:bdr w:val="nil"/>
        </w:rPr>
        <w:t>3</w:t>
      </w:r>
    </w:p>
    <w:p w14:paraId="4303B2DC"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bdr w:val="nil"/>
        </w:rPr>
      </w:pPr>
      <w:r w:rsidRPr="00974223">
        <w:rPr>
          <w:rFonts w:eastAsia="Lucida Sans" w:cs="Lucida Sans"/>
          <w:sz w:val="20"/>
          <w:bdr w:val="nil"/>
        </w:rPr>
        <w:t>Semaine 47</w:t>
      </w:r>
      <w:r w:rsidRPr="00974223">
        <w:rPr>
          <w:rFonts w:eastAsia="Lucida Sans" w:cs="Lucida Sans"/>
          <w:sz w:val="20"/>
          <w:bdr w:val="nil"/>
        </w:rPr>
        <w:tab/>
      </w:r>
      <w:r w:rsidRPr="00974223">
        <w:rPr>
          <w:rFonts w:eastAsia="Lucida Sans" w:cs="Lucida Sans"/>
          <w:sz w:val="20"/>
          <w:bdr w:val="nil"/>
        </w:rPr>
        <w:tab/>
        <w:t xml:space="preserve">du </w:t>
      </w:r>
      <w:r w:rsidRPr="00974223">
        <w:rPr>
          <w:rFonts w:eastAsia="Lucida Sans" w:cs="Lucida Sans"/>
          <w:sz w:val="20"/>
          <w:bdr w:val="nil"/>
        </w:rPr>
        <w:tab/>
        <w:t>lu</w:t>
      </w:r>
      <w:r>
        <w:rPr>
          <w:rFonts w:eastAsia="Lucida Sans" w:cs="Lucida Sans"/>
          <w:sz w:val="20"/>
          <w:bdr w:val="nil"/>
        </w:rPr>
        <w:t>ndi 20 novembre</w:t>
      </w:r>
      <w:r>
        <w:rPr>
          <w:rFonts w:eastAsia="Lucida Sans" w:cs="Lucida Sans"/>
          <w:sz w:val="20"/>
          <w:bdr w:val="nil"/>
        </w:rPr>
        <w:tab/>
      </w:r>
      <w:r>
        <w:rPr>
          <w:rFonts w:eastAsia="Lucida Sans" w:cs="Lucida Sans"/>
          <w:sz w:val="20"/>
          <w:bdr w:val="nil"/>
        </w:rPr>
        <w:tab/>
        <w:t xml:space="preserve">au </w:t>
      </w:r>
      <w:r>
        <w:rPr>
          <w:rFonts w:eastAsia="Lucida Sans" w:cs="Lucida Sans"/>
          <w:sz w:val="20"/>
          <w:bdr w:val="nil"/>
        </w:rPr>
        <w:tab/>
        <w:t xml:space="preserve">samedi 25 </w:t>
      </w:r>
      <w:r w:rsidRPr="00974223">
        <w:rPr>
          <w:rFonts w:eastAsia="Lucida Sans" w:cs="Lucida Sans"/>
          <w:sz w:val="20"/>
          <w:bdr w:val="nil"/>
        </w:rPr>
        <w:t>novembre 202</w:t>
      </w:r>
      <w:r>
        <w:rPr>
          <w:rFonts w:eastAsia="Lucida Sans" w:cs="Lucida Sans"/>
          <w:sz w:val="20"/>
          <w:bdr w:val="nil"/>
        </w:rPr>
        <w:t>3</w:t>
      </w:r>
    </w:p>
    <w:p w14:paraId="7FF1807A" w14:textId="77777777" w:rsidR="00AF3995" w:rsidRPr="00974223" w:rsidRDefault="00AF3995" w:rsidP="00AF3995">
      <w:pPr>
        <w:pBdr>
          <w:top w:val="nil"/>
          <w:left w:val="nil"/>
          <w:bottom w:val="nil"/>
          <w:right w:val="nil"/>
          <w:between w:val="nil"/>
          <w:bar w:val="nil"/>
        </w:pBdr>
        <w:spacing w:after="120" w:line="276" w:lineRule="auto"/>
        <w:jc w:val="both"/>
        <w:rPr>
          <w:rFonts w:eastAsia="Lucida Sans" w:cs="Lucida Sans"/>
          <w:sz w:val="20"/>
          <w:bdr w:val="nil"/>
        </w:rPr>
      </w:pPr>
      <w:r w:rsidRPr="00974223">
        <w:rPr>
          <w:rFonts w:eastAsia="Lucida Sans" w:cs="Lucida Sans"/>
          <w:sz w:val="20"/>
          <w:bdr w:val="nil"/>
        </w:rPr>
        <w:t>Semaine 48</w:t>
      </w:r>
      <w:r w:rsidRPr="00974223">
        <w:rPr>
          <w:rFonts w:eastAsia="Lucida Sans" w:cs="Lucida Sans"/>
          <w:sz w:val="20"/>
          <w:bdr w:val="nil"/>
        </w:rPr>
        <w:tab/>
      </w:r>
      <w:r w:rsidRPr="00974223">
        <w:rPr>
          <w:rFonts w:eastAsia="Lucida Sans" w:cs="Lucida Sans"/>
          <w:sz w:val="20"/>
          <w:bdr w:val="nil"/>
        </w:rPr>
        <w:tab/>
        <w:t xml:space="preserve">du </w:t>
      </w:r>
      <w:r w:rsidRPr="00974223">
        <w:rPr>
          <w:rFonts w:eastAsia="Lucida Sans" w:cs="Lucida Sans"/>
          <w:sz w:val="20"/>
          <w:bdr w:val="nil"/>
        </w:rPr>
        <w:tab/>
        <w:t xml:space="preserve">lundi </w:t>
      </w:r>
      <w:r>
        <w:rPr>
          <w:rFonts w:eastAsia="Lucida Sans" w:cs="Lucida Sans"/>
          <w:sz w:val="20"/>
          <w:bdr w:val="nil"/>
        </w:rPr>
        <w:t>27 novembre</w:t>
      </w:r>
      <w:r>
        <w:rPr>
          <w:rFonts w:eastAsia="Lucida Sans" w:cs="Lucida Sans"/>
          <w:sz w:val="20"/>
          <w:bdr w:val="nil"/>
        </w:rPr>
        <w:tab/>
      </w:r>
      <w:r>
        <w:rPr>
          <w:rFonts w:eastAsia="Lucida Sans" w:cs="Lucida Sans"/>
          <w:sz w:val="20"/>
          <w:bdr w:val="nil"/>
        </w:rPr>
        <w:tab/>
        <w:t xml:space="preserve">au </w:t>
      </w:r>
      <w:r>
        <w:rPr>
          <w:rFonts w:eastAsia="Lucida Sans" w:cs="Lucida Sans"/>
          <w:sz w:val="20"/>
          <w:bdr w:val="nil"/>
        </w:rPr>
        <w:tab/>
        <w:t xml:space="preserve">samedi 02 </w:t>
      </w:r>
      <w:r w:rsidRPr="00974223">
        <w:rPr>
          <w:rFonts w:eastAsia="Lucida Sans" w:cs="Lucida Sans"/>
          <w:sz w:val="20"/>
          <w:bdr w:val="nil"/>
        </w:rPr>
        <w:t>décembre 202</w:t>
      </w:r>
      <w:r>
        <w:rPr>
          <w:rFonts w:eastAsia="Lucida Sans" w:cs="Lucida Sans"/>
          <w:sz w:val="20"/>
          <w:bdr w:val="nil"/>
        </w:rPr>
        <w:t>3</w:t>
      </w:r>
    </w:p>
    <w:p w14:paraId="6EDAD15D" w14:textId="77777777" w:rsidR="00AF3995" w:rsidRDefault="00AF3995" w:rsidP="00AF3995">
      <w:pPr>
        <w:pBdr>
          <w:top w:val="nil"/>
          <w:left w:val="nil"/>
          <w:bottom w:val="nil"/>
          <w:right w:val="nil"/>
          <w:between w:val="nil"/>
          <w:bar w:val="nil"/>
        </w:pBdr>
        <w:spacing w:after="120" w:line="276" w:lineRule="auto"/>
        <w:jc w:val="both"/>
        <w:rPr>
          <w:rFonts w:eastAsia="Lucida Sans" w:cs="Lucida Sans"/>
          <w:sz w:val="20"/>
          <w:bdr w:val="nil"/>
        </w:rPr>
      </w:pPr>
      <w:r w:rsidRPr="00974223">
        <w:rPr>
          <w:rFonts w:eastAsia="Lucida Sans" w:cs="Lucida Sans"/>
          <w:sz w:val="20"/>
          <w:bdr w:val="nil"/>
        </w:rPr>
        <w:t>Semaine 49</w:t>
      </w:r>
      <w:r w:rsidRPr="00974223">
        <w:rPr>
          <w:rFonts w:eastAsia="Lucida Sans" w:cs="Lucida Sans"/>
          <w:sz w:val="20"/>
          <w:bdr w:val="nil"/>
        </w:rPr>
        <w:tab/>
      </w:r>
      <w:r w:rsidRPr="00974223">
        <w:rPr>
          <w:rFonts w:eastAsia="Lucida Sans" w:cs="Lucida Sans"/>
          <w:sz w:val="20"/>
          <w:bdr w:val="nil"/>
        </w:rPr>
        <w:tab/>
        <w:t xml:space="preserve">du </w:t>
      </w:r>
      <w:r w:rsidRPr="00974223">
        <w:rPr>
          <w:rFonts w:eastAsia="Lucida Sans" w:cs="Lucida Sans"/>
          <w:sz w:val="20"/>
          <w:bdr w:val="nil"/>
        </w:rPr>
        <w:tab/>
        <w:t>l</w:t>
      </w:r>
      <w:r>
        <w:rPr>
          <w:rFonts w:eastAsia="Lucida Sans" w:cs="Lucida Sans"/>
          <w:sz w:val="20"/>
          <w:bdr w:val="nil"/>
        </w:rPr>
        <w:t>undi 04 décembre</w:t>
      </w:r>
      <w:r>
        <w:rPr>
          <w:rFonts w:eastAsia="Lucida Sans" w:cs="Lucida Sans"/>
          <w:sz w:val="20"/>
          <w:bdr w:val="nil"/>
        </w:rPr>
        <w:tab/>
      </w:r>
      <w:r>
        <w:rPr>
          <w:rFonts w:eastAsia="Lucida Sans" w:cs="Lucida Sans"/>
          <w:sz w:val="20"/>
          <w:bdr w:val="nil"/>
        </w:rPr>
        <w:tab/>
        <w:t xml:space="preserve">au </w:t>
      </w:r>
      <w:r>
        <w:rPr>
          <w:rFonts w:eastAsia="Lucida Sans" w:cs="Lucida Sans"/>
          <w:sz w:val="20"/>
          <w:bdr w:val="nil"/>
        </w:rPr>
        <w:tab/>
        <w:t xml:space="preserve">samedi 09 </w:t>
      </w:r>
      <w:r w:rsidRPr="00974223">
        <w:rPr>
          <w:rFonts w:eastAsia="Lucida Sans" w:cs="Lucida Sans"/>
          <w:sz w:val="20"/>
          <w:bdr w:val="nil"/>
        </w:rPr>
        <w:t>décembre 202</w:t>
      </w:r>
      <w:r>
        <w:rPr>
          <w:rFonts w:eastAsia="Lucida Sans" w:cs="Lucida Sans"/>
          <w:sz w:val="20"/>
          <w:bdr w:val="nil"/>
        </w:rPr>
        <w:t>3</w:t>
      </w:r>
    </w:p>
    <w:p w14:paraId="5B9EBF2A" w14:textId="77777777" w:rsidR="00AF3995" w:rsidRPr="00583CDC" w:rsidRDefault="00AF3995" w:rsidP="00AF3995">
      <w:pPr>
        <w:pBdr>
          <w:top w:val="nil"/>
          <w:left w:val="nil"/>
          <w:bottom w:val="nil"/>
          <w:right w:val="nil"/>
          <w:between w:val="nil"/>
          <w:bar w:val="nil"/>
        </w:pBdr>
        <w:spacing w:after="120" w:line="276" w:lineRule="auto"/>
        <w:jc w:val="both"/>
        <w:rPr>
          <w:rFonts w:eastAsia="Lucida Sans" w:cs="Lucida Sans"/>
          <w:sz w:val="20"/>
          <w:bdr w:val="nil"/>
        </w:rPr>
      </w:pPr>
      <w:r w:rsidRPr="23AD34EC">
        <w:rPr>
          <w:rFonts w:eastAsia="Lucida Sans" w:cs="Lucida Sans"/>
          <w:sz w:val="20"/>
          <w:bdr w:val="nil"/>
        </w:rPr>
        <w:t>Semaine 50</w:t>
      </w:r>
      <w:r w:rsidRPr="00583CDC">
        <w:rPr>
          <w:rFonts w:eastAsia="Lucida Sans" w:cs="Lucida Sans"/>
          <w:color w:val="FF0000"/>
          <w:sz w:val="20"/>
          <w:bdr w:val="nil"/>
        </w:rPr>
        <w:tab/>
      </w:r>
      <w:r w:rsidRPr="00583CDC">
        <w:rPr>
          <w:rFonts w:eastAsia="Lucida Sans" w:cs="Lucida Sans"/>
          <w:color w:val="FF0000"/>
          <w:sz w:val="20"/>
          <w:bdr w:val="nil"/>
        </w:rPr>
        <w:tab/>
      </w:r>
      <w:r w:rsidRPr="23AD34EC">
        <w:rPr>
          <w:rFonts w:eastAsia="Lucida Sans" w:cs="Lucida Sans"/>
          <w:sz w:val="20"/>
          <w:bdr w:val="nil"/>
        </w:rPr>
        <w:t xml:space="preserve">du </w:t>
      </w:r>
      <w:r w:rsidRPr="00583CDC">
        <w:rPr>
          <w:rFonts w:eastAsia="Lucida Sans" w:cs="Lucida Sans"/>
          <w:color w:val="FF0000"/>
          <w:sz w:val="20"/>
          <w:bdr w:val="nil"/>
        </w:rPr>
        <w:tab/>
      </w:r>
      <w:r w:rsidRPr="23AD34EC">
        <w:rPr>
          <w:rFonts w:eastAsia="Lucida Sans" w:cs="Lucida Sans"/>
          <w:sz w:val="20"/>
          <w:bdr w:val="nil"/>
        </w:rPr>
        <w:t>lundi 11 décembre</w:t>
      </w:r>
      <w:r w:rsidRPr="00583CDC">
        <w:rPr>
          <w:rFonts w:eastAsia="Lucida Sans" w:cs="Lucida Sans"/>
          <w:color w:val="FF0000"/>
          <w:sz w:val="20"/>
          <w:bdr w:val="nil"/>
        </w:rPr>
        <w:tab/>
      </w:r>
      <w:r w:rsidRPr="00583CDC">
        <w:rPr>
          <w:rFonts w:eastAsia="Lucida Sans" w:cs="Lucida Sans"/>
          <w:color w:val="FF0000"/>
          <w:sz w:val="20"/>
          <w:bdr w:val="nil"/>
        </w:rPr>
        <w:tab/>
      </w:r>
      <w:r w:rsidRPr="23AD34EC">
        <w:rPr>
          <w:rFonts w:eastAsia="Lucida Sans" w:cs="Lucida Sans"/>
          <w:sz w:val="20"/>
          <w:bdr w:val="nil"/>
        </w:rPr>
        <w:t>au</w:t>
      </w:r>
      <w:r w:rsidRPr="00583CDC">
        <w:rPr>
          <w:rFonts w:eastAsia="Lucida Sans" w:cs="Lucida Sans"/>
          <w:color w:val="FF0000"/>
          <w:sz w:val="20"/>
          <w:bdr w:val="nil"/>
        </w:rPr>
        <w:tab/>
      </w:r>
      <w:r w:rsidRPr="23AD34EC">
        <w:rPr>
          <w:rFonts w:eastAsia="Lucida Sans" w:cs="Lucida Sans"/>
          <w:sz w:val="20"/>
          <w:bdr w:val="nil"/>
        </w:rPr>
        <w:t>samedi 16 décembre 2023</w:t>
      </w:r>
    </w:p>
    <w:p w14:paraId="74189B20" w14:textId="77777777" w:rsidR="00AF3995" w:rsidRPr="00583CDC" w:rsidRDefault="00AF3995" w:rsidP="00AF3995">
      <w:pPr>
        <w:pBdr>
          <w:top w:val="nil"/>
          <w:left w:val="nil"/>
          <w:bottom w:val="nil"/>
          <w:right w:val="nil"/>
          <w:between w:val="nil"/>
          <w:bar w:val="nil"/>
        </w:pBdr>
        <w:spacing w:after="120" w:line="276" w:lineRule="auto"/>
        <w:ind w:left="1416" w:firstLine="708"/>
        <w:jc w:val="both"/>
        <w:rPr>
          <w:rFonts w:eastAsia="Lucida Sans" w:cs="Lucida Sans"/>
          <w:sz w:val="20"/>
          <w:bdr w:val="nil"/>
        </w:rPr>
      </w:pPr>
      <w:r w:rsidRPr="23AD34EC">
        <w:rPr>
          <w:rFonts w:eastAsia="Lucida Sans" w:cs="Lucida Sans"/>
          <w:sz w:val="20"/>
          <w:bdr w:val="nil"/>
        </w:rPr>
        <w:t>+ Révisions</w:t>
      </w:r>
    </w:p>
    <w:p w14:paraId="77B95D32" w14:textId="7080C414" w:rsidR="00234B97" w:rsidRPr="004F66A6" w:rsidRDefault="286B69A4" w:rsidP="38985037">
      <w:pPr>
        <w:keepNext/>
        <w:shd w:val="clear" w:color="auto" w:fill="D99594" w:themeFill="accent2" w:themeFillTint="99"/>
        <w:tabs>
          <w:tab w:val="center" w:pos="4876"/>
        </w:tabs>
        <w:suppressAutoHyphens/>
        <w:overflowPunct w:val="0"/>
        <w:autoSpaceDE w:val="0"/>
        <w:spacing w:line="276" w:lineRule="auto"/>
        <w:ind w:firstLine="708"/>
        <w:jc w:val="center"/>
        <w:textAlignment w:val="baseline"/>
        <w:outlineLvl w:val="0"/>
        <w:rPr>
          <w:b/>
          <w:bCs/>
          <w:sz w:val="22"/>
          <w:szCs w:val="22"/>
        </w:rPr>
      </w:pPr>
      <w:r w:rsidRPr="38985037">
        <w:rPr>
          <w:b/>
          <w:bCs/>
          <w:sz w:val="22"/>
          <w:szCs w:val="22"/>
        </w:rPr>
        <w:t>CONGÉS DE FIN D’ANNEE</w:t>
      </w:r>
      <w:r w:rsidR="00234B97" w:rsidRPr="004F66A6">
        <w:rPr>
          <w:b/>
          <w:sz w:val="22"/>
          <w:szCs w:val="22"/>
        </w:rPr>
        <w:tab/>
      </w:r>
    </w:p>
    <w:p w14:paraId="6AA258D8" w14:textId="77777777" w:rsidR="00234B97" w:rsidRDefault="00234B97" w:rsidP="00234B97">
      <w:pPr>
        <w:keepNext/>
        <w:suppressAutoHyphens/>
        <w:overflowPunct w:val="0"/>
        <w:autoSpaceDE w:val="0"/>
        <w:spacing w:line="276" w:lineRule="auto"/>
        <w:jc w:val="both"/>
        <w:textAlignment w:val="baseline"/>
        <w:outlineLvl w:val="0"/>
        <w:rPr>
          <w:sz w:val="10"/>
          <w:szCs w:val="10"/>
        </w:rPr>
      </w:pPr>
    </w:p>
    <w:p w14:paraId="30DCCCAD" w14:textId="632E6283" w:rsidR="00234B97" w:rsidRDefault="00825B6D" w:rsidP="00234B97">
      <w:pPr>
        <w:pBdr>
          <w:top w:val="nil"/>
          <w:left w:val="nil"/>
          <w:bottom w:val="nil"/>
          <w:right w:val="nil"/>
          <w:between w:val="nil"/>
          <w:bar w:val="nil"/>
        </w:pBdr>
        <w:rPr>
          <w:rFonts w:eastAsia="Lucida Sans" w:cs="Lucida Sans"/>
          <w:sz w:val="20"/>
          <w:bdr w:val="nil"/>
        </w:rPr>
      </w:pPr>
      <w:r w:rsidRPr="23AD34EC">
        <w:rPr>
          <w:rFonts w:eastAsia="Lucida Sans" w:cs="Lucida Sans"/>
          <w:sz w:val="20"/>
          <w:bdr w:val="nil"/>
        </w:rPr>
        <w:t>Du Vendredi 22/12 soir au lundi 8/01/2024 matin</w:t>
      </w:r>
    </w:p>
    <w:p w14:paraId="058620D2" w14:textId="77777777" w:rsidR="00825B6D" w:rsidRPr="004F66A6" w:rsidRDefault="00825B6D" w:rsidP="00234B97">
      <w:pPr>
        <w:pBdr>
          <w:top w:val="nil"/>
          <w:left w:val="nil"/>
          <w:bottom w:val="nil"/>
          <w:right w:val="nil"/>
          <w:between w:val="nil"/>
          <w:bar w:val="nil"/>
        </w:pBdr>
        <w:rPr>
          <w:rFonts w:eastAsia="Lucida Sans" w:cs="Lucida Sans"/>
          <w:b/>
          <w:color w:val="000000"/>
          <w:sz w:val="10"/>
          <w:szCs w:val="10"/>
          <w:u w:color="000000"/>
          <w:bdr w:val="nil"/>
        </w:rPr>
      </w:pPr>
    </w:p>
    <w:p w14:paraId="65BBD156" w14:textId="77777777" w:rsidR="00234B97" w:rsidRPr="004F66A6" w:rsidRDefault="38985037" w:rsidP="38985037">
      <w:pPr>
        <w:keepNext/>
        <w:shd w:val="clear" w:color="auto" w:fill="D99594" w:themeFill="accent2" w:themeFillTint="99"/>
        <w:tabs>
          <w:tab w:val="center" w:pos="4876"/>
        </w:tabs>
        <w:suppressAutoHyphens/>
        <w:overflowPunct w:val="0"/>
        <w:autoSpaceDE w:val="0"/>
        <w:spacing w:line="276" w:lineRule="auto"/>
        <w:ind w:firstLine="708"/>
        <w:jc w:val="center"/>
        <w:textAlignment w:val="baseline"/>
        <w:outlineLvl w:val="0"/>
        <w:rPr>
          <w:b/>
          <w:bCs/>
          <w:sz w:val="22"/>
          <w:szCs w:val="22"/>
        </w:rPr>
      </w:pPr>
      <w:r w:rsidRPr="38985037">
        <w:rPr>
          <w:b/>
          <w:bCs/>
          <w:sz w:val="22"/>
          <w:szCs w:val="22"/>
        </w:rPr>
        <w:t>EXAMENS DU PREMIER SEMESTRE</w:t>
      </w:r>
    </w:p>
    <w:p w14:paraId="36AF6883" w14:textId="77777777" w:rsidR="00234B97" w:rsidRPr="007F3986" w:rsidRDefault="00234B97" w:rsidP="00234B97">
      <w:pPr>
        <w:keepNext/>
        <w:suppressAutoHyphens/>
        <w:overflowPunct w:val="0"/>
        <w:autoSpaceDE w:val="0"/>
        <w:spacing w:line="276" w:lineRule="auto"/>
        <w:textAlignment w:val="baseline"/>
        <w:outlineLvl w:val="0"/>
        <w:rPr>
          <w:color w:val="FF0000"/>
          <w:sz w:val="10"/>
          <w:szCs w:val="10"/>
        </w:rPr>
      </w:pPr>
    </w:p>
    <w:p w14:paraId="5F5745E6" w14:textId="77777777" w:rsidR="00825B6D" w:rsidRPr="002D7664" w:rsidRDefault="00825B6D" w:rsidP="00825B6D">
      <w:pPr>
        <w:pBdr>
          <w:top w:val="nil"/>
          <w:left w:val="nil"/>
          <w:bottom w:val="nil"/>
          <w:right w:val="nil"/>
          <w:between w:val="nil"/>
          <w:bar w:val="nil"/>
        </w:pBdr>
        <w:spacing w:line="276" w:lineRule="auto"/>
        <w:jc w:val="both"/>
        <w:rPr>
          <w:rFonts w:eastAsia="Lucida Sans" w:cs="Lucida Sans"/>
          <w:sz w:val="20"/>
          <w:bdr w:val="nil"/>
        </w:rPr>
      </w:pPr>
      <w:r w:rsidRPr="23AD34EC">
        <w:rPr>
          <w:rFonts w:eastAsia="Lucida Sans" w:cs="Lucida Sans"/>
          <w:sz w:val="20"/>
          <w:bdr w:val="nil"/>
        </w:rPr>
        <w:t>Semaine 51 puis semaine 2</w:t>
      </w:r>
    </w:p>
    <w:p w14:paraId="54C529ED" w14:textId="77777777" w:rsidR="00234B97" w:rsidRPr="0049635D" w:rsidRDefault="00234B97" w:rsidP="00234B97">
      <w:pPr>
        <w:keepNext/>
        <w:suppressAutoHyphens/>
        <w:overflowPunct w:val="0"/>
        <w:autoSpaceDE w:val="0"/>
        <w:spacing w:line="276" w:lineRule="auto"/>
        <w:jc w:val="both"/>
        <w:textAlignment w:val="baseline"/>
        <w:outlineLvl w:val="0"/>
        <w:rPr>
          <w:sz w:val="10"/>
          <w:szCs w:val="10"/>
        </w:rPr>
      </w:pPr>
    </w:p>
    <w:p w14:paraId="499D7A09" w14:textId="3812A6FF" w:rsidR="00234B97" w:rsidRPr="00616D6D" w:rsidRDefault="00234B97" w:rsidP="00234B97">
      <w:pPr>
        <w:pBdr>
          <w:top w:val="nil"/>
          <w:left w:val="nil"/>
          <w:bottom w:val="nil"/>
          <w:right w:val="nil"/>
          <w:between w:val="nil"/>
          <w:bar w:val="nil"/>
        </w:pBdr>
        <w:shd w:val="clear" w:color="auto" w:fill="D99594" w:themeFill="accent2" w:themeFillTint="99"/>
        <w:spacing w:line="276" w:lineRule="auto"/>
        <w:jc w:val="center"/>
        <w:rPr>
          <w:rFonts w:eastAsia="Lucida Sans" w:cs="Lucida Sans"/>
          <w:b/>
          <w:caps/>
          <w:sz w:val="22"/>
          <w:szCs w:val="22"/>
          <w:u w:color="000000"/>
          <w:bdr w:val="nil"/>
        </w:rPr>
      </w:pPr>
      <w:r w:rsidRPr="00616D6D">
        <w:rPr>
          <w:rFonts w:eastAsia="Lucida Sans" w:cs="Lucida Sans"/>
          <w:b/>
          <w:caps/>
          <w:sz w:val="22"/>
          <w:szCs w:val="22"/>
          <w:u w:color="000000"/>
          <w:bdr w:val="nil"/>
        </w:rPr>
        <w:t>JURY</w:t>
      </w:r>
      <w:r w:rsidR="00825B6D">
        <w:rPr>
          <w:rFonts w:eastAsia="Lucida Sans" w:cs="Lucida Sans"/>
          <w:b/>
          <w:caps/>
          <w:sz w:val="22"/>
          <w:szCs w:val="22"/>
          <w:u w:color="000000"/>
          <w:bdr w:val="nil"/>
        </w:rPr>
        <w:t>/ RESULTATS</w:t>
      </w:r>
      <w:r w:rsidRPr="00616D6D">
        <w:rPr>
          <w:rFonts w:eastAsia="Lucida Sans" w:cs="Lucida Sans"/>
          <w:b/>
          <w:caps/>
          <w:sz w:val="22"/>
          <w:szCs w:val="22"/>
          <w:u w:color="000000"/>
          <w:bdr w:val="nil"/>
        </w:rPr>
        <w:t xml:space="preserve"> du premier semestre</w:t>
      </w:r>
    </w:p>
    <w:p w14:paraId="1C0157D6" w14:textId="77777777" w:rsidR="00234B97" w:rsidRPr="0049635D" w:rsidRDefault="00234B97" w:rsidP="00234B97">
      <w:pPr>
        <w:pBdr>
          <w:top w:val="nil"/>
          <w:left w:val="nil"/>
          <w:bottom w:val="nil"/>
          <w:right w:val="nil"/>
          <w:between w:val="nil"/>
          <w:bar w:val="nil"/>
        </w:pBdr>
        <w:spacing w:line="276" w:lineRule="auto"/>
        <w:jc w:val="both"/>
        <w:rPr>
          <w:rFonts w:eastAsia="Lucida Sans" w:cs="Lucida Sans"/>
          <w:color w:val="000000"/>
          <w:sz w:val="10"/>
          <w:szCs w:val="10"/>
          <w:u w:color="000000"/>
          <w:bdr w:val="nil"/>
        </w:rPr>
      </w:pPr>
    </w:p>
    <w:p w14:paraId="10ED286F" w14:textId="0F21B838" w:rsidR="00234B97" w:rsidRPr="00A62455" w:rsidRDefault="00825B6D" w:rsidP="38985037">
      <w:pPr>
        <w:pBdr>
          <w:top w:val="nil"/>
          <w:left w:val="nil"/>
          <w:bottom w:val="nil"/>
          <w:right w:val="nil"/>
          <w:between w:val="nil"/>
          <w:bar w:val="nil"/>
        </w:pBdr>
        <w:spacing w:line="276" w:lineRule="auto"/>
        <w:jc w:val="both"/>
        <w:rPr>
          <w:rFonts w:eastAsia="Lucida Sans" w:cs="Lucida Sans"/>
          <w:sz w:val="20"/>
          <w:bdr w:val="nil"/>
        </w:rPr>
      </w:pPr>
      <w:r>
        <w:rPr>
          <w:rFonts w:eastAsia="Lucida Sans" w:cs="Lucida Sans"/>
          <w:sz w:val="20"/>
          <w:bdr w:val="nil"/>
        </w:rPr>
        <w:t xml:space="preserve">En </w:t>
      </w:r>
      <w:r w:rsidR="286B69A4" w:rsidRPr="38985037">
        <w:rPr>
          <w:rFonts w:eastAsia="Lucida Sans" w:cs="Lucida Sans"/>
          <w:sz w:val="20"/>
          <w:bdr w:val="nil"/>
        </w:rPr>
        <w:t>Semaine 6</w:t>
      </w:r>
    </w:p>
    <w:p w14:paraId="3691E7B2" w14:textId="77777777" w:rsidR="00234B97" w:rsidRPr="0049635D" w:rsidRDefault="00234B97" w:rsidP="00234B97">
      <w:pPr>
        <w:pBdr>
          <w:top w:val="nil"/>
          <w:left w:val="nil"/>
          <w:bottom w:val="nil"/>
          <w:right w:val="nil"/>
          <w:between w:val="nil"/>
          <w:bar w:val="nil"/>
        </w:pBdr>
        <w:spacing w:line="276" w:lineRule="auto"/>
        <w:jc w:val="both"/>
        <w:rPr>
          <w:rFonts w:eastAsia="Lucida Sans" w:cs="Lucida Sans"/>
          <w:color w:val="000000"/>
          <w:sz w:val="10"/>
          <w:szCs w:val="10"/>
          <w:u w:color="000000"/>
          <w:bdr w:val="nil"/>
        </w:rPr>
      </w:pPr>
    </w:p>
    <w:p w14:paraId="61ECE5E6" w14:textId="77777777" w:rsidR="00234B97" w:rsidRPr="004F66A6" w:rsidRDefault="286B69A4" w:rsidP="38985037">
      <w:pPr>
        <w:pBdr>
          <w:top w:val="nil"/>
          <w:left w:val="nil"/>
          <w:bottom w:val="nil"/>
          <w:right w:val="nil"/>
          <w:between w:val="nil"/>
          <w:bar w:val="nil"/>
        </w:pBdr>
        <w:shd w:val="clear" w:color="auto" w:fill="D99594" w:themeFill="accent2" w:themeFillTint="99"/>
        <w:tabs>
          <w:tab w:val="center" w:pos="4876"/>
        </w:tabs>
        <w:spacing w:line="276" w:lineRule="auto"/>
        <w:ind w:firstLine="708"/>
        <w:jc w:val="center"/>
        <w:rPr>
          <w:rFonts w:eastAsia="Lucida Sans" w:cs="Lucida Sans"/>
          <w:b/>
          <w:bCs/>
          <w:caps/>
          <w:color w:val="FFFFFF" w:themeColor="background1"/>
          <w:sz w:val="22"/>
          <w:szCs w:val="22"/>
          <w:bdr w:val="nil"/>
        </w:rPr>
      </w:pPr>
      <w:r w:rsidRPr="38985037">
        <w:rPr>
          <w:rFonts w:eastAsia="Lucida Sans" w:cs="Lucida Sans"/>
          <w:b/>
          <w:bCs/>
          <w:caps/>
          <w:sz w:val="22"/>
          <w:szCs w:val="22"/>
          <w:bdr w:val="nil"/>
        </w:rPr>
        <w:t>CONSULTATION DES COPIES</w:t>
      </w:r>
    </w:p>
    <w:p w14:paraId="526770CE" w14:textId="77777777" w:rsidR="00234B97" w:rsidRPr="0049635D" w:rsidRDefault="00234B97" w:rsidP="00234B97">
      <w:pPr>
        <w:pBdr>
          <w:top w:val="nil"/>
          <w:left w:val="nil"/>
          <w:bottom w:val="nil"/>
          <w:right w:val="nil"/>
          <w:between w:val="nil"/>
          <w:bar w:val="nil"/>
        </w:pBdr>
        <w:spacing w:line="276" w:lineRule="auto"/>
        <w:jc w:val="both"/>
        <w:rPr>
          <w:rFonts w:eastAsia="Lucida Sans" w:cs="Lucida Sans"/>
          <w:color w:val="000000"/>
          <w:sz w:val="10"/>
          <w:szCs w:val="10"/>
          <w:u w:color="000000"/>
          <w:bdr w:val="nil"/>
        </w:rPr>
      </w:pPr>
    </w:p>
    <w:p w14:paraId="3A2F44D0" w14:textId="77777777" w:rsidR="00234B97" w:rsidRPr="00A62455" w:rsidRDefault="00234B97" w:rsidP="00234B97">
      <w:pPr>
        <w:pBdr>
          <w:top w:val="nil"/>
          <w:left w:val="nil"/>
          <w:bottom w:val="nil"/>
          <w:right w:val="nil"/>
          <w:between w:val="nil"/>
          <w:bar w:val="nil"/>
        </w:pBdr>
        <w:spacing w:line="276" w:lineRule="auto"/>
        <w:rPr>
          <w:rFonts w:eastAsia="Lucida Sans" w:cs="Lucida Sans"/>
          <w:szCs w:val="24"/>
          <w:u w:color="000000"/>
          <w:bdr w:val="nil"/>
        </w:rPr>
      </w:pPr>
      <w:r w:rsidRPr="00A62455">
        <w:rPr>
          <w:rFonts w:eastAsia="Lucida Sans" w:cs="Lucida Sans"/>
          <w:sz w:val="20"/>
          <w:u w:color="000000"/>
          <w:bdr w:val="nil"/>
        </w:rPr>
        <w:t>Après le jury</w:t>
      </w:r>
    </w:p>
    <w:p w14:paraId="7CBEED82" w14:textId="77777777" w:rsidR="00234B97" w:rsidRDefault="00234B97" w:rsidP="00234B97">
      <w:pPr>
        <w:ind w:left="142"/>
        <w:jc w:val="center"/>
        <w:rPr>
          <w:rFonts w:ascii="Arial Narrow" w:hAnsi="Arial Narrow" w:cs="Garamond"/>
          <w:b/>
          <w:szCs w:val="24"/>
        </w:rPr>
      </w:pPr>
    </w:p>
    <w:p w14:paraId="6E36661F" w14:textId="77777777" w:rsidR="00234B97" w:rsidRDefault="00234B97" w:rsidP="00234B97">
      <w:pPr>
        <w:ind w:left="142"/>
        <w:jc w:val="center"/>
        <w:rPr>
          <w:rFonts w:ascii="Arial Narrow" w:hAnsi="Arial Narrow" w:cs="Garamond"/>
          <w:b/>
          <w:szCs w:val="24"/>
        </w:rPr>
      </w:pPr>
    </w:p>
    <w:p w14:paraId="38645DC7" w14:textId="77777777" w:rsidR="00234B97" w:rsidRPr="0049635D" w:rsidRDefault="00234B97" w:rsidP="00234B97">
      <w:pPr>
        <w:ind w:left="142"/>
        <w:jc w:val="center"/>
        <w:rPr>
          <w:rFonts w:ascii="Arial Narrow" w:hAnsi="Arial Narrow" w:cs="Garamond"/>
          <w:b/>
          <w:szCs w:val="24"/>
        </w:rPr>
      </w:pPr>
    </w:p>
    <w:p w14:paraId="135E58C4" w14:textId="77777777" w:rsidR="00234B97" w:rsidRDefault="00234B97" w:rsidP="00234B97">
      <w:pPr>
        <w:keepNext/>
        <w:shd w:val="clear" w:color="auto" w:fill="D99594" w:themeFill="accent2" w:themeFillTint="99"/>
        <w:tabs>
          <w:tab w:val="center" w:pos="4876"/>
          <w:tab w:val="right" w:pos="9752"/>
        </w:tabs>
        <w:suppressAutoHyphens/>
        <w:overflowPunct w:val="0"/>
        <w:autoSpaceDE w:val="0"/>
        <w:spacing w:line="276" w:lineRule="auto"/>
        <w:textAlignment w:val="baseline"/>
        <w:outlineLvl w:val="0"/>
        <w:rPr>
          <w:b/>
          <w:color w:val="FFFFFF" w:themeColor="background1"/>
          <w:sz w:val="22"/>
          <w:szCs w:val="22"/>
        </w:rPr>
      </w:pPr>
    </w:p>
    <w:p w14:paraId="3791DC8D" w14:textId="35A37987" w:rsidR="00234B97" w:rsidRPr="00616D6D" w:rsidRDefault="286B69A4" w:rsidP="005A203E">
      <w:pPr>
        <w:keepNext/>
        <w:shd w:val="clear" w:color="auto" w:fill="D99594" w:themeFill="accent2" w:themeFillTint="99"/>
        <w:tabs>
          <w:tab w:val="left" w:pos="825"/>
          <w:tab w:val="center" w:pos="4876"/>
          <w:tab w:val="right" w:pos="9752"/>
        </w:tabs>
        <w:suppressAutoHyphens/>
        <w:overflowPunct w:val="0"/>
        <w:autoSpaceDE w:val="0"/>
        <w:spacing w:line="276" w:lineRule="auto"/>
        <w:jc w:val="center"/>
        <w:textAlignment w:val="baseline"/>
        <w:outlineLvl w:val="0"/>
        <w:rPr>
          <w:b/>
          <w:bCs/>
          <w:sz w:val="22"/>
          <w:szCs w:val="22"/>
        </w:rPr>
      </w:pPr>
      <w:r w:rsidRPr="38985037">
        <w:rPr>
          <w:b/>
          <w:bCs/>
          <w:sz w:val="22"/>
          <w:szCs w:val="22"/>
        </w:rPr>
        <w:t>PLANNING DU 2</w:t>
      </w:r>
      <w:r w:rsidRPr="38985037">
        <w:rPr>
          <w:b/>
          <w:bCs/>
          <w:sz w:val="22"/>
          <w:szCs w:val="22"/>
          <w:vertAlign w:val="superscript"/>
        </w:rPr>
        <w:t>ème</w:t>
      </w:r>
      <w:r w:rsidRPr="38985037">
        <w:rPr>
          <w:b/>
          <w:bCs/>
          <w:sz w:val="22"/>
          <w:szCs w:val="22"/>
        </w:rPr>
        <w:t xml:space="preserve"> SEMESTRE (Semestre </w:t>
      </w:r>
      <w:r w:rsidR="005A203E">
        <w:rPr>
          <w:b/>
          <w:bCs/>
          <w:sz w:val="22"/>
          <w:szCs w:val="22"/>
        </w:rPr>
        <w:t>4</w:t>
      </w:r>
      <w:r w:rsidRPr="38985037">
        <w:rPr>
          <w:b/>
          <w:bCs/>
          <w:sz w:val="22"/>
          <w:szCs w:val="22"/>
        </w:rPr>
        <w:t>)</w:t>
      </w:r>
    </w:p>
    <w:p w14:paraId="62EBF9A1" w14:textId="77777777" w:rsidR="00234B97" w:rsidRPr="00FC105A" w:rsidRDefault="00234B97" w:rsidP="00234B97">
      <w:pPr>
        <w:keepNext/>
        <w:shd w:val="clear" w:color="auto" w:fill="D99594" w:themeFill="accent2" w:themeFillTint="99"/>
        <w:tabs>
          <w:tab w:val="center" w:pos="4876"/>
          <w:tab w:val="right" w:pos="9752"/>
        </w:tabs>
        <w:suppressAutoHyphens/>
        <w:overflowPunct w:val="0"/>
        <w:autoSpaceDE w:val="0"/>
        <w:spacing w:line="276" w:lineRule="auto"/>
        <w:jc w:val="center"/>
        <w:textAlignment w:val="baseline"/>
        <w:outlineLvl w:val="0"/>
        <w:rPr>
          <w:color w:val="FFFFFF" w:themeColor="background1"/>
          <w:sz w:val="22"/>
          <w:szCs w:val="22"/>
        </w:rPr>
      </w:pPr>
    </w:p>
    <w:p w14:paraId="0C6C2CD5" w14:textId="77777777" w:rsidR="00234B97" w:rsidRPr="0049635D" w:rsidRDefault="00234B97" w:rsidP="00234B97">
      <w:pPr>
        <w:pBdr>
          <w:top w:val="nil"/>
          <w:left w:val="nil"/>
          <w:bottom w:val="nil"/>
          <w:right w:val="nil"/>
          <w:between w:val="nil"/>
          <w:bar w:val="nil"/>
        </w:pBdr>
        <w:spacing w:after="120" w:line="276" w:lineRule="auto"/>
        <w:jc w:val="both"/>
        <w:rPr>
          <w:rFonts w:eastAsia="Lucida Sans" w:cs="Lucida Sans"/>
          <w:color w:val="000000"/>
          <w:sz w:val="20"/>
          <w:u w:color="000000"/>
          <w:bdr w:val="nil"/>
        </w:rPr>
      </w:pPr>
    </w:p>
    <w:p w14:paraId="05441CE8"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03</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1</w:t>
      </w:r>
      <w:r>
        <w:rPr>
          <w:rFonts w:eastAsia="Lucida Sans" w:cs="Lucida Sans"/>
          <w:sz w:val="20"/>
          <w:u w:color="000000"/>
          <w:bdr w:val="nil"/>
        </w:rPr>
        <w:t>5</w:t>
      </w:r>
      <w:r w:rsidRPr="00974223">
        <w:rPr>
          <w:rFonts w:eastAsia="Lucida Sans" w:cs="Lucida Sans"/>
          <w:sz w:val="20"/>
          <w:u w:color="000000"/>
          <w:bdr w:val="nil"/>
        </w:rPr>
        <w:t xml:space="preserve"> janvier</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2</w:t>
      </w:r>
      <w:r>
        <w:rPr>
          <w:rFonts w:eastAsia="Lucida Sans" w:cs="Lucida Sans"/>
          <w:sz w:val="20"/>
          <w:u w:color="000000"/>
          <w:bdr w:val="nil"/>
        </w:rPr>
        <w:t>0</w:t>
      </w:r>
      <w:r w:rsidRPr="00974223">
        <w:rPr>
          <w:rFonts w:eastAsia="Lucida Sans" w:cs="Lucida Sans"/>
          <w:sz w:val="20"/>
          <w:u w:color="000000"/>
          <w:bdr w:val="nil"/>
        </w:rPr>
        <w:t xml:space="preserve"> janvier 202</w:t>
      </w:r>
      <w:r>
        <w:rPr>
          <w:rFonts w:eastAsia="Lucida Sans" w:cs="Lucida Sans"/>
          <w:sz w:val="20"/>
          <w:u w:color="000000"/>
          <w:bdr w:val="nil"/>
        </w:rPr>
        <w:t>4</w:t>
      </w:r>
    </w:p>
    <w:p w14:paraId="2115A3C2"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04</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2</w:t>
      </w:r>
      <w:r>
        <w:rPr>
          <w:rFonts w:eastAsia="Lucida Sans" w:cs="Lucida Sans"/>
          <w:sz w:val="20"/>
          <w:u w:color="000000"/>
          <w:bdr w:val="nil"/>
        </w:rPr>
        <w:t>2</w:t>
      </w:r>
      <w:r w:rsidRPr="00974223">
        <w:rPr>
          <w:rFonts w:eastAsia="Lucida Sans" w:cs="Lucida Sans"/>
          <w:sz w:val="20"/>
          <w:u w:color="000000"/>
          <w:bdr w:val="nil"/>
        </w:rPr>
        <w:t xml:space="preserve"> janvier</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2</w:t>
      </w:r>
      <w:r>
        <w:rPr>
          <w:rFonts w:eastAsia="Lucida Sans" w:cs="Lucida Sans"/>
          <w:sz w:val="20"/>
          <w:u w:color="000000"/>
          <w:bdr w:val="nil"/>
        </w:rPr>
        <w:t>7</w:t>
      </w:r>
      <w:r w:rsidRPr="00974223">
        <w:rPr>
          <w:rFonts w:eastAsia="Lucida Sans" w:cs="Lucida Sans"/>
          <w:sz w:val="20"/>
          <w:u w:color="000000"/>
          <w:bdr w:val="nil"/>
        </w:rPr>
        <w:t xml:space="preserve"> janvier </w:t>
      </w:r>
      <w:r>
        <w:rPr>
          <w:rFonts w:eastAsia="Lucida Sans" w:cs="Lucida Sans"/>
          <w:sz w:val="20"/>
          <w:u w:color="000000"/>
          <w:bdr w:val="nil"/>
        </w:rPr>
        <w:t>2024</w:t>
      </w:r>
    </w:p>
    <w:p w14:paraId="56381B26"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05</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 xml:space="preserve">lundi </w:t>
      </w:r>
      <w:r>
        <w:rPr>
          <w:rFonts w:eastAsia="Lucida Sans" w:cs="Lucida Sans"/>
          <w:sz w:val="20"/>
          <w:u w:color="000000"/>
          <w:bdr w:val="nil"/>
        </w:rPr>
        <w:t>29</w:t>
      </w:r>
      <w:r w:rsidRPr="00974223">
        <w:rPr>
          <w:rFonts w:eastAsia="Lucida Sans" w:cs="Lucida Sans"/>
          <w:sz w:val="20"/>
          <w:u w:color="000000"/>
          <w:bdr w:val="nil"/>
        </w:rPr>
        <w:t xml:space="preserve"> janvier</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0</w:t>
      </w:r>
      <w:r>
        <w:rPr>
          <w:rFonts w:eastAsia="Lucida Sans" w:cs="Lucida Sans"/>
          <w:sz w:val="20"/>
          <w:u w:color="000000"/>
          <w:bdr w:val="nil"/>
        </w:rPr>
        <w:t>3</w:t>
      </w:r>
      <w:r w:rsidRPr="00974223">
        <w:rPr>
          <w:rFonts w:eastAsia="Lucida Sans" w:cs="Lucida Sans"/>
          <w:sz w:val="20"/>
          <w:u w:color="000000"/>
          <w:bdr w:val="nil"/>
        </w:rPr>
        <w:t xml:space="preserve"> février </w:t>
      </w:r>
      <w:r>
        <w:rPr>
          <w:rFonts w:eastAsia="Lucida Sans" w:cs="Lucida Sans"/>
          <w:sz w:val="20"/>
          <w:u w:color="000000"/>
          <w:bdr w:val="nil"/>
        </w:rPr>
        <w:t>2024</w:t>
      </w:r>
    </w:p>
    <w:p w14:paraId="41765A32"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06</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0</w:t>
      </w:r>
      <w:r>
        <w:rPr>
          <w:rFonts w:eastAsia="Lucida Sans" w:cs="Lucida Sans"/>
          <w:sz w:val="20"/>
          <w:u w:color="000000"/>
          <w:bdr w:val="nil"/>
        </w:rPr>
        <w:t>5</w:t>
      </w:r>
      <w:r w:rsidRPr="00974223">
        <w:rPr>
          <w:rFonts w:eastAsia="Lucida Sans" w:cs="Lucida Sans"/>
          <w:sz w:val="20"/>
          <w:u w:color="000000"/>
          <w:bdr w:val="nil"/>
        </w:rPr>
        <w:t xml:space="preserve"> février</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1</w:t>
      </w:r>
      <w:r>
        <w:rPr>
          <w:rFonts w:eastAsia="Lucida Sans" w:cs="Lucida Sans"/>
          <w:sz w:val="20"/>
          <w:u w:color="000000"/>
          <w:bdr w:val="nil"/>
        </w:rPr>
        <w:t>0</w:t>
      </w:r>
      <w:r w:rsidRPr="00974223">
        <w:rPr>
          <w:rFonts w:eastAsia="Lucida Sans" w:cs="Lucida Sans"/>
          <w:sz w:val="20"/>
          <w:u w:color="000000"/>
          <w:bdr w:val="nil"/>
        </w:rPr>
        <w:t xml:space="preserve"> février </w:t>
      </w:r>
      <w:r>
        <w:rPr>
          <w:rFonts w:eastAsia="Lucida Sans" w:cs="Lucida Sans"/>
          <w:sz w:val="20"/>
          <w:u w:color="000000"/>
          <w:bdr w:val="nil"/>
        </w:rPr>
        <w:t>2024</w:t>
      </w:r>
    </w:p>
    <w:p w14:paraId="746EFE63"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07</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1</w:t>
      </w:r>
      <w:r>
        <w:rPr>
          <w:rFonts w:eastAsia="Lucida Sans" w:cs="Lucida Sans"/>
          <w:sz w:val="20"/>
          <w:u w:color="000000"/>
          <w:bdr w:val="nil"/>
        </w:rPr>
        <w:t>2</w:t>
      </w:r>
      <w:r w:rsidRPr="00974223">
        <w:rPr>
          <w:rFonts w:eastAsia="Lucida Sans" w:cs="Lucida Sans"/>
          <w:sz w:val="20"/>
          <w:u w:color="000000"/>
          <w:bdr w:val="nil"/>
        </w:rPr>
        <w:t xml:space="preserve"> février</w:t>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1</w:t>
      </w:r>
      <w:r>
        <w:rPr>
          <w:rFonts w:eastAsia="Lucida Sans" w:cs="Lucida Sans"/>
          <w:sz w:val="20"/>
          <w:u w:color="000000"/>
          <w:bdr w:val="nil"/>
        </w:rPr>
        <w:t>7</w:t>
      </w:r>
      <w:r w:rsidRPr="00974223">
        <w:rPr>
          <w:rFonts w:eastAsia="Lucida Sans" w:cs="Lucida Sans"/>
          <w:sz w:val="20"/>
          <w:u w:color="000000"/>
          <w:bdr w:val="nil"/>
        </w:rPr>
        <w:t xml:space="preserve"> février </w:t>
      </w:r>
      <w:r>
        <w:rPr>
          <w:rFonts w:eastAsia="Lucida Sans" w:cs="Lucida Sans"/>
          <w:sz w:val="20"/>
          <w:u w:color="000000"/>
          <w:bdr w:val="nil"/>
        </w:rPr>
        <w:t>2024</w:t>
      </w:r>
      <w:r w:rsidRPr="00974223">
        <w:rPr>
          <w:rFonts w:eastAsia="Lucida Sans" w:cs="Lucida Sans"/>
          <w:sz w:val="20"/>
          <w:u w:color="000000"/>
          <w:bdr w:val="nil"/>
        </w:rPr>
        <w:t xml:space="preserve"> </w:t>
      </w:r>
    </w:p>
    <w:p w14:paraId="5247AC57" w14:textId="5227C69A" w:rsidR="00234B97" w:rsidRPr="00297A75" w:rsidRDefault="00825B6D" w:rsidP="38985037">
      <w:pPr>
        <w:pBdr>
          <w:top w:val="single" w:sz="4" w:space="0" w:color="000000"/>
          <w:left w:val="nil"/>
          <w:bottom w:val="single" w:sz="4" w:space="0" w:color="000000"/>
          <w:right w:val="nil"/>
          <w:between w:val="nil"/>
          <w:bar w:val="nil"/>
        </w:pBdr>
        <w:spacing w:after="120" w:line="276" w:lineRule="auto"/>
        <w:jc w:val="both"/>
        <w:rPr>
          <w:rFonts w:eastAsia="Lucida Sans" w:cs="Lucida Sans"/>
          <w:sz w:val="20"/>
          <w:bdr w:val="nil"/>
        </w:rPr>
      </w:pPr>
      <w:r>
        <w:rPr>
          <w:rFonts w:eastAsia="Lucida Sans" w:cs="Lucida Sans"/>
          <w:sz w:val="20"/>
          <w:bdr w:val="nil"/>
        </w:rPr>
        <w:t>Semaine 08</w:t>
      </w:r>
      <w:r w:rsidR="00234B97" w:rsidRPr="00297A75">
        <w:rPr>
          <w:rFonts w:eastAsia="Lucida Sans" w:cs="Lucida Sans"/>
          <w:sz w:val="20"/>
          <w:u w:color="000000"/>
          <w:bdr w:val="nil"/>
          <w:lang w:val="de-DE"/>
        </w:rPr>
        <w:tab/>
      </w:r>
      <w:r w:rsidR="286B69A4" w:rsidRPr="38985037">
        <w:rPr>
          <w:rFonts w:eastAsia="Lucida Sans" w:cs="Lucida Sans"/>
          <w:sz w:val="20"/>
          <w:bdr w:val="nil"/>
          <w:lang w:val="de-DE"/>
        </w:rPr>
        <w:t xml:space="preserve">                                </w:t>
      </w:r>
      <w:r w:rsidR="286B69A4" w:rsidRPr="38985037">
        <w:rPr>
          <w:rFonts w:eastAsia="Lucida Sans" w:cs="Lucida Sans"/>
          <w:b/>
          <w:bCs/>
          <w:sz w:val="20"/>
          <w:bdr w:val="nil"/>
          <w:lang w:val="de-DE"/>
        </w:rPr>
        <w:t xml:space="preserve"> CONG</w:t>
      </w:r>
      <w:r w:rsidR="286B69A4" w:rsidRPr="38985037">
        <w:rPr>
          <w:rFonts w:eastAsia="Lucida Sans" w:cs="Lucida Sans"/>
          <w:sz w:val="20"/>
          <w:bdr w:val="nil"/>
        </w:rPr>
        <w:t>ÉS D</w:t>
      </w:r>
      <w:r w:rsidR="286B69A4" w:rsidRPr="38985037">
        <w:rPr>
          <w:rFonts w:eastAsia="Lucida Sans" w:cs="Lucida Sans"/>
          <w:b/>
          <w:bCs/>
          <w:sz w:val="20"/>
          <w:bdr w:val="nil"/>
        </w:rPr>
        <w:t>’</w:t>
      </w:r>
      <w:r w:rsidR="286B69A4" w:rsidRPr="38985037">
        <w:rPr>
          <w:rFonts w:eastAsia="Lucida Sans" w:cs="Lucida Sans"/>
          <w:b/>
          <w:bCs/>
          <w:sz w:val="20"/>
          <w:bdr w:val="nil"/>
          <w:lang w:val="de-DE"/>
        </w:rPr>
        <w:t>HIVER</w:t>
      </w:r>
    </w:p>
    <w:p w14:paraId="2C1E5423"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0</w:t>
      </w:r>
      <w:r>
        <w:rPr>
          <w:rFonts w:eastAsia="Lucida Sans" w:cs="Lucida Sans"/>
          <w:sz w:val="20"/>
          <w:u w:color="000000"/>
          <w:bdr w:val="nil"/>
        </w:rPr>
        <w:t>9</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2</w:t>
      </w:r>
      <w:r>
        <w:rPr>
          <w:rFonts w:eastAsia="Lucida Sans" w:cs="Lucida Sans"/>
          <w:sz w:val="20"/>
          <w:u w:color="000000"/>
          <w:bdr w:val="nil"/>
        </w:rPr>
        <w:t>6 février</w:t>
      </w:r>
      <w:r>
        <w:rPr>
          <w:rFonts w:eastAsia="Lucida Sans" w:cs="Lucida Sans"/>
          <w:sz w:val="20"/>
          <w:u w:color="000000"/>
          <w:bdr w:val="nil"/>
        </w:rPr>
        <w:tab/>
      </w:r>
      <w:r>
        <w:rPr>
          <w:rFonts w:eastAsia="Lucida Sans" w:cs="Lucida Sans"/>
          <w:sz w:val="20"/>
          <w:u w:color="000000"/>
          <w:bdr w:val="nil"/>
        </w:rPr>
        <w:tab/>
        <w:t>au</w:t>
      </w:r>
      <w:r>
        <w:rPr>
          <w:rFonts w:eastAsia="Lucida Sans" w:cs="Lucida Sans"/>
          <w:sz w:val="20"/>
          <w:u w:color="000000"/>
          <w:bdr w:val="nil"/>
        </w:rPr>
        <w:tab/>
        <w:t>samedi 2</w:t>
      </w:r>
      <w:r w:rsidRPr="00974223">
        <w:rPr>
          <w:rFonts w:eastAsia="Lucida Sans" w:cs="Lucida Sans"/>
          <w:sz w:val="20"/>
          <w:u w:color="000000"/>
          <w:bdr w:val="nil"/>
        </w:rPr>
        <w:t xml:space="preserve"> </w:t>
      </w:r>
      <w:r>
        <w:rPr>
          <w:rFonts w:eastAsia="Lucida Sans" w:cs="Lucida Sans"/>
          <w:sz w:val="20"/>
          <w:u w:color="000000"/>
          <w:bdr w:val="nil"/>
        </w:rPr>
        <w:t>mars</w:t>
      </w:r>
      <w:r w:rsidRPr="00974223">
        <w:rPr>
          <w:rFonts w:eastAsia="Lucida Sans" w:cs="Lucida Sans"/>
          <w:sz w:val="20"/>
          <w:u w:color="000000"/>
          <w:bdr w:val="nil"/>
        </w:rPr>
        <w:t xml:space="preserve"> </w:t>
      </w:r>
      <w:r>
        <w:rPr>
          <w:rFonts w:eastAsia="Lucida Sans" w:cs="Lucida Sans"/>
          <w:sz w:val="20"/>
          <w:u w:color="000000"/>
          <w:bdr w:val="nil"/>
        </w:rPr>
        <w:t>2024</w:t>
      </w:r>
    </w:p>
    <w:p w14:paraId="228E7E96"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b/>
          <w:bCs/>
          <w:sz w:val="20"/>
          <w:u w:color="000000"/>
          <w:bdr w:val="nil"/>
        </w:rPr>
      </w:pPr>
      <w:r w:rsidRPr="00974223">
        <w:rPr>
          <w:rFonts w:eastAsia="Lucida Sans" w:cs="Lucida Sans"/>
          <w:sz w:val="20"/>
          <w:u w:color="000000"/>
          <w:bdr w:val="nil"/>
        </w:rPr>
        <w:t>Semaine 10</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0</w:t>
      </w:r>
      <w:r>
        <w:rPr>
          <w:rFonts w:eastAsia="Lucida Sans" w:cs="Lucida Sans"/>
          <w:sz w:val="20"/>
          <w:u w:color="000000"/>
          <w:bdr w:val="nil"/>
        </w:rPr>
        <w:t>4 mars</w:t>
      </w:r>
      <w:r>
        <w:rPr>
          <w:rFonts w:eastAsia="Lucida Sans" w:cs="Lucida Sans"/>
          <w:sz w:val="20"/>
          <w:u w:color="000000"/>
          <w:bdr w:val="nil"/>
        </w:rPr>
        <w:tab/>
      </w:r>
      <w:r>
        <w:rPr>
          <w:rFonts w:eastAsia="Lucida Sans" w:cs="Lucida Sans"/>
          <w:sz w:val="20"/>
          <w:u w:color="000000"/>
          <w:bdr w:val="nil"/>
        </w:rPr>
        <w:tab/>
      </w:r>
      <w:r>
        <w:rPr>
          <w:rFonts w:eastAsia="Lucida Sans" w:cs="Lucida Sans"/>
          <w:sz w:val="20"/>
          <w:u w:color="000000"/>
          <w:bdr w:val="nil"/>
        </w:rPr>
        <w:tab/>
        <w:t>au</w:t>
      </w:r>
      <w:r>
        <w:rPr>
          <w:rFonts w:eastAsia="Lucida Sans" w:cs="Lucida Sans"/>
          <w:sz w:val="20"/>
          <w:u w:color="000000"/>
          <w:bdr w:val="nil"/>
        </w:rPr>
        <w:tab/>
        <w:t>samedi 09</w:t>
      </w:r>
      <w:r w:rsidRPr="00974223">
        <w:rPr>
          <w:rFonts w:eastAsia="Lucida Sans" w:cs="Lucida Sans"/>
          <w:sz w:val="20"/>
          <w:u w:color="000000"/>
          <w:bdr w:val="nil"/>
        </w:rPr>
        <w:t xml:space="preserve"> mars </w:t>
      </w:r>
      <w:r>
        <w:rPr>
          <w:rFonts w:eastAsia="Lucida Sans" w:cs="Lucida Sans"/>
          <w:sz w:val="20"/>
          <w:u w:color="000000"/>
          <w:bdr w:val="nil"/>
        </w:rPr>
        <w:t>2024</w:t>
      </w:r>
    </w:p>
    <w:p w14:paraId="4F9AF8FD"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11</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1</w:t>
      </w:r>
      <w:r>
        <w:rPr>
          <w:rFonts w:eastAsia="Lucida Sans" w:cs="Lucida Sans"/>
          <w:sz w:val="20"/>
          <w:u w:color="000000"/>
          <w:bdr w:val="nil"/>
        </w:rPr>
        <w:t>1</w:t>
      </w:r>
      <w:r w:rsidRPr="00974223">
        <w:rPr>
          <w:rFonts w:eastAsia="Lucida Sans" w:cs="Lucida Sans"/>
          <w:sz w:val="20"/>
          <w:u w:color="000000"/>
          <w:bdr w:val="nil"/>
        </w:rPr>
        <w:t xml:space="preserve"> mars</w:t>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1</w:t>
      </w:r>
      <w:r>
        <w:rPr>
          <w:rFonts w:eastAsia="Lucida Sans" w:cs="Lucida Sans"/>
          <w:sz w:val="20"/>
          <w:u w:color="000000"/>
          <w:bdr w:val="nil"/>
        </w:rPr>
        <w:t>6</w:t>
      </w:r>
      <w:r w:rsidRPr="00974223">
        <w:rPr>
          <w:rFonts w:eastAsia="Lucida Sans" w:cs="Lucida Sans"/>
          <w:sz w:val="20"/>
          <w:u w:color="000000"/>
          <w:bdr w:val="nil"/>
        </w:rPr>
        <w:t xml:space="preserve"> mars </w:t>
      </w:r>
      <w:r>
        <w:rPr>
          <w:rFonts w:eastAsia="Lucida Sans" w:cs="Lucida Sans"/>
          <w:sz w:val="20"/>
          <w:u w:color="000000"/>
          <w:bdr w:val="nil"/>
        </w:rPr>
        <w:t>2024</w:t>
      </w:r>
    </w:p>
    <w:p w14:paraId="074EDA1B"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Pr>
          <w:rFonts w:eastAsia="Lucida Sans" w:cs="Lucida Sans"/>
          <w:sz w:val="20"/>
          <w:u w:color="000000"/>
          <w:bdr w:val="nil"/>
        </w:rPr>
        <w:t>Semaine 12</w:t>
      </w:r>
      <w:r>
        <w:rPr>
          <w:rFonts w:eastAsia="Lucida Sans" w:cs="Lucida Sans"/>
          <w:sz w:val="20"/>
          <w:u w:color="000000"/>
          <w:bdr w:val="nil"/>
        </w:rPr>
        <w:tab/>
      </w:r>
      <w:r>
        <w:rPr>
          <w:rFonts w:eastAsia="Lucida Sans" w:cs="Lucida Sans"/>
          <w:sz w:val="20"/>
          <w:u w:color="000000"/>
          <w:bdr w:val="nil"/>
        </w:rPr>
        <w:tab/>
        <w:t>du</w:t>
      </w:r>
      <w:r>
        <w:rPr>
          <w:rFonts w:eastAsia="Lucida Sans" w:cs="Lucida Sans"/>
          <w:sz w:val="20"/>
          <w:u w:color="000000"/>
          <w:bdr w:val="nil"/>
        </w:rPr>
        <w:tab/>
        <w:t>lundi 18 mars</w:t>
      </w:r>
      <w:r>
        <w:rPr>
          <w:rFonts w:eastAsia="Lucida Sans" w:cs="Lucida Sans"/>
          <w:sz w:val="20"/>
          <w:u w:color="000000"/>
          <w:bdr w:val="nil"/>
        </w:rPr>
        <w:tab/>
      </w:r>
      <w:r>
        <w:rPr>
          <w:rFonts w:eastAsia="Lucida Sans" w:cs="Lucida Sans"/>
          <w:sz w:val="20"/>
          <w:u w:color="000000"/>
          <w:bdr w:val="nil"/>
        </w:rPr>
        <w:tab/>
      </w:r>
      <w:r>
        <w:rPr>
          <w:rFonts w:eastAsia="Lucida Sans" w:cs="Lucida Sans"/>
          <w:sz w:val="20"/>
          <w:u w:color="000000"/>
          <w:bdr w:val="nil"/>
        </w:rPr>
        <w:tab/>
        <w:t>au</w:t>
      </w:r>
      <w:r>
        <w:rPr>
          <w:rFonts w:eastAsia="Lucida Sans" w:cs="Lucida Sans"/>
          <w:sz w:val="20"/>
          <w:u w:color="000000"/>
          <w:bdr w:val="nil"/>
        </w:rPr>
        <w:tab/>
        <w:t>samedi 23</w:t>
      </w:r>
      <w:r w:rsidRPr="00974223">
        <w:rPr>
          <w:rFonts w:eastAsia="Lucida Sans" w:cs="Lucida Sans"/>
          <w:sz w:val="20"/>
          <w:u w:color="000000"/>
          <w:bdr w:val="nil"/>
        </w:rPr>
        <w:t xml:space="preserve"> mars </w:t>
      </w:r>
      <w:r>
        <w:rPr>
          <w:rFonts w:eastAsia="Lucida Sans" w:cs="Lucida Sans"/>
          <w:sz w:val="20"/>
          <w:u w:color="000000"/>
          <w:bdr w:val="nil"/>
        </w:rPr>
        <w:t>2024</w:t>
      </w:r>
    </w:p>
    <w:p w14:paraId="7711E944"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13</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t>lundi 2</w:t>
      </w:r>
      <w:r>
        <w:rPr>
          <w:rFonts w:eastAsia="Lucida Sans" w:cs="Lucida Sans"/>
          <w:sz w:val="20"/>
          <w:u w:color="000000"/>
          <w:bdr w:val="nil"/>
        </w:rPr>
        <w:t>5 mars</w:t>
      </w:r>
      <w:r>
        <w:rPr>
          <w:rFonts w:eastAsia="Lucida Sans" w:cs="Lucida Sans"/>
          <w:sz w:val="20"/>
          <w:u w:color="000000"/>
          <w:bdr w:val="nil"/>
        </w:rPr>
        <w:tab/>
      </w:r>
      <w:r>
        <w:rPr>
          <w:rFonts w:eastAsia="Lucida Sans" w:cs="Lucida Sans"/>
          <w:sz w:val="20"/>
          <w:u w:color="000000"/>
          <w:bdr w:val="nil"/>
        </w:rPr>
        <w:tab/>
      </w:r>
      <w:r>
        <w:rPr>
          <w:rFonts w:eastAsia="Lucida Sans" w:cs="Lucida Sans"/>
          <w:sz w:val="20"/>
          <w:u w:color="000000"/>
          <w:bdr w:val="nil"/>
        </w:rPr>
        <w:tab/>
        <w:t>au</w:t>
      </w:r>
      <w:r>
        <w:rPr>
          <w:rFonts w:eastAsia="Lucida Sans" w:cs="Lucida Sans"/>
          <w:sz w:val="20"/>
          <w:u w:color="000000"/>
          <w:bdr w:val="nil"/>
        </w:rPr>
        <w:tab/>
        <w:t>samedi 30 mars 2024</w:t>
      </w:r>
    </w:p>
    <w:p w14:paraId="052EBD08" w14:textId="496CC70C" w:rsidR="00825B6D"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14</w:t>
      </w:r>
      <w:r w:rsidRPr="00974223">
        <w:rPr>
          <w:rFonts w:eastAsia="Lucida Sans" w:cs="Lucida Sans"/>
          <w:sz w:val="20"/>
          <w:u w:color="000000"/>
          <w:bdr w:val="nil"/>
        </w:rPr>
        <w:tab/>
      </w:r>
      <w:r w:rsidRPr="00974223">
        <w:rPr>
          <w:rFonts w:eastAsia="Lucida Sans" w:cs="Lucida Sans"/>
          <w:sz w:val="20"/>
          <w:u w:color="000000"/>
          <w:bdr w:val="nil"/>
        </w:rPr>
        <w:tab/>
        <w:t>du</w:t>
      </w:r>
      <w:r w:rsidRPr="00974223">
        <w:rPr>
          <w:rFonts w:eastAsia="Lucida Sans" w:cs="Lucida Sans"/>
          <w:sz w:val="20"/>
          <w:u w:color="000000"/>
          <w:bdr w:val="nil"/>
        </w:rPr>
        <w:tab/>
      </w:r>
      <w:r>
        <w:rPr>
          <w:rFonts w:eastAsia="Lucida Sans" w:cs="Lucida Sans"/>
          <w:sz w:val="20"/>
          <w:u w:color="000000"/>
          <w:bdr w:val="nil"/>
        </w:rPr>
        <w:t>mardi</w:t>
      </w:r>
      <w:r w:rsidRPr="00974223">
        <w:rPr>
          <w:rFonts w:eastAsia="Lucida Sans" w:cs="Lucida Sans"/>
          <w:sz w:val="20"/>
          <w:u w:color="000000"/>
          <w:bdr w:val="nil"/>
        </w:rPr>
        <w:t xml:space="preserve"> 0</w:t>
      </w:r>
      <w:r>
        <w:rPr>
          <w:rFonts w:eastAsia="Lucida Sans" w:cs="Lucida Sans"/>
          <w:sz w:val="20"/>
          <w:u w:color="000000"/>
          <w:bdr w:val="nil"/>
        </w:rPr>
        <w:t>2</w:t>
      </w:r>
      <w:r w:rsidRPr="00974223">
        <w:rPr>
          <w:rFonts w:eastAsia="Lucida Sans" w:cs="Lucida Sans"/>
          <w:sz w:val="20"/>
          <w:u w:color="000000"/>
          <w:bdr w:val="nil"/>
        </w:rPr>
        <w:t xml:space="preserve"> avril</w:t>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u w:color="000000"/>
          <w:bdr w:val="nil"/>
        </w:rPr>
        <w:tab/>
        <w:t>au</w:t>
      </w:r>
      <w:r w:rsidRPr="00974223">
        <w:rPr>
          <w:rFonts w:eastAsia="Lucida Sans" w:cs="Lucida Sans"/>
          <w:sz w:val="20"/>
          <w:u w:color="000000"/>
          <w:bdr w:val="nil"/>
        </w:rPr>
        <w:tab/>
        <w:t>samedi 0</w:t>
      </w:r>
      <w:r>
        <w:rPr>
          <w:rFonts w:eastAsia="Lucida Sans" w:cs="Lucida Sans"/>
          <w:sz w:val="20"/>
          <w:u w:color="000000"/>
          <w:bdr w:val="nil"/>
        </w:rPr>
        <w:t>6</w:t>
      </w:r>
      <w:r w:rsidRPr="00974223">
        <w:rPr>
          <w:rFonts w:eastAsia="Lucida Sans" w:cs="Lucida Sans"/>
          <w:sz w:val="20"/>
          <w:u w:color="000000"/>
          <w:bdr w:val="nil"/>
        </w:rPr>
        <w:t xml:space="preserve"> avril </w:t>
      </w:r>
      <w:r>
        <w:rPr>
          <w:rFonts w:eastAsia="Lucida Sans" w:cs="Lucida Sans"/>
          <w:sz w:val="20"/>
          <w:u w:color="000000"/>
          <w:bdr w:val="nil"/>
        </w:rPr>
        <w:t>2024</w:t>
      </w:r>
    </w:p>
    <w:p w14:paraId="6F6729CB" w14:textId="77777777" w:rsidR="00825B6D" w:rsidRPr="00974223" w:rsidRDefault="00825B6D" w:rsidP="00825B6D">
      <w:pPr>
        <w:pBdr>
          <w:top w:val="single" w:sz="4" w:space="0" w:color="000000"/>
          <w:left w:val="nil"/>
          <w:bottom w:val="single" w:sz="4" w:space="0" w:color="000000"/>
          <w:right w:val="nil"/>
          <w:between w:val="nil"/>
          <w:bar w:val="nil"/>
        </w:pBdr>
        <w:spacing w:after="120" w:line="276" w:lineRule="auto"/>
        <w:jc w:val="both"/>
        <w:rPr>
          <w:rFonts w:eastAsia="Lucida Sans" w:cs="Lucida Sans"/>
          <w:sz w:val="20"/>
          <w:u w:color="000000"/>
          <w:bdr w:val="nil"/>
        </w:rPr>
      </w:pPr>
      <w:r>
        <w:rPr>
          <w:rFonts w:eastAsia="Lucida Sans" w:cs="Lucida Sans"/>
          <w:sz w:val="20"/>
          <w:u w:color="000000"/>
          <w:bdr w:val="nil"/>
        </w:rPr>
        <w:t>Semaine 15</w:t>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b/>
          <w:sz w:val="20"/>
          <w:u w:color="000000"/>
          <w:bdr w:val="nil"/>
        </w:rPr>
        <w:t>CONGÉS DE PRINTEMPS</w:t>
      </w:r>
    </w:p>
    <w:p w14:paraId="63BB35D3" w14:textId="77777777" w:rsidR="00825B6D"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sidRPr="00974223">
        <w:rPr>
          <w:rFonts w:eastAsia="Lucida Sans" w:cs="Lucida Sans"/>
          <w:sz w:val="20"/>
          <w:u w:color="000000"/>
          <w:bdr w:val="nil"/>
        </w:rPr>
        <w:t>Semaine 16</w:t>
      </w:r>
      <w:r w:rsidRPr="00974223">
        <w:rPr>
          <w:rFonts w:eastAsia="Lucida Sans" w:cs="Lucida Sans"/>
          <w:sz w:val="20"/>
          <w:u w:color="000000"/>
          <w:bdr w:val="nil"/>
        </w:rPr>
        <w:tab/>
      </w:r>
      <w:r w:rsidRPr="00974223">
        <w:rPr>
          <w:rFonts w:eastAsia="Lucida Sans" w:cs="Lucida Sans"/>
          <w:sz w:val="20"/>
          <w:u w:color="000000"/>
          <w:bdr w:val="nil"/>
        </w:rPr>
        <w:tab/>
        <w:t xml:space="preserve">du </w:t>
      </w:r>
      <w:r w:rsidRPr="00974223">
        <w:rPr>
          <w:rFonts w:eastAsia="Lucida Sans" w:cs="Lucida Sans"/>
          <w:sz w:val="20"/>
          <w:u w:color="000000"/>
          <w:bdr w:val="nil"/>
        </w:rPr>
        <w:tab/>
        <w:t>lundi 1</w:t>
      </w:r>
      <w:r>
        <w:rPr>
          <w:rFonts w:eastAsia="Lucida Sans" w:cs="Lucida Sans"/>
          <w:sz w:val="20"/>
          <w:u w:color="000000"/>
          <w:bdr w:val="nil"/>
        </w:rPr>
        <w:t>5</w:t>
      </w:r>
      <w:r w:rsidRPr="00974223">
        <w:rPr>
          <w:rFonts w:eastAsia="Lucida Sans" w:cs="Lucida Sans"/>
          <w:sz w:val="20"/>
          <w:u w:color="000000"/>
          <w:bdr w:val="nil"/>
        </w:rPr>
        <w:t xml:space="preserve"> avril </w:t>
      </w:r>
      <w:r w:rsidRPr="00974223">
        <w:rPr>
          <w:rFonts w:eastAsia="Lucida Sans" w:cs="Lucida Sans"/>
          <w:sz w:val="20"/>
          <w:u w:color="000000"/>
          <w:bdr w:val="nil"/>
        </w:rPr>
        <w:tab/>
      </w:r>
      <w:r w:rsidRPr="00974223">
        <w:rPr>
          <w:rFonts w:eastAsia="Lucida Sans" w:cs="Lucida Sans"/>
          <w:sz w:val="20"/>
          <w:u w:color="000000"/>
          <w:bdr w:val="nil"/>
        </w:rPr>
        <w:tab/>
      </w:r>
      <w:r w:rsidRPr="00974223">
        <w:rPr>
          <w:rFonts w:eastAsia="Lucida Sans" w:cs="Lucida Sans"/>
          <w:sz w:val="20"/>
          <w:u w:color="000000"/>
          <w:bdr w:val="nil"/>
        </w:rPr>
        <w:tab/>
        <w:t xml:space="preserve">au </w:t>
      </w:r>
      <w:r w:rsidRPr="00974223">
        <w:rPr>
          <w:rFonts w:eastAsia="Lucida Sans" w:cs="Lucida Sans"/>
          <w:sz w:val="20"/>
          <w:u w:color="000000"/>
          <w:bdr w:val="nil"/>
        </w:rPr>
        <w:tab/>
        <w:t>samedi 2</w:t>
      </w:r>
      <w:r>
        <w:rPr>
          <w:rFonts w:eastAsia="Lucida Sans" w:cs="Lucida Sans"/>
          <w:sz w:val="20"/>
          <w:u w:color="000000"/>
          <w:bdr w:val="nil"/>
        </w:rPr>
        <w:t>0</w:t>
      </w:r>
      <w:r w:rsidRPr="00974223">
        <w:rPr>
          <w:rFonts w:eastAsia="Lucida Sans" w:cs="Lucida Sans"/>
          <w:sz w:val="20"/>
          <w:u w:color="000000"/>
          <w:bdr w:val="nil"/>
        </w:rPr>
        <w:t xml:space="preserve"> avril </w:t>
      </w:r>
      <w:r>
        <w:rPr>
          <w:rFonts w:eastAsia="Lucida Sans" w:cs="Lucida Sans"/>
          <w:sz w:val="20"/>
          <w:u w:color="000000"/>
          <w:bdr w:val="nil"/>
        </w:rPr>
        <w:t>2024</w:t>
      </w:r>
    </w:p>
    <w:p w14:paraId="200CBAD8" w14:textId="77777777" w:rsidR="00825B6D" w:rsidRPr="00974223" w:rsidRDefault="00825B6D" w:rsidP="00825B6D">
      <w:pPr>
        <w:pBdr>
          <w:top w:val="nil"/>
          <w:left w:val="nil"/>
          <w:bottom w:val="nil"/>
          <w:right w:val="nil"/>
          <w:between w:val="nil"/>
          <w:bar w:val="nil"/>
        </w:pBdr>
        <w:spacing w:after="120" w:line="276" w:lineRule="auto"/>
        <w:jc w:val="both"/>
        <w:rPr>
          <w:rFonts w:eastAsia="Lucida Sans" w:cs="Lucida Sans"/>
          <w:sz w:val="20"/>
          <w:u w:color="000000"/>
          <w:bdr w:val="nil"/>
        </w:rPr>
      </w:pPr>
      <w:r>
        <w:rPr>
          <w:rFonts w:eastAsia="Lucida Sans" w:cs="Lucida Sans"/>
          <w:sz w:val="20"/>
          <w:u w:color="000000"/>
          <w:bdr w:val="nil"/>
        </w:rPr>
        <w:t>Semaine 17</w:t>
      </w:r>
      <w:r>
        <w:rPr>
          <w:rFonts w:eastAsia="Lucida Sans" w:cs="Lucida Sans"/>
          <w:sz w:val="20"/>
          <w:u w:color="000000"/>
          <w:bdr w:val="nil"/>
        </w:rPr>
        <w:tab/>
      </w:r>
      <w:r>
        <w:rPr>
          <w:rFonts w:eastAsia="Lucida Sans" w:cs="Lucida Sans"/>
          <w:sz w:val="20"/>
          <w:u w:color="000000"/>
          <w:bdr w:val="nil"/>
        </w:rPr>
        <w:tab/>
        <w:t xml:space="preserve">du </w:t>
      </w:r>
      <w:r>
        <w:rPr>
          <w:rFonts w:eastAsia="Lucida Sans" w:cs="Lucida Sans"/>
          <w:sz w:val="20"/>
          <w:u w:color="000000"/>
          <w:bdr w:val="nil"/>
        </w:rPr>
        <w:tab/>
        <w:t>lundi 22 avril</w:t>
      </w:r>
      <w:r>
        <w:rPr>
          <w:rFonts w:eastAsia="Lucida Sans" w:cs="Lucida Sans"/>
          <w:sz w:val="20"/>
          <w:u w:color="000000"/>
          <w:bdr w:val="nil"/>
        </w:rPr>
        <w:tab/>
      </w:r>
      <w:r>
        <w:rPr>
          <w:rFonts w:eastAsia="Lucida Sans" w:cs="Lucida Sans"/>
          <w:sz w:val="20"/>
          <w:u w:color="000000"/>
          <w:bdr w:val="nil"/>
        </w:rPr>
        <w:tab/>
      </w:r>
      <w:r>
        <w:rPr>
          <w:rFonts w:eastAsia="Lucida Sans" w:cs="Lucida Sans"/>
          <w:sz w:val="20"/>
          <w:u w:color="000000"/>
          <w:bdr w:val="nil"/>
        </w:rPr>
        <w:tab/>
        <w:t xml:space="preserve">au </w:t>
      </w:r>
      <w:r>
        <w:rPr>
          <w:rFonts w:eastAsia="Lucida Sans" w:cs="Lucida Sans"/>
          <w:sz w:val="20"/>
          <w:u w:color="000000"/>
          <w:bdr w:val="nil"/>
        </w:rPr>
        <w:tab/>
        <w:t>samedi 27 avril 2024</w:t>
      </w:r>
    </w:p>
    <w:p w14:paraId="2368A61F" w14:textId="77777777" w:rsidR="00825B6D" w:rsidRPr="005160B5" w:rsidRDefault="00825B6D" w:rsidP="00825B6D">
      <w:pPr>
        <w:pBdr>
          <w:top w:val="nil"/>
          <w:left w:val="nil"/>
          <w:bottom w:val="nil"/>
          <w:right w:val="nil"/>
          <w:between w:val="nil"/>
          <w:bar w:val="nil"/>
        </w:pBdr>
        <w:spacing w:after="120" w:line="276" w:lineRule="auto"/>
        <w:jc w:val="both"/>
        <w:rPr>
          <w:rFonts w:eastAsia="Lucida Sans" w:cs="Lucida Sans"/>
          <w:sz w:val="20"/>
          <w:bdr w:val="nil"/>
        </w:rPr>
      </w:pPr>
      <w:r w:rsidRPr="34287458">
        <w:rPr>
          <w:rFonts w:eastAsia="Lucida Sans" w:cs="Lucida Sans"/>
          <w:sz w:val="20"/>
          <w:bdr w:val="nil"/>
        </w:rPr>
        <w:t>Semaine 18</w:t>
      </w:r>
      <w:r w:rsidRPr="00974223">
        <w:rPr>
          <w:rFonts w:eastAsia="Lucida Sans" w:cs="Lucida Sans"/>
          <w:sz w:val="20"/>
          <w:u w:color="000000"/>
          <w:bdr w:val="nil"/>
        </w:rPr>
        <w:tab/>
      </w:r>
      <w:r w:rsidRPr="00974223">
        <w:rPr>
          <w:rFonts w:eastAsia="Lucida Sans" w:cs="Lucida Sans"/>
          <w:sz w:val="20"/>
          <w:u w:color="000000"/>
          <w:bdr w:val="nil"/>
        </w:rPr>
        <w:tab/>
      </w:r>
      <w:r w:rsidRPr="34287458">
        <w:rPr>
          <w:rFonts w:eastAsia="Lucida Sans" w:cs="Lucida Sans"/>
          <w:sz w:val="20"/>
          <w:bdr w:val="nil"/>
        </w:rPr>
        <w:t>Révisions</w:t>
      </w:r>
    </w:p>
    <w:p w14:paraId="4ED829F7" w14:textId="77777777" w:rsidR="00234B97" w:rsidRPr="00285E39" w:rsidRDefault="00234B97" w:rsidP="00234B97">
      <w:pPr>
        <w:pBdr>
          <w:top w:val="nil"/>
          <w:left w:val="nil"/>
          <w:bottom w:val="nil"/>
          <w:right w:val="nil"/>
          <w:between w:val="nil"/>
          <w:bar w:val="nil"/>
        </w:pBdr>
        <w:shd w:val="clear" w:color="auto" w:fill="D99594" w:themeFill="accent2" w:themeFillTint="99"/>
        <w:spacing w:line="276" w:lineRule="auto"/>
        <w:jc w:val="center"/>
        <w:rPr>
          <w:rFonts w:eastAsia="Lucida Sans" w:cs="Lucida Sans"/>
          <w:b/>
          <w:sz w:val="22"/>
          <w:szCs w:val="22"/>
          <w:u w:color="000000"/>
          <w:bdr w:val="nil"/>
        </w:rPr>
      </w:pPr>
      <w:r w:rsidRPr="00285E39">
        <w:rPr>
          <w:rFonts w:eastAsia="Lucida Sans" w:cs="Lucida Sans"/>
          <w:b/>
          <w:sz w:val="22"/>
          <w:szCs w:val="22"/>
          <w:u w:color="000000"/>
          <w:bdr w:val="nil"/>
        </w:rPr>
        <w:t>EXAMENS du 2</w:t>
      </w:r>
      <w:r w:rsidRPr="00285E39">
        <w:rPr>
          <w:rFonts w:eastAsia="Lucida Sans" w:cs="Lucida Sans"/>
          <w:b/>
          <w:sz w:val="22"/>
          <w:szCs w:val="22"/>
          <w:u w:color="000000"/>
          <w:bdr w:val="nil"/>
          <w:vertAlign w:val="superscript"/>
        </w:rPr>
        <w:t>nd</w:t>
      </w:r>
      <w:r w:rsidRPr="00285E39">
        <w:rPr>
          <w:rFonts w:eastAsia="Lucida Sans" w:cs="Lucida Sans"/>
          <w:b/>
          <w:sz w:val="22"/>
          <w:szCs w:val="22"/>
          <w:u w:color="000000"/>
          <w:bdr w:val="nil"/>
        </w:rPr>
        <w:t xml:space="preserve"> SEMESTRE</w:t>
      </w:r>
    </w:p>
    <w:p w14:paraId="709E88E4" w14:textId="77777777" w:rsidR="00234B97" w:rsidRPr="00285E39" w:rsidRDefault="00234B97" w:rsidP="00234B97">
      <w:pPr>
        <w:pBdr>
          <w:top w:val="nil"/>
          <w:left w:val="nil"/>
          <w:bottom w:val="nil"/>
          <w:right w:val="nil"/>
          <w:between w:val="nil"/>
          <w:bar w:val="nil"/>
        </w:pBdr>
        <w:spacing w:line="276" w:lineRule="auto"/>
        <w:jc w:val="both"/>
        <w:rPr>
          <w:rFonts w:eastAsia="Lucida Sans" w:cs="Lucida Sans"/>
          <w:sz w:val="12"/>
          <w:szCs w:val="12"/>
          <w:u w:color="000000"/>
          <w:bdr w:val="nil"/>
        </w:rPr>
      </w:pPr>
    </w:p>
    <w:p w14:paraId="65080735" w14:textId="7D12546E" w:rsidR="00825B6D" w:rsidRDefault="00825B6D" w:rsidP="00234B97">
      <w:pPr>
        <w:pBdr>
          <w:top w:val="nil"/>
          <w:left w:val="nil"/>
          <w:bottom w:val="nil"/>
          <w:right w:val="nil"/>
          <w:between w:val="nil"/>
          <w:bar w:val="nil"/>
        </w:pBdr>
        <w:spacing w:line="276" w:lineRule="auto"/>
        <w:jc w:val="both"/>
        <w:rPr>
          <w:rFonts w:eastAsia="Lucida Sans" w:cs="Lucida Sans"/>
          <w:sz w:val="20"/>
          <w:bdr w:val="nil"/>
        </w:rPr>
      </w:pPr>
      <w:r w:rsidRPr="34287458">
        <w:rPr>
          <w:rFonts w:eastAsia="Lucida Sans" w:cs="Lucida Sans"/>
          <w:sz w:val="20"/>
          <w:bdr w:val="nil"/>
        </w:rPr>
        <w:t>Semaine 19 et semaine 20</w:t>
      </w:r>
    </w:p>
    <w:p w14:paraId="433DF91F" w14:textId="77777777" w:rsidR="00825B6D" w:rsidRPr="00825B6D" w:rsidRDefault="00825B6D" w:rsidP="00234B97">
      <w:pPr>
        <w:pBdr>
          <w:top w:val="nil"/>
          <w:left w:val="nil"/>
          <w:bottom w:val="nil"/>
          <w:right w:val="nil"/>
          <w:between w:val="nil"/>
          <w:bar w:val="nil"/>
        </w:pBdr>
        <w:spacing w:line="276" w:lineRule="auto"/>
        <w:jc w:val="both"/>
        <w:rPr>
          <w:rFonts w:eastAsia="Lucida Sans" w:cs="Lucida Sans"/>
          <w:sz w:val="20"/>
          <w:bdr w:val="nil"/>
        </w:rPr>
      </w:pPr>
    </w:p>
    <w:p w14:paraId="11359417" w14:textId="39BFD441" w:rsidR="00234B97" w:rsidRPr="00285E39" w:rsidRDefault="286B69A4" w:rsidP="38985037">
      <w:pPr>
        <w:pBdr>
          <w:top w:val="nil"/>
          <w:left w:val="nil"/>
          <w:bottom w:val="nil"/>
          <w:right w:val="nil"/>
          <w:between w:val="nil"/>
          <w:bar w:val="nil"/>
        </w:pBdr>
        <w:shd w:val="clear" w:color="auto" w:fill="D99594" w:themeFill="accent2" w:themeFillTint="99"/>
        <w:tabs>
          <w:tab w:val="left" w:pos="735"/>
          <w:tab w:val="center" w:pos="4876"/>
        </w:tabs>
        <w:spacing w:line="276" w:lineRule="auto"/>
        <w:jc w:val="center"/>
        <w:rPr>
          <w:rFonts w:eastAsia="Lucida Sans" w:cs="Lucida Sans"/>
          <w:b/>
          <w:bCs/>
          <w:caps/>
          <w:sz w:val="22"/>
          <w:szCs w:val="22"/>
          <w:bdr w:val="nil"/>
        </w:rPr>
      </w:pPr>
      <w:r w:rsidRPr="38985037">
        <w:rPr>
          <w:rFonts w:eastAsia="Lucida Sans" w:cs="Lucida Sans"/>
          <w:b/>
          <w:bCs/>
          <w:caps/>
          <w:sz w:val="22"/>
          <w:szCs w:val="22"/>
          <w:bdr w:val="nil"/>
        </w:rPr>
        <w:t>JURY</w:t>
      </w:r>
      <w:r w:rsidR="00825B6D">
        <w:rPr>
          <w:rFonts w:eastAsia="Lucida Sans" w:cs="Lucida Sans"/>
          <w:b/>
          <w:bCs/>
          <w:caps/>
          <w:sz w:val="22"/>
          <w:szCs w:val="22"/>
          <w:bdr w:val="nil"/>
        </w:rPr>
        <w:t>/ RESULTATS</w:t>
      </w:r>
      <w:r w:rsidRPr="38985037">
        <w:rPr>
          <w:rFonts w:eastAsia="Lucida Sans" w:cs="Lucida Sans"/>
          <w:b/>
          <w:bCs/>
          <w:caps/>
          <w:sz w:val="22"/>
          <w:szCs w:val="22"/>
          <w:bdr w:val="nil"/>
        </w:rPr>
        <w:t xml:space="preserve"> du second semestre</w:t>
      </w:r>
    </w:p>
    <w:p w14:paraId="779F8E76" w14:textId="77777777" w:rsidR="00234B97" w:rsidRPr="00285E39" w:rsidRDefault="00234B97" w:rsidP="00234B97">
      <w:pPr>
        <w:pBdr>
          <w:top w:val="nil"/>
          <w:left w:val="nil"/>
          <w:bottom w:val="nil"/>
          <w:right w:val="nil"/>
          <w:between w:val="nil"/>
          <w:bar w:val="nil"/>
        </w:pBdr>
        <w:spacing w:line="276" w:lineRule="auto"/>
        <w:jc w:val="both"/>
        <w:rPr>
          <w:rFonts w:eastAsia="Lucida Sans" w:cs="Lucida Sans"/>
          <w:sz w:val="12"/>
          <w:szCs w:val="12"/>
          <w:u w:color="000000"/>
          <w:bdr w:val="nil"/>
        </w:rPr>
      </w:pPr>
    </w:p>
    <w:p w14:paraId="78807A91" w14:textId="488AD353" w:rsidR="00234B97" w:rsidRPr="00285E39" w:rsidRDefault="00825B6D" w:rsidP="00234B97">
      <w:pPr>
        <w:pBdr>
          <w:top w:val="nil"/>
          <w:left w:val="nil"/>
          <w:bottom w:val="nil"/>
          <w:right w:val="nil"/>
          <w:between w:val="nil"/>
          <w:bar w:val="nil"/>
        </w:pBdr>
        <w:spacing w:line="276" w:lineRule="auto"/>
        <w:jc w:val="both"/>
        <w:rPr>
          <w:rFonts w:eastAsia="Lucida Sans" w:cs="Lucida Sans"/>
          <w:sz w:val="20"/>
          <w:u w:color="000000"/>
          <w:bdr w:val="nil"/>
        </w:rPr>
      </w:pPr>
      <w:r>
        <w:rPr>
          <w:rFonts w:eastAsia="Lucida Sans" w:cs="Lucida Sans"/>
          <w:sz w:val="20"/>
          <w:u w:color="000000"/>
          <w:bdr w:val="nil"/>
        </w:rPr>
        <w:t>En s</w:t>
      </w:r>
      <w:r w:rsidR="00234B97" w:rsidRPr="00285E39">
        <w:rPr>
          <w:rFonts w:eastAsia="Lucida Sans" w:cs="Lucida Sans"/>
          <w:sz w:val="20"/>
          <w:u w:color="000000"/>
          <w:bdr w:val="nil"/>
        </w:rPr>
        <w:t>emaine 23</w:t>
      </w:r>
    </w:p>
    <w:p w14:paraId="7818863E" w14:textId="77777777" w:rsidR="00234B97" w:rsidRPr="00285E39" w:rsidRDefault="00234B97" w:rsidP="38985037">
      <w:pPr>
        <w:pBdr>
          <w:top w:val="nil"/>
          <w:left w:val="nil"/>
          <w:bottom w:val="nil"/>
          <w:right w:val="nil"/>
          <w:between w:val="nil"/>
          <w:bar w:val="nil"/>
        </w:pBdr>
        <w:spacing w:line="276" w:lineRule="auto"/>
        <w:jc w:val="center"/>
        <w:rPr>
          <w:rFonts w:eastAsia="Lucida Sans" w:cs="Lucida Sans"/>
          <w:sz w:val="12"/>
          <w:szCs w:val="12"/>
          <w:bdr w:val="nil"/>
        </w:rPr>
      </w:pPr>
    </w:p>
    <w:p w14:paraId="7B7F73AF" w14:textId="77777777" w:rsidR="00234B97" w:rsidRPr="00285E39" w:rsidRDefault="286B69A4" w:rsidP="38985037">
      <w:pPr>
        <w:pBdr>
          <w:top w:val="nil"/>
          <w:left w:val="nil"/>
          <w:bottom w:val="nil"/>
          <w:right w:val="nil"/>
          <w:between w:val="nil"/>
          <w:bar w:val="nil"/>
        </w:pBdr>
        <w:shd w:val="clear" w:color="auto" w:fill="D99594" w:themeFill="accent2" w:themeFillTint="99"/>
        <w:tabs>
          <w:tab w:val="left" w:pos="1095"/>
          <w:tab w:val="center" w:pos="4876"/>
        </w:tabs>
        <w:spacing w:line="276" w:lineRule="auto"/>
        <w:jc w:val="center"/>
        <w:rPr>
          <w:rFonts w:eastAsia="Lucida Sans" w:cs="Lucida Sans"/>
          <w:b/>
          <w:bCs/>
          <w:caps/>
          <w:sz w:val="22"/>
          <w:szCs w:val="22"/>
          <w:bdr w:val="nil"/>
        </w:rPr>
      </w:pPr>
      <w:r w:rsidRPr="38985037">
        <w:rPr>
          <w:rFonts w:eastAsia="Lucida Sans" w:cs="Lucida Sans"/>
          <w:b/>
          <w:bCs/>
          <w:caps/>
          <w:sz w:val="22"/>
          <w:szCs w:val="22"/>
          <w:bdr w:val="nil"/>
        </w:rPr>
        <w:t>CONSULTATION DES COPIES</w:t>
      </w:r>
    </w:p>
    <w:p w14:paraId="44F69B9A" w14:textId="77777777" w:rsidR="00234B97" w:rsidRPr="00285E39" w:rsidRDefault="00234B97" w:rsidP="00234B97">
      <w:pPr>
        <w:pBdr>
          <w:top w:val="nil"/>
          <w:left w:val="nil"/>
          <w:bottom w:val="nil"/>
          <w:right w:val="nil"/>
          <w:between w:val="nil"/>
          <w:bar w:val="nil"/>
        </w:pBdr>
        <w:spacing w:line="276" w:lineRule="auto"/>
        <w:jc w:val="both"/>
        <w:rPr>
          <w:rFonts w:eastAsia="Lucida Sans" w:cs="Lucida Sans"/>
          <w:sz w:val="12"/>
          <w:szCs w:val="12"/>
          <w:u w:color="000000"/>
          <w:bdr w:val="nil"/>
        </w:rPr>
      </w:pPr>
    </w:p>
    <w:p w14:paraId="3F42C413" w14:textId="77777777" w:rsidR="00234B97" w:rsidRPr="00285E39" w:rsidRDefault="00234B97" w:rsidP="00234B97">
      <w:pPr>
        <w:pBdr>
          <w:top w:val="nil"/>
          <w:left w:val="nil"/>
          <w:bottom w:val="nil"/>
          <w:right w:val="nil"/>
          <w:between w:val="nil"/>
          <w:bar w:val="nil"/>
        </w:pBdr>
        <w:spacing w:line="276" w:lineRule="auto"/>
        <w:rPr>
          <w:rFonts w:eastAsia="Lucida Sans" w:cs="Lucida Sans"/>
          <w:sz w:val="20"/>
          <w:u w:color="000000"/>
          <w:bdr w:val="nil"/>
        </w:rPr>
      </w:pPr>
      <w:r w:rsidRPr="00285E39">
        <w:rPr>
          <w:rFonts w:eastAsia="Lucida Sans" w:cs="Lucida Sans"/>
          <w:sz w:val="20"/>
          <w:u w:color="000000"/>
          <w:bdr w:val="nil"/>
        </w:rPr>
        <w:t>Après le jury</w:t>
      </w:r>
    </w:p>
    <w:p w14:paraId="5F07D11E" w14:textId="77777777" w:rsidR="00234B97" w:rsidRPr="00285E39" w:rsidRDefault="00234B97" w:rsidP="00234B97">
      <w:pPr>
        <w:pBdr>
          <w:top w:val="nil"/>
          <w:left w:val="nil"/>
          <w:bottom w:val="nil"/>
          <w:right w:val="nil"/>
          <w:between w:val="nil"/>
          <w:bar w:val="nil"/>
        </w:pBdr>
        <w:spacing w:line="276" w:lineRule="auto"/>
        <w:rPr>
          <w:rFonts w:eastAsia="Lucida Sans" w:cs="Lucida Sans"/>
          <w:sz w:val="12"/>
          <w:szCs w:val="12"/>
          <w:u w:color="000000"/>
          <w:bdr w:val="nil"/>
        </w:rPr>
      </w:pPr>
    </w:p>
    <w:p w14:paraId="711ADA95" w14:textId="39541531" w:rsidR="00234B97" w:rsidRPr="00285E39" w:rsidRDefault="00825B6D" w:rsidP="00234B97">
      <w:pPr>
        <w:pBdr>
          <w:top w:val="nil"/>
          <w:left w:val="nil"/>
          <w:bottom w:val="nil"/>
          <w:right w:val="nil"/>
          <w:between w:val="nil"/>
          <w:bar w:val="nil"/>
        </w:pBdr>
        <w:shd w:val="clear" w:color="auto" w:fill="D99594" w:themeFill="accent2" w:themeFillTint="99"/>
        <w:spacing w:line="276" w:lineRule="auto"/>
        <w:jc w:val="center"/>
        <w:rPr>
          <w:rFonts w:eastAsia="Lucida Sans" w:cs="Lucida Sans"/>
          <w:b/>
          <w:caps/>
          <w:sz w:val="22"/>
          <w:szCs w:val="22"/>
          <w:u w:color="000000"/>
          <w:bdr w:val="nil"/>
        </w:rPr>
      </w:pPr>
      <w:r>
        <w:rPr>
          <w:rFonts w:eastAsia="Lucida Sans" w:cs="Lucida Sans"/>
          <w:b/>
          <w:caps/>
          <w:sz w:val="22"/>
          <w:szCs w:val="22"/>
          <w:u w:color="000000"/>
          <w:bdr w:val="nil"/>
        </w:rPr>
        <w:t xml:space="preserve">SESSION </w:t>
      </w:r>
      <w:r w:rsidR="00234B97" w:rsidRPr="00285E39">
        <w:rPr>
          <w:rFonts w:eastAsia="Lucida Sans" w:cs="Lucida Sans"/>
          <w:b/>
          <w:caps/>
          <w:sz w:val="22"/>
          <w:szCs w:val="22"/>
          <w:u w:color="000000"/>
          <w:bdr w:val="nil"/>
        </w:rPr>
        <w:t>RATTRAPAGE, pour les premier et second semestres</w:t>
      </w:r>
    </w:p>
    <w:p w14:paraId="41508A3C" w14:textId="77777777" w:rsidR="00234B97" w:rsidRPr="00285E39" w:rsidRDefault="00234B97" w:rsidP="00234B97">
      <w:pPr>
        <w:pBdr>
          <w:top w:val="nil"/>
          <w:left w:val="nil"/>
          <w:bottom w:val="nil"/>
          <w:right w:val="nil"/>
          <w:between w:val="nil"/>
          <w:bar w:val="nil"/>
        </w:pBdr>
        <w:spacing w:line="276" w:lineRule="auto"/>
        <w:jc w:val="both"/>
        <w:rPr>
          <w:rFonts w:eastAsia="Lucida Sans" w:cs="Lucida Sans"/>
          <w:sz w:val="12"/>
          <w:szCs w:val="12"/>
          <w:u w:color="000000"/>
          <w:bdr w:val="nil"/>
        </w:rPr>
      </w:pPr>
    </w:p>
    <w:p w14:paraId="183A570F" w14:textId="77777777" w:rsidR="00825B6D" w:rsidRPr="00974223" w:rsidRDefault="00825B6D" w:rsidP="00825B6D">
      <w:pPr>
        <w:pBdr>
          <w:top w:val="nil"/>
          <w:left w:val="nil"/>
          <w:bottom w:val="nil"/>
          <w:right w:val="nil"/>
          <w:between w:val="nil"/>
          <w:bar w:val="nil"/>
        </w:pBdr>
        <w:spacing w:line="276" w:lineRule="auto"/>
        <w:jc w:val="both"/>
        <w:rPr>
          <w:rFonts w:eastAsia="Lucida Sans" w:cs="Lucida Sans"/>
          <w:sz w:val="20"/>
          <w:bdr w:val="nil"/>
        </w:rPr>
      </w:pPr>
      <w:r w:rsidRPr="34287458">
        <w:rPr>
          <w:rFonts w:eastAsia="Lucida Sans" w:cs="Lucida Sans"/>
          <w:sz w:val="20"/>
          <w:bdr w:val="nil"/>
        </w:rPr>
        <w:t xml:space="preserve">Semaines 25, 26 </w:t>
      </w:r>
      <w:r w:rsidRPr="34287458">
        <w:rPr>
          <w:rFonts w:eastAsia="Lucida Sans" w:cs="Lucida Sans"/>
          <w:sz w:val="20"/>
          <w:u w:val="single" w:color="000000"/>
          <w:bdr w:val="nil"/>
        </w:rPr>
        <w:t>et</w:t>
      </w:r>
      <w:r w:rsidRPr="34287458">
        <w:rPr>
          <w:rFonts w:eastAsia="Lucida Sans" w:cs="Lucida Sans"/>
          <w:sz w:val="20"/>
          <w:bdr w:val="nil"/>
        </w:rPr>
        <w:t xml:space="preserve"> 27</w:t>
      </w:r>
    </w:p>
    <w:p w14:paraId="43D6B1D6" w14:textId="77777777" w:rsidR="00234B97" w:rsidRPr="00285E39" w:rsidRDefault="00234B97" w:rsidP="00234B97">
      <w:pPr>
        <w:pBdr>
          <w:top w:val="nil"/>
          <w:left w:val="nil"/>
          <w:bottom w:val="nil"/>
          <w:right w:val="nil"/>
          <w:between w:val="nil"/>
          <w:bar w:val="nil"/>
        </w:pBdr>
        <w:spacing w:line="276" w:lineRule="auto"/>
        <w:jc w:val="both"/>
        <w:rPr>
          <w:rFonts w:eastAsia="Lucida Sans" w:cs="Lucida Sans"/>
          <w:sz w:val="12"/>
          <w:szCs w:val="12"/>
          <w:u w:color="000000"/>
          <w:bdr w:val="nil"/>
        </w:rPr>
      </w:pPr>
    </w:p>
    <w:p w14:paraId="17DB5154" w14:textId="22BFF18F" w:rsidR="00234B97" w:rsidRPr="00285E39" w:rsidRDefault="286B69A4" w:rsidP="38985037">
      <w:pPr>
        <w:pBdr>
          <w:top w:val="nil"/>
          <w:left w:val="nil"/>
          <w:bottom w:val="nil"/>
          <w:right w:val="nil"/>
          <w:between w:val="nil"/>
          <w:bar w:val="nil"/>
        </w:pBdr>
        <w:shd w:val="clear" w:color="auto" w:fill="D99594" w:themeFill="accent2" w:themeFillTint="99"/>
        <w:tabs>
          <w:tab w:val="center" w:pos="4876"/>
        </w:tabs>
        <w:spacing w:line="276" w:lineRule="auto"/>
        <w:ind w:firstLine="708"/>
        <w:jc w:val="center"/>
        <w:rPr>
          <w:rFonts w:eastAsia="Lucida Sans" w:cs="Lucida Sans"/>
          <w:b/>
          <w:bCs/>
          <w:caps/>
          <w:sz w:val="22"/>
          <w:szCs w:val="22"/>
          <w:bdr w:val="nil"/>
        </w:rPr>
      </w:pPr>
      <w:r w:rsidRPr="38985037">
        <w:rPr>
          <w:rFonts w:eastAsia="Lucida Sans" w:cs="Lucida Sans"/>
          <w:b/>
          <w:bCs/>
          <w:caps/>
          <w:sz w:val="22"/>
          <w:szCs w:val="22"/>
          <w:bdr w:val="nil"/>
        </w:rPr>
        <w:t>JURY</w:t>
      </w:r>
      <w:r w:rsidR="00825B6D">
        <w:rPr>
          <w:rFonts w:eastAsia="Lucida Sans" w:cs="Lucida Sans"/>
          <w:b/>
          <w:bCs/>
          <w:caps/>
          <w:sz w:val="22"/>
          <w:szCs w:val="22"/>
          <w:bdr w:val="nil"/>
        </w:rPr>
        <w:t xml:space="preserve">/ RESULTATS </w:t>
      </w:r>
      <w:r w:rsidRPr="38985037">
        <w:rPr>
          <w:rFonts w:eastAsia="Lucida Sans" w:cs="Lucida Sans"/>
          <w:b/>
          <w:bCs/>
          <w:caps/>
          <w:sz w:val="22"/>
          <w:szCs w:val="22"/>
          <w:bdr w:val="nil"/>
          <w:lang w:val="it-IT"/>
        </w:rPr>
        <w:t>de rattrapage</w:t>
      </w:r>
    </w:p>
    <w:p w14:paraId="17DBC151" w14:textId="77777777" w:rsidR="00234B97" w:rsidRPr="00285E39" w:rsidRDefault="00234B97" w:rsidP="00234B97">
      <w:pPr>
        <w:pBdr>
          <w:top w:val="nil"/>
          <w:left w:val="nil"/>
          <w:bottom w:val="nil"/>
          <w:right w:val="nil"/>
          <w:between w:val="nil"/>
          <w:bar w:val="nil"/>
        </w:pBdr>
        <w:spacing w:line="276" w:lineRule="auto"/>
        <w:jc w:val="both"/>
        <w:rPr>
          <w:rFonts w:eastAsia="Lucida Sans" w:cs="Lucida Sans"/>
          <w:sz w:val="12"/>
          <w:szCs w:val="12"/>
          <w:u w:color="000000"/>
          <w:bdr w:val="nil"/>
        </w:rPr>
      </w:pPr>
    </w:p>
    <w:p w14:paraId="3E2323B3" w14:textId="77777777" w:rsidR="00234B97" w:rsidRPr="00285E39" w:rsidRDefault="00234B97" w:rsidP="00234B97">
      <w:pPr>
        <w:pBdr>
          <w:top w:val="nil"/>
          <w:left w:val="nil"/>
          <w:bottom w:val="nil"/>
          <w:right w:val="nil"/>
          <w:between w:val="nil"/>
          <w:bar w:val="nil"/>
        </w:pBdr>
        <w:rPr>
          <w:rFonts w:eastAsia="Lucida Sans" w:cs="Lucida Sans"/>
          <w:sz w:val="20"/>
          <w:u w:color="000000"/>
          <w:bdr w:val="nil"/>
        </w:rPr>
      </w:pPr>
      <w:r w:rsidRPr="00285E39">
        <w:rPr>
          <w:rFonts w:eastAsia="Lucida Sans" w:cs="Lucida Sans"/>
          <w:sz w:val="20"/>
          <w:u w:color="000000"/>
          <w:bdr w:val="nil"/>
        </w:rPr>
        <w:t>Semaine 28</w:t>
      </w:r>
    </w:p>
    <w:p w14:paraId="6F8BD81B" w14:textId="77777777" w:rsidR="00234B97" w:rsidRPr="00285E39" w:rsidRDefault="00234B97" w:rsidP="00234B97">
      <w:pPr>
        <w:rPr>
          <w:rFonts w:ascii="Arial Narrow" w:hAnsi="Arial Narrow" w:cs="Garamond"/>
          <w:bCs/>
          <w:sz w:val="22"/>
          <w:szCs w:val="22"/>
        </w:rPr>
      </w:pPr>
    </w:p>
    <w:p w14:paraId="2613E9C1" w14:textId="77777777" w:rsidR="00DC39D8" w:rsidRDefault="00DC39D8" w:rsidP="00234B97">
      <w:pPr>
        <w:tabs>
          <w:tab w:val="left" w:pos="6521"/>
        </w:tabs>
        <w:rPr>
          <w:rFonts w:ascii="Arial Narrow" w:hAnsi="Arial Narrow" w:cs="Garamond"/>
          <w:bCs/>
          <w:sz w:val="22"/>
          <w:szCs w:val="22"/>
        </w:rPr>
      </w:pPr>
    </w:p>
    <w:p w14:paraId="1037B8A3" w14:textId="77777777" w:rsidR="00DC39D8" w:rsidRDefault="00DC39D8" w:rsidP="00DC39D8">
      <w:pPr>
        <w:jc w:val="both"/>
        <w:rPr>
          <w:rFonts w:ascii="Arial Narrow" w:hAnsi="Arial Narrow" w:cs="Garamond"/>
          <w:bCs/>
          <w:sz w:val="22"/>
          <w:szCs w:val="22"/>
        </w:rPr>
      </w:pPr>
    </w:p>
    <w:p w14:paraId="687C6DE0" w14:textId="77777777" w:rsidR="00546FA4" w:rsidRDefault="00546FA4">
      <w:pPr>
        <w:rPr>
          <w:rFonts w:ascii="Arial Narrow" w:hAnsi="Arial Narrow" w:cs="Garamond"/>
          <w:b/>
          <w:szCs w:val="24"/>
          <w:u w:val="thick"/>
        </w:rPr>
      </w:pPr>
      <w:r>
        <w:rPr>
          <w:rFonts w:ascii="Arial Narrow" w:hAnsi="Arial Narrow" w:cs="Garamond"/>
          <w:b/>
          <w:szCs w:val="24"/>
          <w:u w:val="thick"/>
        </w:rPr>
        <w:br w:type="page"/>
      </w:r>
    </w:p>
    <w:p w14:paraId="5B2F9378" w14:textId="77777777" w:rsidR="00DC39D8" w:rsidRDefault="00DC39D8" w:rsidP="00DC39D8">
      <w:pPr>
        <w:jc w:val="both"/>
        <w:rPr>
          <w:rFonts w:ascii="Arial Narrow" w:hAnsi="Arial Narrow" w:cs="Garamond"/>
          <w:b/>
          <w:szCs w:val="24"/>
          <w:u w:val="thick"/>
        </w:rPr>
      </w:pPr>
    </w:p>
    <w:p w14:paraId="46B55A4F" w14:textId="77777777" w:rsidR="00DC39D8" w:rsidRPr="00986920" w:rsidRDefault="00DC39D8" w:rsidP="00033443">
      <w:pPr>
        <w:jc w:val="both"/>
        <w:rPr>
          <w:rFonts w:ascii="Arial Narrow" w:hAnsi="Arial Narrow" w:cs="Garamond"/>
          <w:b/>
          <w:szCs w:val="24"/>
          <w:u w:val="thick"/>
        </w:rPr>
      </w:pPr>
      <w:r w:rsidRPr="00986920">
        <w:rPr>
          <w:rFonts w:ascii="Arial Narrow" w:hAnsi="Arial Narrow" w:cs="Garamond"/>
          <w:b/>
          <w:szCs w:val="24"/>
          <w:u w:val="thick"/>
        </w:rPr>
        <w:t>5.2 – S’informer, suivre et vivre sa scolarité à l’UPEC</w:t>
      </w:r>
    </w:p>
    <w:p w14:paraId="1BDBCAC3" w14:textId="77777777" w:rsidR="00DC39D8" w:rsidRPr="00986920" w:rsidRDefault="00DC39D8" w:rsidP="00D96EC1">
      <w:pPr>
        <w:pStyle w:val="Paragraphedeliste"/>
        <w:numPr>
          <w:ilvl w:val="0"/>
          <w:numId w:val="17"/>
        </w:numPr>
        <w:ind w:hanging="436"/>
        <w:jc w:val="both"/>
        <w:rPr>
          <w:rFonts w:ascii="Arial Narrow" w:hAnsi="Arial Narrow" w:cs="Garamond"/>
          <w:bCs/>
          <w:sz w:val="22"/>
          <w:szCs w:val="22"/>
          <w:u w:val="thick"/>
        </w:rPr>
      </w:pPr>
      <w:r w:rsidRPr="00986920">
        <w:rPr>
          <w:rFonts w:ascii="Arial Narrow" w:hAnsi="Arial Narrow" w:cs="Garamond"/>
          <w:b/>
          <w:szCs w:val="24"/>
          <w:u w:val="thick"/>
        </w:rPr>
        <w:t>5.2.1- Coordonnées et horaires d’accueil du service de la scolarité</w:t>
      </w:r>
      <w:r w:rsidRPr="00986920">
        <w:rPr>
          <w:rFonts w:ascii="Arial Narrow" w:hAnsi="Arial Narrow" w:cs="Garamond"/>
          <w:bCs/>
          <w:sz w:val="22"/>
          <w:szCs w:val="22"/>
          <w:u w:val="thick"/>
        </w:rPr>
        <w:t>.</w:t>
      </w:r>
    </w:p>
    <w:p w14:paraId="58E6DD4E" w14:textId="77777777" w:rsidR="00DC39D8" w:rsidRDefault="00DC39D8" w:rsidP="00DC39D8">
      <w:pPr>
        <w:rPr>
          <w:rFonts w:ascii="Arial Narrow" w:hAnsi="Arial Narrow" w:cs="Garamond"/>
          <w:bCs/>
          <w:sz w:val="22"/>
          <w:szCs w:val="22"/>
        </w:rPr>
      </w:pPr>
    </w:p>
    <w:p w14:paraId="3656A4EA" w14:textId="7A8B919D" w:rsidR="00DC39D8" w:rsidRPr="00450502" w:rsidRDefault="00DC39D8" w:rsidP="740421F5">
      <w:pPr>
        <w:contextualSpacing/>
        <w:rPr>
          <w:rFonts w:ascii="Arial Narrow" w:hAnsi="Arial Narrow" w:cs="Garamond"/>
          <w:b/>
          <w:bCs/>
          <w:lang w:val="es-ES"/>
        </w:rPr>
      </w:pPr>
      <w:r w:rsidRPr="740421F5">
        <w:rPr>
          <w:rFonts w:ascii="Arial Narrow" w:hAnsi="Arial Narrow" w:cs="Garamond"/>
        </w:rPr>
        <w:t xml:space="preserve">Pour toute demande administrative ou pédagogique, les étudiants peuvent s’adresser à leur gestionnaire de scolarité </w:t>
      </w:r>
      <w:r w:rsidRPr="740421F5">
        <w:rPr>
          <w:rFonts w:ascii="Arial Narrow" w:hAnsi="Arial Narrow" w:cs="Garamond"/>
          <w:b/>
          <w:bCs/>
          <w:u w:val="single"/>
        </w:rPr>
        <w:t>au 6</w:t>
      </w:r>
      <w:r w:rsidRPr="740421F5">
        <w:rPr>
          <w:rFonts w:ascii="Arial Narrow" w:hAnsi="Arial Narrow" w:cs="Garamond"/>
          <w:b/>
          <w:bCs/>
          <w:u w:val="single"/>
          <w:vertAlign w:val="superscript"/>
        </w:rPr>
        <w:t>ème</w:t>
      </w:r>
      <w:r w:rsidRPr="740421F5">
        <w:rPr>
          <w:rFonts w:ascii="Arial Narrow" w:hAnsi="Arial Narrow" w:cs="Garamond"/>
          <w:b/>
          <w:bCs/>
          <w:u w:val="single"/>
        </w:rPr>
        <w:t xml:space="preserve"> étage bureau 61</w:t>
      </w:r>
      <w:r w:rsidR="00033443">
        <w:rPr>
          <w:rFonts w:ascii="Arial Narrow" w:hAnsi="Arial Narrow" w:cs="Garamond"/>
          <w:b/>
          <w:bCs/>
          <w:u w:val="single"/>
        </w:rPr>
        <w:t>2</w:t>
      </w:r>
      <w:r w:rsidRPr="740421F5">
        <w:rPr>
          <w:rFonts w:ascii="Arial Narrow" w:hAnsi="Arial Narrow" w:cs="Garamond"/>
        </w:rPr>
        <w:t xml:space="preserve"> auprès de : </w:t>
      </w:r>
      <w:r w:rsidR="00033443">
        <w:rPr>
          <w:rFonts w:ascii="Arial Narrow" w:hAnsi="Arial Narrow" w:cs="Garamond"/>
          <w:b/>
          <w:bCs/>
        </w:rPr>
        <w:t>Mme</w:t>
      </w:r>
      <w:r w:rsidR="00072230" w:rsidRPr="740421F5">
        <w:rPr>
          <w:rFonts w:ascii="Arial Narrow" w:hAnsi="Arial Narrow" w:cs="Garamond"/>
          <w:b/>
          <w:bCs/>
        </w:rPr>
        <w:t xml:space="preserve"> ODYE</w:t>
      </w:r>
      <w:r w:rsidRPr="740421F5">
        <w:rPr>
          <w:rFonts w:ascii="Arial Narrow" w:hAnsi="Arial Narrow" w:cs="Garamond"/>
          <w:b/>
          <w:bCs/>
          <w:lang w:val="es-ES"/>
        </w:rPr>
        <w:t xml:space="preserve"> : </w:t>
      </w:r>
      <w:hyperlink r:id="rId24">
        <w:r w:rsidR="00072230" w:rsidRPr="740421F5">
          <w:rPr>
            <w:rStyle w:val="Lienhypertexte"/>
            <w:rFonts w:ascii="Arial Narrow" w:hAnsi="Arial Narrow" w:cs="Garamond"/>
            <w:b/>
            <w:bCs/>
            <w:lang w:val="es-ES"/>
          </w:rPr>
          <w:t>ingrid.odye@u-pec.fr</w:t>
        </w:r>
      </w:hyperlink>
      <w:r w:rsidRPr="740421F5">
        <w:rPr>
          <w:rFonts w:ascii="Arial Narrow" w:hAnsi="Arial Narrow" w:cs="Garamond"/>
          <w:b/>
          <w:bCs/>
          <w:lang w:val="es-ES"/>
        </w:rPr>
        <w:t xml:space="preserve"> </w:t>
      </w:r>
      <w:r w:rsidRPr="740421F5">
        <w:rPr>
          <w:rFonts w:ascii="Arial Narrow" w:hAnsi="Arial Narrow" w:cs="Garamond"/>
          <w:b/>
          <w:bCs/>
        </w:rPr>
        <w:t>ou en appelant le 01.45.17.44.1</w:t>
      </w:r>
      <w:r w:rsidR="00072230" w:rsidRPr="740421F5">
        <w:rPr>
          <w:rFonts w:ascii="Arial Narrow" w:hAnsi="Arial Narrow" w:cs="Garamond"/>
          <w:b/>
          <w:bCs/>
        </w:rPr>
        <w:t>0</w:t>
      </w:r>
    </w:p>
    <w:p w14:paraId="7D3BEE8F" w14:textId="77777777" w:rsidR="00DC39D8" w:rsidRDefault="00DC39D8" w:rsidP="00DC39D8">
      <w:pPr>
        <w:rPr>
          <w:rFonts w:ascii="Arial Narrow" w:hAnsi="Arial Narrow" w:cs="Garamond"/>
          <w:bCs/>
          <w:sz w:val="22"/>
          <w:szCs w:val="22"/>
        </w:rPr>
      </w:pPr>
    </w:p>
    <w:p w14:paraId="57C0D796" w14:textId="5D695B0E" w:rsidR="00DC39D8" w:rsidRDefault="00072230" w:rsidP="740421F5">
      <w:pPr>
        <w:jc w:val="center"/>
        <w:rPr>
          <w:rFonts w:ascii="Arial Narrow" w:hAnsi="Arial Narrow" w:cs="Garamond"/>
          <w:sz w:val="22"/>
          <w:szCs w:val="22"/>
        </w:rPr>
      </w:pPr>
      <w:r>
        <w:rPr>
          <w:noProof/>
        </w:rPr>
        <w:drawing>
          <wp:inline distT="0" distB="0" distL="0" distR="0" wp14:anchorId="674D16C6" wp14:editId="65DDBDEA">
            <wp:extent cx="4524375" cy="3895725"/>
            <wp:effectExtent l="0" t="0" r="9525" b="9525"/>
            <wp:docPr id="1073741861" name="Image 107374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3741861"/>
                    <pic:cNvPicPr/>
                  </pic:nvPicPr>
                  <pic:blipFill>
                    <a:blip r:embed="rId25">
                      <a:extLst>
                        <a:ext uri="{28A0092B-C50C-407E-A947-70E740481C1C}">
                          <a14:useLocalDpi xmlns:a14="http://schemas.microsoft.com/office/drawing/2010/main" val="0"/>
                        </a:ext>
                      </a:extLst>
                    </a:blip>
                    <a:stretch>
                      <a:fillRect/>
                    </a:stretch>
                  </pic:blipFill>
                  <pic:spPr>
                    <a:xfrm>
                      <a:off x="0" y="0"/>
                      <a:ext cx="4524942" cy="3896213"/>
                    </a:xfrm>
                    <a:prstGeom prst="rect">
                      <a:avLst/>
                    </a:prstGeom>
                  </pic:spPr>
                </pic:pic>
              </a:graphicData>
            </a:graphic>
          </wp:inline>
        </w:drawing>
      </w:r>
    </w:p>
    <w:p w14:paraId="0D142F6F" w14:textId="77777777" w:rsidR="00DC39D8" w:rsidRDefault="00DC39D8" w:rsidP="00DC39D8">
      <w:pPr>
        <w:rPr>
          <w:rFonts w:ascii="Arial Narrow" w:hAnsi="Arial Narrow" w:cs="Garamond"/>
          <w:bCs/>
          <w:sz w:val="22"/>
          <w:szCs w:val="22"/>
        </w:rPr>
      </w:pPr>
    </w:p>
    <w:p w14:paraId="40EEB800" w14:textId="77777777" w:rsidR="00DC39D8" w:rsidRPr="007A3553" w:rsidRDefault="00DC39D8" w:rsidP="00DC39D8">
      <w:pPr>
        <w:jc w:val="center"/>
        <w:rPr>
          <w:rFonts w:ascii="Arial Narrow" w:hAnsi="Arial Narrow" w:cs="Garamond"/>
          <w:b/>
          <w:bCs/>
          <w:szCs w:val="24"/>
        </w:rPr>
      </w:pPr>
      <w:r w:rsidRPr="007A3553">
        <w:rPr>
          <w:rFonts w:ascii="Arial Narrow" w:hAnsi="Arial Narrow" w:cs="Garamond"/>
          <w:b/>
          <w:bCs/>
          <w:szCs w:val="24"/>
        </w:rPr>
        <w:t xml:space="preserve">HORAIRES D'ACCUEIL DES ETUDIANTS PAR LA GESTIONNAIRE DE SCOLARITE  </w:t>
      </w:r>
    </w:p>
    <w:p w14:paraId="4475AD14" w14:textId="50B4573C" w:rsidR="00DC39D8" w:rsidRPr="007A3553" w:rsidRDefault="00DC39D8" w:rsidP="740421F5">
      <w:pPr>
        <w:shd w:val="clear" w:color="auto" w:fill="FFFFFF" w:themeFill="background1"/>
        <w:jc w:val="center"/>
        <w:rPr>
          <w:rFonts w:ascii="Arial Narrow" w:hAnsi="Arial Narrow" w:cs="Garamond"/>
        </w:rPr>
      </w:pPr>
      <w:r w:rsidRPr="740421F5">
        <w:rPr>
          <w:rFonts w:ascii="Arial Narrow" w:hAnsi="Arial Narrow" w:cs="Garamond"/>
        </w:rPr>
        <w:t>(Sous réserve de modifications)</w:t>
      </w:r>
    </w:p>
    <w:tbl>
      <w:tblPr>
        <w:tblW w:w="0" w:type="auto"/>
        <w:jc w:val="center"/>
        <w:tblLayout w:type="fixed"/>
        <w:tblCellMar>
          <w:left w:w="71" w:type="dxa"/>
          <w:right w:w="71" w:type="dxa"/>
        </w:tblCellMar>
        <w:tblLook w:val="0000" w:firstRow="0" w:lastRow="0" w:firstColumn="0" w:lastColumn="0" w:noHBand="0" w:noVBand="0"/>
      </w:tblPr>
      <w:tblGrid>
        <w:gridCol w:w="1842"/>
        <w:gridCol w:w="2117"/>
        <w:gridCol w:w="10"/>
        <w:gridCol w:w="2089"/>
        <w:gridCol w:w="28"/>
      </w:tblGrid>
      <w:tr w:rsidR="00DC39D8" w:rsidRPr="00EF3872" w14:paraId="35F10F0A" w14:textId="77777777" w:rsidTr="02B4A8D3">
        <w:trPr>
          <w:gridAfter w:val="1"/>
          <w:wAfter w:w="28" w:type="dxa"/>
          <w:jc w:val="center"/>
        </w:trPr>
        <w:tc>
          <w:tcPr>
            <w:tcW w:w="1842" w:type="dxa"/>
            <w:tcBorders>
              <w:top w:val="single" w:sz="4" w:space="0" w:color="000000" w:themeColor="text1"/>
              <w:left w:val="single" w:sz="8" w:space="0" w:color="000000" w:themeColor="text1"/>
              <w:bottom w:val="single" w:sz="4" w:space="0" w:color="000000" w:themeColor="text1"/>
            </w:tcBorders>
          </w:tcPr>
          <w:p w14:paraId="19301F68" w14:textId="77777777" w:rsidR="00DC39D8" w:rsidRPr="00EF3872" w:rsidRDefault="00DC39D8" w:rsidP="00DC39D8">
            <w:pPr>
              <w:rPr>
                <w:rFonts w:ascii="Arial Narrow" w:hAnsi="Arial Narrow"/>
              </w:rPr>
            </w:pPr>
            <w:r w:rsidRPr="00EF3872">
              <w:rPr>
                <w:rFonts w:ascii="Arial Narrow" w:hAnsi="Arial Narrow"/>
              </w:rPr>
              <w:t>LUNDI</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24446" w14:textId="77777777" w:rsidR="00DC39D8" w:rsidRPr="00EF3872" w:rsidRDefault="00DC39D8" w:rsidP="00422905">
            <w:pPr>
              <w:rPr>
                <w:rFonts w:ascii="Arial Narrow" w:hAnsi="Arial Narrow"/>
              </w:rPr>
            </w:pPr>
            <w:r w:rsidRPr="00EF3872">
              <w:rPr>
                <w:rFonts w:ascii="Arial Narrow" w:hAnsi="Arial Narrow"/>
              </w:rPr>
              <w:t>9h</w:t>
            </w:r>
            <w:r w:rsidR="00422905">
              <w:rPr>
                <w:rFonts w:ascii="Arial Narrow" w:hAnsi="Arial Narrow"/>
              </w:rPr>
              <w:t>30</w:t>
            </w:r>
            <w:r w:rsidRPr="00EF3872">
              <w:rPr>
                <w:rFonts w:ascii="Arial Narrow" w:hAnsi="Arial Narrow"/>
              </w:rPr>
              <w:t xml:space="preserve"> - 12h30</w:t>
            </w:r>
          </w:p>
        </w:tc>
        <w:tc>
          <w:tcPr>
            <w:tcW w:w="2089"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6593C214" w14:textId="530984D0" w:rsidR="00DC39D8" w:rsidRPr="00EF3872" w:rsidRDefault="01D1759B" w:rsidP="00DC39D8">
            <w:pPr>
              <w:rPr>
                <w:rFonts w:ascii="Arial Narrow" w:hAnsi="Arial Narrow"/>
              </w:rPr>
            </w:pPr>
            <w:r w:rsidRPr="38985037">
              <w:rPr>
                <w:rFonts w:ascii="Arial Narrow" w:hAnsi="Arial Narrow"/>
              </w:rPr>
              <w:t>14h – 16h3</w:t>
            </w:r>
            <w:r w:rsidR="592D126A" w:rsidRPr="38985037">
              <w:rPr>
                <w:rFonts w:ascii="Arial Narrow" w:hAnsi="Arial Narrow"/>
              </w:rPr>
              <w:t>0</w:t>
            </w:r>
          </w:p>
        </w:tc>
      </w:tr>
      <w:tr w:rsidR="00CB1D1D" w:rsidRPr="00EF3872" w14:paraId="5156FB94" w14:textId="77777777" w:rsidTr="02B4A8D3">
        <w:trPr>
          <w:gridAfter w:val="1"/>
          <w:wAfter w:w="28" w:type="dxa"/>
          <w:jc w:val="center"/>
        </w:trPr>
        <w:tc>
          <w:tcPr>
            <w:tcW w:w="1842" w:type="dxa"/>
            <w:tcBorders>
              <w:top w:val="single" w:sz="4" w:space="0" w:color="000000" w:themeColor="text1"/>
              <w:left w:val="single" w:sz="8" w:space="0" w:color="000000" w:themeColor="text1"/>
              <w:bottom w:val="single" w:sz="4" w:space="0" w:color="000000" w:themeColor="text1"/>
            </w:tcBorders>
          </w:tcPr>
          <w:p w14:paraId="45A04ED5" w14:textId="77777777" w:rsidR="00CB1D1D" w:rsidRPr="00EF3872" w:rsidRDefault="00CB1D1D" w:rsidP="00CB1D1D">
            <w:pPr>
              <w:rPr>
                <w:rFonts w:ascii="Arial Narrow" w:hAnsi="Arial Narrow"/>
              </w:rPr>
            </w:pPr>
            <w:r w:rsidRPr="00EF3872">
              <w:rPr>
                <w:rFonts w:ascii="Arial Narrow" w:hAnsi="Arial Narrow"/>
              </w:rPr>
              <w:t>MARDI</w:t>
            </w:r>
          </w:p>
        </w:tc>
        <w:tc>
          <w:tcPr>
            <w:tcW w:w="2127" w:type="dxa"/>
            <w:gridSpan w:val="2"/>
            <w:tcBorders>
              <w:top w:val="single" w:sz="4" w:space="0" w:color="000000" w:themeColor="text1"/>
              <w:left w:val="single" w:sz="4" w:space="0" w:color="000000" w:themeColor="text1"/>
              <w:bottom w:val="single" w:sz="4" w:space="0" w:color="000000" w:themeColor="text1"/>
            </w:tcBorders>
          </w:tcPr>
          <w:p w14:paraId="5E9EE016" w14:textId="180DDD6F" w:rsidR="00CB1D1D" w:rsidRPr="00EF3872" w:rsidRDefault="33D4DAF6" w:rsidP="005F1B4F">
            <w:pPr>
              <w:rPr>
                <w:rFonts w:ascii="Arial Narrow" w:hAnsi="Arial Narrow"/>
              </w:rPr>
            </w:pPr>
            <w:r w:rsidRPr="38985037">
              <w:rPr>
                <w:rFonts w:ascii="Arial Narrow" w:hAnsi="Arial Narrow"/>
              </w:rPr>
              <w:t>9h</w:t>
            </w:r>
            <w:r w:rsidR="40E52376" w:rsidRPr="38985037">
              <w:rPr>
                <w:rFonts w:ascii="Arial Narrow" w:hAnsi="Arial Narrow"/>
              </w:rPr>
              <w:t>30</w:t>
            </w:r>
            <w:r w:rsidRPr="38985037">
              <w:rPr>
                <w:rFonts w:ascii="Arial Narrow" w:hAnsi="Arial Narrow"/>
              </w:rPr>
              <w:t xml:space="preserve"> - 12h</w:t>
            </w:r>
            <w:r w:rsidR="005F1B4F">
              <w:rPr>
                <w:rFonts w:ascii="Arial Narrow" w:hAnsi="Arial Narrow"/>
              </w:rPr>
              <w:t>15</w:t>
            </w:r>
          </w:p>
        </w:tc>
        <w:tc>
          <w:tcPr>
            <w:tcW w:w="2089"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6E15F0E" w14:textId="43F34A20" w:rsidR="00CB1D1D" w:rsidRPr="00EF3872" w:rsidRDefault="01D1759B" w:rsidP="00C62EC5">
            <w:pPr>
              <w:rPr>
                <w:rFonts w:ascii="Arial Narrow" w:hAnsi="Arial Narrow"/>
              </w:rPr>
            </w:pPr>
            <w:r w:rsidRPr="38985037">
              <w:rPr>
                <w:rFonts w:ascii="Arial Narrow" w:hAnsi="Arial Narrow"/>
              </w:rPr>
              <w:t>14h – 16h3</w:t>
            </w:r>
            <w:r w:rsidR="592D126A" w:rsidRPr="38985037">
              <w:rPr>
                <w:rFonts w:ascii="Arial Narrow" w:hAnsi="Arial Narrow"/>
              </w:rPr>
              <w:t>0</w:t>
            </w:r>
          </w:p>
        </w:tc>
      </w:tr>
      <w:tr w:rsidR="00CB1D1D" w:rsidRPr="00EF3872" w14:paraId="155DCA51" w14:textId="77777777" w:rsidTr="005F1B4F">
        <w:trPr>
          <w:gridAfter w:val="1"/>
          <w:wAfter w:w="28" w:type="dxa"/>
          <w:jc w:val="center"/>
        </w:trPr>
        <w:tc>
          <w:tcPr>
            <w:tcW w:w="1842" w:type="dxa"/>
            <w:tcBorders>
              <w:top w:val="single" w:sz="4" w:space="0" w:color="000000" w:themeColor="text1"/>
              <w:left w:val="single" w:sz="8" w:space="0" w:color="000000" w:themeColor="text1"/>
              <w:bottom w:val="single" w:sz="4" w:space="0" w:color="000000" w:themeColor="text1"/>
            </w:tcBorders>
          </w:tcPr>
          <w:p w14:paraId="5558899E" w14:textId="77777777" w:rsidR="00CB1D1D" w:rsidRPr="00EF3872" w:rsidRDefault="00CB1D1D" w:rsidP="00CB1D1D">
            <w:pPr>
              <w:rPr>
                <w:rFonts w:ascii="Arial Narrow" w:hAnsi="Arial Narrow"/>
              </w:rPr>
            </w:pPr>
            <w:r w:rsidRPr="00EF3872">
              <w:rPr>
                <w:rFonts w:ascii="Arial Narrow" w:hAnsi="Arial Narrow"/>
              </w:rPr>
              <w:t>MERCREDI</w:t>
            </w:r>
          </w:p>
        </w:tc>
        <w:tc>
          <w:tcPr>
            <w:tcW w:w="212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122E367" w14:textId="77777777" w:rsidR="00CB1D1D" w:rsidRPr="00EF3872" w:rsidRDefault="00CB1D1D" w:rsidP="00CB1D1D">
            <w:pPr>
              <w:rPr>
                <w:rFonts w:ascii="Arial Narrow" w:hAnsi="Arial Narrow"/>
              </w:rPr>
            </w:pPr>
            <w:r w:rsidRPr="00EF3872">
              <w:rPr>
                <w:rFonts w:ascii="Arial Narrow" w:hAnsi="Arial Narrow"/>
              </w:rPr>
              <w:t>9h</w:t>
            </w:r>
            <w:r>
              <w:rPr>
                <w:rFonts w:ascii="Arial Narrow" w:hAnsi="Arial Narrow"/>
              </w:rPr>
              <w:t>30</w:t>
            </w:r>
            <w:r w:rsidRPr="00EF3872">
              <w:rPr>
                <w:rFonts w:ascii="Arial Narrow" w:hAnsi="Arial Narrow"/>
              </w:rPr>
              <w:t xml:space="preserve"> - 12h30</w:t>
            </w:r>
          </w:p>
        </w:tc>
        <w:tc>
          <w:tcPr>
            <w:tcW w:w="2089"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tcPr>
          <w:p w14:paraId="0F29C9CF" w14:textId="6EE44DDB" w:rsidR="00CB1D1D" w:rsidRPr="00EF3872" w:rsidRDefault="005A203E" w:rsidP="02B4A8D3">
            <w:pPr>
              <w:rPr>
                <w:rFonts w:ascii="Arial Narrow" w:hAnsi="Arial Narrow"/>
                <w:b/>
                <w:bCs/>
              </w:rPr>
            </w:pPr>
            <w:r w:rsidRPr="38985037">
              <w:rPr>
                <w:rFonts w:ascii="Arial Narrow" w:hAnsi="Arial Narrow"/>
              </w:rPr>
              <w:t>14h – 16h30</w:t>
            </w:r>
          </w:p>
        </w:tc>
      </w:tr>
      <w:tr w:rsidR="00CB1D1D" w:rsidRPr="00EF3872" w14:paraId="5F4FC67C" w14:textId="77777777" w:rsidTr="00033443">
        <w:trPr>
          <w:gridAfter w:val="1"/>
          <w:wAfter w:w="28" w:type="dxa"/>
          <w:jc w:val="center"/>
        </w:trPr>
        <w:tc>
          <w:tcPr>
            <w:tcW w:w="1842" w:type="dxa"/>
            <w:tcBorders>
              <w:top w:val="single" w:sz="4" w:space="0" w:color="auto"/>
              <w:left w:val="single" w:sz="8" w:space="0" w:color="000000" w:themeColor="text1"/>
              <w:bottom w:val="single" w:sz="4" w:space="0" w:color="000000" w:themeColor="text1"/>
            </w:tcBorders>
          </w:tcPr>
          <w:p w14:paraId="27982726" w14:textId="77777777" w:rsidR="00CB1D1D" w:rsidRPr="00EF3872" w:rsidRDefault="00CB1D1D" w:rsidP="00CB1D1D">
            <w:pPr>
              <w:rPr>
                <w:rFonts w:ascii="Arial Narrow" w:hAnsi="Arial Narrow"/>
              </w:rPr>
            </w:pPr>
            <w:r w:rsidRPr="00EF3872">
              <w:rPr>
                <w:rFonts w:ascii="Arial Narrow" w:hAnsi="Arial Narrow"/>
              </w:rPr>
              <w:t>JEUDI</w:t>
            </w:r>
          </w:p>
        </w:tc>
        <w:tc>
          <w:tcPr>
            <w:tcW w:w="2127" w:type="dxa"/>
            <w:gridSpan w:val="2"/>
            <w:tcBorders>
              <w:top w:val="single" w:sz="4" w:space="0" w:color="auto"/>
              <w:left w:val="single" w:sz="4" w:space="0" w:color="000000" w:themeColor="text1"/>
              <w:bottom w:val="single" w:sz="4" w:space="0" w:color="auto"/>
            </w:tcBorders>
          </w:tcPr>
          <w:p w14:paraId="22D53A90" w14:textId="69915FFC" w:rsidR="00CB1D1D" w:rsidRPr="00EF3872" w:rsidRDefault="005F1B4F" w:rsidP="005F1B4F">
            <w:pPr>
              <w:rPr>
                <w:rFonts w:ascii="Arial Narrow" w:hAnsi="Arial Narrow"/>
              </w:rPr>
            </w:pPr>
            <w:r>
              <w:rPr>
                <w:rFonts w:ascii="Arial Narrow" w:hAnsi="Arial Narrow"/>
              </w:rPr>
              <w:t>Travail à distance</w:t>
            </w:r>
          </w:p>
        </w:tc>
        <w:tc>
          <w:tcPr>
            <w:tcW w:w="2089" w:type="dxa"/>
            <w:tcBorders>
              <w:top w:val="single" w:sz="4" w:space="0" w:color="auto"/>
              <w:left w:val="nil"/>
              <w:bottom w:val="single" w:sz="4" w:space="0" w:color="auto"/>
              <w:right w:val="single" w:sz="8" w:space="0" w:color="000000" w:themeColor="text1"/>
            </w:tcBorders>
            <w:shd w:val="clear" w:color="auto" w:fill="FFFFFF" w:themeFill="background1"/>
          </w:tcPr>
          <w:p w14:paraId="3714DD6E" w14:textId="15792009" w:rsidR="00CB1D1D" w:rsidRPr="00EF3872" w:rsidRDefault="00CB1D1D" w:rsidP="00CB1D1D">
            <w:pPr>
              <w:rPr>
                <w:rFonts w:ascii="Arial Narrow" w:hAnsi="Arial Narrow"/>
              </w:rPr>
            </w:pPr>
          </w:p>
        </w:tc>
      </w:tr>
      <w:tr w:rsidR="00033443" w:rsidRPr="00EF3872" w14:paraId="42CCC682" w14:textId="189ED004" w:rsidTr="00033443">
        <w:trPr>
          <w:jc w:val="center"/>
        </w:trPr>
        <w:tc>
          <w:tcPr>
            <w:tcW w:w="1842" w:type="dxa"/>
            <w:tcBorders>
              <w:top w:val="single" w:sz="4" w:space="0" w:color="000000" w:themeColor="text1"/>
              <w:left w:val="single" w:sz="8" w:space="0" w:color="000000" w:themeColor="text1"/>
              <w:bottom w:val="single" w:sz="8" w:space="0" w:color="000000" w:themeColor="text1"/>
              <w:right w:val="single" w:sz="4" w:space="0" w:color="auto"/>
            </w:tcBorders>
          </w:tcPr>
          <w:p w14:paraId="06A7EDC6" w14:textId="77777777" w:rsidR="00033443" w:rsidRPr="00EF3872" w:rsidRDefault="00033443" w:rsidP="00033443">
            <w:pPr>
              <w:rPr>
                <w:rFonts w:ascii="Arial Narrow" w:hAnsi="Arial Narrow"/>
              </w:rPr>
            </w:pPr>
            <w:r w:rsidRPr="00EF3872">
              <w:rPr>
                <w:rFonts w:ascii="Arial Narrow" w:hAnsi="Arial Narrow"/>
              </w:rPr>
              <w:t>VENDREDI</w:t>
            </w:r>
          </w:p>
        </w:tc>
        <w:tc>
          <w:tcPr>
            <w:tcW w:w="2117" w:type="dxa"/>
            <w:tcBorders>
              <w:top w:val="single" w:sz="4" w:space="0" w:color="auto"/>
              <w:left w:val="single" w:sz="4" w:space="0" w:color="auto"/>
              <w:bottom w:val="single" w:sz="4" w:space="0" w:color="auto"/>
              <w:right w:val="single" w:sz="4" w:space="0" w:color="auto"/>
            </w:tcBorders>
          </w:tcPr>
          <w:p w14:paraId="4E1E632B" w14:textId="2FF28114" w:rsidR="00033443" w:rsidRPr="00EF3872" w:rsidRDefault="00033443" w:rsidP="00033443">
            <w:pPr>
              <w:rPr>
                <w:rFonts w:ascii="Arial Narrow" w:hAnsi="Arial Narrow"/>
              </w:rPr>
            </w:pPr>
            <w:r w:rsidRPr="00EF3872">
              <w:rPr>
                <w:rFonts w:ascii="Arial Narrow" w:hAnsi="Arial Narrow"/>
              </w:rPr>
              <w:t>9h</w:t>
            </w:r>
            <w:r>
              <w:rPr>
                <w:rFonts w:ascii="Arial Narrow" w:hAnsi="Arial Narrow"/>
              </w:rPr>
              <w:t>30</w:t>
            </w:r>
            <w:r w:rsidRPr="00EF3872">
              <w:rPr>
                <w:rFonts w:ascii="Arial Narrow" w:hAnsi="Arial Narrow"/>
              </w:rPr>
              <w:t xml:space="preserve"> - 12h30</w:t>
            </w:r>
          </w:p>
        </w:tc>
        <w:tc>
          <w:tcPr>
            <w:tcW w:w="2127" w:type="dxa"/>
            <w:gridSpan w:val="3"/>
            <w:tcBorders>
              <w:top w:val="single" w:sz="4" w:space="0" w:color="auto"/>
              <w:bottom w:val="single" w:sz="4" w:space="0" w:color="auto"/>
              <w:right w:val="single" w:sz="4" w:space="0" w:color="auto"/>
            </w:tcBorders>
          </w:tcPr>
          <w:p w14:paraId="1F9EF38F" w14:textId="054EA4BA" w:rsidR="00033443" w:rsidRPr="00EF3872" w:rsidRDefault="00033443" w:rsidP="00033443">
            <w:r w:rsidRPr="38985037">
              <w:rPr>
                <w:rFonts w:ascii="Arial Narrow" w:hAnsi="Arial Narrow"/>
              </w:rPr>
              <w:t>14h – 16h30</w:t>
            </w:r>
          </w:p>
        </w:tc>
      </w:tr>
    </w:tbl>
    <w:p w14:paraId="42AFC42D" w14:textId="2EA4FBE5" w:rsidR="00DC39D8" w:rsidRDefault="00DC39D8" w:rsidP="740421F5">
      <w:pPr>
        <w:rPr>
          <w:rFonts w:ascii="Arial Narrow" w:hAnsi="Arial Narrow" w:cs="Garamond"/>
          <w:sz w:val="22"/>
          <w:szCs w:val="22"/>
        </w:rPr>
      </w:pPr>
    </w:p>
    <w:p w14:paraId="271CA723" w14:textId="6F8FA292" w:rsidR="00DC39D8" w:rsidRPr="00EF3872" w:rsidRDefault="00DC39D8" w:rsidP="00D96EC1">
      <w:pPr>
        <w:pStyle w:val="Paragraphedeliste"/>
        <w:numPr>
          <w:ilvl w:val="0"/>
          <w:numId w:val="17"/>
        </w:numPr>
        <w:ind w:hanging="436"/>
        <w:rPr>
          <w:rFonts w:ascii="Arial Narrow" w:hAnsi="Arial Narrow" w:cs="Garamond"/>
          <w:b/>
          <w:bCs/>
          <w:u w:val="thick"/>
        </w:rPr>
      </w:pPr>
      <w:r w:rsidRPr="740421F5">
        <w:rPr>
          <w:rFonts w:ascii="Arial Narrow" w:hAnsi="Arial Narrow" w:cs="Garamond"/>
          <w:b/>
          <w:bCs/>
          <w:u w:val="thick"/>
        </w:rPr>
        <w:t>5.2.2-  Coordonnées des responsables pédagogiques de la licence et des parcours</w:t>
      </w:r>
    </w:p>
    <w:p w14:paraId="5E54B3E3" w14:textId="77777777" w:rsidR="00033443" w:rsidRDefault="00033443" w:rsidP="00DC39D8">
      <w:pPr>
        <w:spacing w:line="276" w:lineRule="auto"/>
        <w:jc w:val="center"/>
        <w:rPr>
          <w:rFonts w:ascii="Arial Narrow" w:hAnsi="Arial Narrow" w:cs="Garamond"/>
          <w:b/>
          <w:szCs w:val="24"/>
        </w:rPr>
      </w:pPr>
    </w:p>
    <w:p w14:paraId="2C24A6C2" w14:textId="44B7E839" w:rsidR="00DC39D8" w:rsidRPr="00EF3872" w:rsidRDefault="00DC39D8" w:rsidP="00DC39D8">
      <w:pPr>
        <w:spacing w:line="276" w:lineRule="auto"/>
        <w:jc w:val="center"/>
        <w:rPr>
          <w:rFonts w:ascii="Arial Narrow" w:hAnsi="Arial Narrow" w:cs="Garamond"/>
          <w:b/>
          <w:szCs w:val="24"/>
        </w:rPr>
      </w:pPr>
      <w:r w:rsidRPr="00033443">
        <w:rPr>
          <w:rFonts w:ascii="Arial Narrow" w:hAnsi="Arial Narrow" w:cs="Garamond"/>
          <w:b/>
          <w:sz w:val="28"/>
          <w:szCs w:val="24"/>
        </w:rPr>
        <w:t>Responsable pédagogique de la L</w:t>
      </w:r>
      <w:r w:rsidR="009F52B1" w:rsidRPr="00033443">
        <w:rPr>
          <w:rFonts w:ascii="Arial Narrow" w:hAnsi="Arial Narrow" w:cs="Garamond"/>
          <w:b/>
          <w:sz w:val="28"/>
          <w:szCs w:val="24"/>
        </w:rPr>
        <w:t>2</w:t>
      </w:r>
      <w:r w:rsidRPr="00033443">
        <w:rPr>
          <w:rFonts w:ascii="Arial Narrow" w:hAnsi="Arial Narrow" w:cs="Garamond"/>
          <w:b/>
          <w:sz w:val="28"/>
          <w:szCs w:val="24"/>
        </w:rPr>
        <w:t> </w:t>
      </w:r>
      <w:r w:rsidRPr="00EF3872">
        <w:rPr>
          <w:rFonts w:ascii="Arial Narrow" w:hAnsi="Arial Narrow" w:cs="Garamond"/>
          <w:b/>
          <w:szCs w:val="24"/>
        </w:rPr>
        <w:t>:</w:t>
      </w:r>
    </w:p>
    <w:p w14:paraId="46600A45" w14:textId="77777777" w:rsidR="00DC39D8" w:rsidRPr="00B81961" w:rsidRDefault="00DC39D8" w:rsidP="007D47AA">
      <w:pPr>
        <w:spacing w:line="276" w:lineRule="auto"/>
        <w:jc w:val="center"/>
        <w:rPr>
          <w:rFonts w:ascii="Arial Narrow" w:hAnsi="Arial Narrow" w:cs="Garamond"/>
          <w:sz w:val="28"/>
          <w:szCs w:val="24"/>
          <w:lang w:val="en-US"/>
        </w:rPr>
      </w:pPr>
      <w:r w:rsidRPr="00B81961">
        <w:rPr>
          <w:rFonts w:ascii="Arial Narrow" w:hAnsi="Arial Narrow" w:cs="Garamond"/>
          <w:sz w:val="28"/>
          <w:szCs w:val="24"/>
          <w:lang w:val="en-US"/>
        </w:rPr>
        <w:t xml:space="preserve">Christophe JAUNET: </w:t>
      </w:r>
      <w:hyperlink r:id="rId26" w:history="1">
        <w:r w:rsidRPr="00B81961">
          <w:rPr>
            <w:rFonts w:ascii="Arial Narrow" w:hAnsi="Arial Narrow" w:cs="Garamond"/>
            <w:b/>
            <w:color w:val="0000FF"/>
            <w:sz w:val="28"/>
            <w:szCs w:val="24"/>
            <w:u w:val="single"/>
            <w:lang w:val="en-US"/>
          </w:rPr>
          <w:t>christophe.jaunet@u-pec.fr</w:t>
        </w:r>
      </w:hyperlink>
    </w:p>
    <w:p w14:paraId="121502F3" w14:textId="77777777" w:rsidR="00033443" w:rsidRPr="00262168" w:rsidRDefault="00033443" w:rsidP="00DC39D8">
      <w:pPr>
        <w:spacing w:line="276" w:lineRule="auto"/>
        <w:jc w:val="center"/>
        <w:rPr>
          <w:rFonts w:ascii="Arial Narrow" w:hAnsi="Arial Narrow" w:cs="Garamond"/>
          <w:b/>
          <w:bCs/>
          <w:lang w:val="en-US"/>
        </w:rPr>
      </w:pPr>
    </w:p>
    <w:p w14:paraId="5D1879B4" w14:textId="02B02046" w:rsidR="00DC39D8" w:rsidRPr="00033443" w:rsidRDefault="51DAEC85" w:rsidP="00033443">
      <w:pPr>
        <w:pStyle w:val="Paragraphedeliste"/>
        <w:numPr>
          <w:ilvl w:val="0"/>
          <w:numId w:val="1"/>
        </w:numPr>
        <w:spacing w:line="276" w:lineRule="auto"/>
        <w:rPr>
          <w:rFonts w:ascii="Arial Narrow" w:hAnsi="Arial Narrow" w:cs="Garamond"/>
          <w:szCs w:val="24"/>
        </w:rPr>
      </w:pPr>
      <w:r w:rsidRPr="00033443">
        <w:rPr>
          <w:rFonts w:ascii="Arial Narrow" w:hAnsi="Arial Narrow" w:cs="Garamond"/>
          <w:b/>
          <w:bCs/>
        </w:rPr>
        <w:t>Responsable du parcours Education et Enseignement (EE)</w:t>
      </w:r>
    </w:p>
    <w:p w14:paraId="75FBE423" w14:textId="7C7205F9" w:rsidR="00DC39D8" w:rsidRPr="00EF3872" w:rsidRDefault="03B10948" w:rsidP="03B10948">
      <w:pPr>
        <w:spacing w:before="42" w:line="276" w:lineRule="auto"/>
        <w:ind w:left="83"/>
        <w:jc w:val="center"/>
        <w:rPr>
          <w:rFonts w:ascii="Arial Narrow" w:eastAsia="Arial Narrow" w:hAnsi="Arial Narrow" w:cs="Arial Narrow"/>
          <w:b/>
          <w:bCs/>
          <w:color w:val="000000" w:themeColor="text1"/>
          <w:sz w:val="22"/>
          <w:szCs w:val="22"/>
        </w:rPr>
      </w:pPr>
      <w:r w:rsidRPr="03B10948">
        <w:rPr>
          <w:rFonts w:ascii="Arial Narrow" w:eastAsia="Arial Narrow" w:hAnsi="Arial Narrow" w:cs="Arial Narrow"/>
          <w:color w:val="000000" w:themeColor="text1"/>
          <w:szCs w:val="24"/>
        </w:rPr>
        <w:t xml:space="preserve">Rachid Saguer: </w:t>
      </w:r>
      <w:hyperlink r:id="rId27">
        <w:r w:rsidRPr="00033443">
          <w:rPr>
            <w:rStyle w:val="Lienhypertexte"/>
            <w:rFonts w:ascii="Arial Narrow" w:hAnsi="Arial Narrow"/>
            <w:b/>
            <w:bCs/>
            <w:szCs w:val="24"/>
          </w:rPr>
          <w:t>rachid.saguer@u-pec.fr</w:t>
        </w:r>
      </w:hyperlink>
    </w:p>
    <w:p w14:paraId="7B78BC1D" w14:textId="31496DB5" w:rsidR="00DC39D8" w:rsidRPr="00033443" w:rsidRDefault="00DC39D8" w:rsidP="00033443">
      <w:pPr>
        <w:pStyle w:val="Paragraphedeliste"/>
        <w:numPr>
          <w:ilvl w:val="0"/>
          <w:numId w:val="1"/>
        </w:numPr>
        <w:spacing w:line="276" w:lineRule="auto"/>
        <w:rPr>
          <w:rFonts w:ascii="Arial Narrow" w:hAnsi="Arial Narrow" w:cs="Garamond"/>
          <w:szCs w:val="24"/>
        </w:rPr>
      </w:pPr>
      <w:r w:rsidRPr="00033443">
        <w:rPr>
          <w:rFonts w:ascii="Arial Narrow" w:hAnsi="Arial Narrow" w:cs="Garamond"/>
          <w:b/>
          <w:szCs w:val="24"/>
        </w:rPr>
        <w:t>Responsable du parcours Intervention Sociale et Insertion-Formation (ISIF)</w:t>
      </w:r>
    </w:p>
    <w:p w14:paraId="3038A875" w14:textId="77777777" w:rsidR="00DC39D8" w:rsidRPr="00EF3872" w:rsidRDefault="00DC39D8" w:rsidP="00DC39D8">
      <w:pPr>
        <w:jc w:val="center"/>
        <w:rPr>
          <w:rFonts w:ascii="Arial Narrow" w:hAnsi="Arial Narrow" w:cs="Garamond"/>
          <w:b/>
          <w:color w:val="0000FF"/>
          <w:szCs w:val="24"/>
          <w:u w:val="single"/>
          <w:lang w:val="en-US"/>
        </w:rPr>
      </w:pPr>
      <w:r w:rsidRPr="00EF3872">
        <w:rPr>
          <w:rFonts w:ascii="Arial Narrow" w:hAnsi="Arial Narrow" w:cs="Garamond"/>
          <w:szCs w:val="24"/>
          <w:lang w:val="en-US"/>
        </w:rPr>
        <w:t xml:space="preserve">Christophe JAUNET: </w:t>
      </w:r>
      <w:hyperlink r:id="rId28" w:history="1">
        <w:r w:rsidRPr="00EF3872">
          <w:rPr>
            <w:rFonts w:ascii="Arial Narrow" w:hAnsi="Arial Narrow" w:cs="Garamond"/>
            <w:b/>
            <w:color w:val="0000FF"/>
            <w:szCs w:val="24"/>
            <w:u w:val="single"/>
            <w:lang w:val="en-US"/>
          </w:rPr>
          <w:t>christophe.jaunet@u-pec.fr</w:t>
        </w:r>
      </w:hyperlink>
    </w:p>
    <w:p w14:paraId="0C178E9E" w14:textId="57198525" w:rsidR="00DC39D8" w:rsidRPr="00EF3872" w:rsidRDefault="00DC39D8" w:rsidP="740421F5">
      <w:pPr>
        <w:contextualSpacing/>
        <w:jc w:val="center"/>
        <w:rPr>
          <w:rFonts w:ascii="Arial Narrow" w:hAnsi="Arial Narrow" w:cs="Garamond"/>
          <w:b/>
          <w:bCs/>
          <w:color w:val="0000FF"/>
          <w:u w:val="single"/>
          <w:lang w:val="en-US"/>
        </w:rPr>
      </w:pPr>
    </w:p>
    <w:p w14:paraId="0B75C9C7" w14:textId="0D23BF81" w:rsidR="00DC39D8" w:rsidRPr="000A4EF3" w:rsidRDefault="00DC39D8" w:rsidP="00D96EC1">
      <w:pPr>
        <w:pStyle w:val="Paragraphedeliste"/>
        <w:numPr>
          <w:ilvl w:val="0"/>
          <w:numId w:val="17"/>
        </w:numPr>
        <w:ind w:hanging="436"/>
        <w:rPr>
          <w:rFonts w:ascii="Arial Narrow" w:hAnsi="Arial Narrow" w:cs="Garamond"/>
          <w:b/>
          <w:szCs w:val="24"/>
          <w:u w:val="thick"/>
        </w:rPr>
      </w:pPr>
      <w:r w:rsidRPr="000A4EF3">
        <w:rPr>
          <w:rFonts w:ascii="Arial Narrow" w:hAnsi="Arial Narrow" w:cs="Garamond"/>
          <w:b/>
          <w:szCs w:val="24"/>
          <w:u w:val="thick"/>
        </w:rPr>
        <w:t>5.2.3-  Informations sur l’organisation de la scolarité des étudiants : affichage</w:t>
      </w:r>
      <w:r w:rsidR="009C027A">
        <w:rPr>
          <w:rFonts w:ascii="Arial Narrow" w:hAnsi="Arial Narrow" w:cs="Garamond"/>
          <w:b/>
          <w:szCs w:val="24"/>
          <w:u w:val="thick"/>
        </w:rPr>
        <w:t xml:space="preserve"> Web</w:t>
      </w:r>
      <w:r w:rsidRPr="000A4EF3">
        <w:rPr>
          <w:rFonts w:ascii="Arial Narrow" w:hAnsi="Arial Narrow" w:cs="Garamond"/>
          <w:b/>
          <w:szCs w:val="24"/>
          <w:u w:val="thick"/>
        </w:rPr>
        <w:t xml:space="preserve"> et information</w:t>
      </w:r>
      <w:r w:rsidR="009C027A">
        <w:rPr>
          <w:rFonts w:ascii="Arial Narrow" w:hAnsi="Arial Narrow" w:cs="Garamond"/>
          <w:b/>
          <w:szCs w:val="24"/>
          <w:u w:val="thick"/>
        </w:rPr>
        <w:t>s</w:t>
      </w:r>
      <w:r w:rsidRPr="000A4EF3">
        <w:rPr>
          <w:rFonts w:ascii="Arial Narrow" w:hAnsi="Arial Narrow" w:cs="Garamond"/>
          <w:b/>
          <w:szCs w:val="24"/>
          <w:u w:val="thick"/>
        </w:rPr>
        <w:t xml:space="preserve"> en ligne : planning de cours, numéros des salles de cours.</w:t>
      </w:r>
    </w:p>
    <w:p w14:paraId="3C0395D3" w14:textId="77777777" w:rsidR="00DC39D8" w:rsidRPr="00EF3872" w:rsidRDefault="00DC39D8" w:rsidP="00DC39D8">
      <w:pPr>
        <w:jc w:val="both"/>
        <w:rPr>
          <w:rFonts w:ascii="Arial Narrow" w:hAnsi="Arial Narrow" w:cs="Garamond"/>
          <w:bCs/>
          <w:sz w:val="22"/>
          <w:szCs w:val="22"/>
        </w:rPr>
      </w:pPr>
    </w:p>
    <w:p w14:paraId="0C26672B" w14:textId="75C7CCE1" w:rsidR="00DC39D8" w:rsidRDefault="00DC39D8" w:rsidP="00DC39D8">
      <w:pPr>
        <w:jc w:val="both"/>
        <w:rPr>
          <w:rFonts w:ascii="Arial Narrow" w:hAnsi="Arial Narrow" w:cs="Garamond"/>
          <w:bCs/>
          <w:sz w:val="22"/>
          <w:szCs w:val="22"/>
        </w:rPr>
      </w:pPr>
      <w:r w:rsidRPr="00EF3872">
        <w:rPr>
          <w:rFonts w:ascii="Arial Narrow" w:hAnsi="Arial Narrow" w:cs="Garamond"/>
          <w:bCs/>
          <w:sz w:val="22"/>
          <w:szCs w:val="22"/>
        </w:rPr>
        <w:t xml:space="preserve">Les étudiants peuvent prendre connaissance de toute information concernant l’organisation de leur scolarité en </w:t>
      </w:r>
      <w:r w:rsidRPr="00EF3872">
        <w:rPr>
          <w:rFonts w:ascii="Arial Narrow" w:hAnsi="Arial Narrow" w:cs="Garamond"/>
          <w:b/>
          <w:bCs/>
          <w:sz w:val="22"/>
          <w:szCs w:val="22"/>
        </w:rPr>
        <w:t>consultant quotidiennement</w:t>
      </w:r>
      <w:r w:rsidRPr="00EF3872">
        <w:rPr>
          <w:rFonts w:ascii="Arial Narrow" w:hAnsi="Arial Narrow" w:cs="Garamond"/>
          <w:bCs/>
          <w:sz w:val="22"/>
          <w:szCs w:val="22"/>
        </w:rPr>
        <w:t xml:space="preserve"> les informations figurant en ligne </w:t>
      </w:r>
      <w:r w:rsidR="00033443">
        <w:rPr>
          <w:rFonts w:ascii="Arial Narrow" w:hAnsi="Arial Narrow" w:cs="Garamond"/>
          <w:bCs/>
          <w:sz w:val="22"/>
          <w:szCs w:val="22"/>
        </w:rPr>
        <w:t>pour des</w:t>
      </w:r>
      <w:r w:rsidR="009C027A">
        <w:rPr>
          <w:rFonts w:ascii="Arial Narrow" w:hAnsi="Arial Narrow" w:cs="Garamond"/>
          <w:bCs/>
          <w:sz w:val="22"/>
          <w:szCs w:val="22"/>
        </w:rPr>
        <w:t xml:space="preserve"> </w:t>
      </w:r>
      <w:r w:rsidR="00234B97">
        <w:rPr>
          <w:rFonts w:ascii="Arial Narrow" w:hAnsi="Arial Narrow" w:cs="Garamond"/>
          <w:bCs/>
          <w:sz w:val="22"/>
          <w:szCs w:val="22"/>
        </w:rPr>
        <w:t>informations sur</w:t>
      </w:r>
      <w:r w:rsidRPr="00EF3872">
        <w:rPr>
          <w:rFonts w:ascii="Arial Narrow" w:hAnsi="Arial Narrow" w:cs="Garamond"/>
          <w:bCs/>
          <w:sz w:val="22"/>
          <w:szCs w:val="22"/>
        </w:rPr>
        <w:t>: l'emploi du temps, l'absence des enseignants, le déplacement ou le report de cours, les modifications d’emplois du temps… </w:t>
      </w:r>
    </w:p>
    <w:p w14:paraId="797B0E85" w14:textId="77777777" w:rsidR="00DC39D8" w:rsidRPr="00EF3872" w:rsidRDefault="00DC39D8" w:rsidP="00DC39D8">
      <w:pPr>
        <w:jc w:val="both"/>
        <w:rPr>
          <w:rFonts w:ascii="Arial Narrow" w:hAnsi="Arial Narrow" w:cs="Courier New"/>
          <w:szCs w:val="24"/>
        </w:rPr>
      </w:pPr>
      <w:r w:rsidRPr="00EF3872">
        <w:rPr>
          <w:rFonts w:ascii="Arial Narrow" w:hAnsi="Arial Narrow" w:cs="Courier New"/>
          <w:szCs w:val="24"/>
        </w:rPr>
        <w:t>Les semaines qui sont indiquées dans l’emploi du temps correspondent aux semaines du calendrier civil.</w:t>
      </w:r>
    </w:p>
    <w:p w14:paraId="3254BC2F" w14:textId="77777777" w:rsidR="00DC39D8" w:rsidRPr="00EF3872" w:rsidRDefault="00DC39D8" w:rsidP="00DC39D8">
      <w:pPr>
        <w:jc w:val="both"/>
        <w:rPr>
          <w:rFonts w:ascii="Lucida Bright" w:hAnsi="Lucida Bright" w:cs="Courier New"/>
          <w:szCs w:val="24"/>
        </w:rPr>
      </w:pPr>
    </w:p>
    <w:p w14:paraId="7E386950" w14:textId="77777777" w:rsidR="00DC39D8" w:rsidRPr="00EF3872" w:rsidRDefault="00DC39D8" w:rsidP="00DC39D8">
      <w:pPr>
        <w:jc w:val="center"/>
        <w:rPr>
          <w:rFonts w:ascii="Arial Narrow" w:hAnsi="Arial Narrow" w:cs="Garamond"/>
          <w:bCs/>
          <w:sz w:val="22"/>
          <w:szCs w:val="22"/>
        </w:rPr>
      </w:pPr>
      <w:r w:rsidRPr="00EF3872">
        <w:rPr>
          <w:rFonts w:ascii="Arial Narrow" w:hAnsi="Arial Narrow" w:cs="Garamond"/>
          <w:bCs/>
          <w:sz w:val="22"/>
          <w:szCs w:val="22"/>
        </w:rPr>
        <w:t>Pour consulter ces informations en ligne :</w:t>
      </w:r>
    </w:p>
    <w:p w14:paraId="33135722" w14:textId="77777777" w:rsidR="00DC39D8" w:rsidRPr="00EF3872" w:rsidRDefault="00DC39D8" w:rsidP="00DC39D8">
      <w:pPr>
        <w:jc w:val="center"/>
        <w:rPr>
          <w:rFonts w:ascii="Arial Narrow" w:hAnsi="Arial Narrow" w:cs="Garamond"/>
          <w:bCs/>
          <w:sz w:val="22"/>
          <w:szCs w:val="22"/>
        </w:rPr>
      </w:pPr>
      <w:r w:rsidRPr="00EF3872">
        <w:rPr>
          <w:rFonts w:ascii="Arial Narrow" w:hAnsi="Arial Narrow" w:cs="Courier New"/>
          <w:b/>
          <w:szCs w:val="24"/>
        </w:rPr>
        <w:t xml:space="preserve">site </w:t>
      </w:r>
      <w:r w:rsidR="00A24F20">
        <w:rPr>
          <w:rFonts w:ascii="Arial Narrow" w:hAnsi="Arial Narrow" w:cs="Courier New"/>
          <w:b/>
          <w:szCs w:val="24"/>
        </w:rPr>
        <w:t xml:space="preserve">Web </w:t>
      </w:r>
      <w:r w:rsidRPr="00EF3872">
        <w:rPr>
          <w:rFonts w:ascii="Arial Narrow" w:hAnsi="Arial Narrow" w:cs="Courier New"/>
          <w:b/>
          <w:szCs w:val="24"/>
        </w:rPr>
        <w:t>de l’université</w:t>
      </w:r>
      <w:r w:rsidRPr="00EF3872">
        <w:rPr>
          <w:rFonts w:ascii="Arial Narrow" w:hAnsi="Arial Narrow" w:cs="Courier New"/>
          <w:szCs w:val="24"/>
        </w:rPr>
        <w:t xml:space="preserve"> (</w:t>
      </w:r>
      <w:hyperlink r:id="rId29" w:history="1">
        <w:r w:rsidRPr="00EF3872">
          <w:rPr>
            <w:rFonts w:ascii="Arial Narrow" w:hAnsi="Arial Narrow"/>
            <w:color w:val="0000FF"/>
            <w:szCs w:val="24"/>
            <w:u w:val="single"/>
          </w:rPr>
          <w:t>www.u-pec.fr</w:t>
        </w:r>
      </w:hyperlink>
      <w:r w:rsidRPr="00EF3872">
        <w:rPr>
          <w:rFonts w:ascii="Arial Narrow" w:hAnsi="Arial Narrow" w:cs="Courier New"/>
          <w:szCs w:val="24"/>
        </w:rPr>
        <w:t>).</w:t>
      </w:r>
    </w:p>
    <w:p w14:paraId="651E9592" w14:textId="77777777" w:rsidR="00DC39D8" w:rsidRPr="00EF3872" w:rsidRDefault="00DC39D8" w:rsidP="00DC39D8">
      <w:pPr>
        <w:jc w:val="center"/>
        <w:rPr>
          <w:rFonts w:ascii="Arial Narrow" w:hAnsi="Arial Narrow" w:cs="Garamond"/>
          <w:bCs/>
          <w:sz w:val="22"/>
          <w:szCs w:val="22"/>
        </w:rPr>
      </w:pPr>
    </w:p>
    <w:p w14:paraId="1EC39466" w14:textId="0F7D868A" w:rsidR="00DC39D8" w:rsidRPr="00EF3872" w:rsidRDefault="00DC39D8" w:rsidP="00DC39D8">
      <w:pPr>
        <w:jc w:val="center"/>
        <w:rPr>
          <w:rFonts w:ascii="Arial Narrow" w:hAnsi="Arial Narrow" w:cs="Courier New"/>
          <w:szCs w:val="24"/>
        </w:rPr>
      </w:pPr>
      <w:r w:rsidRPr="00EF3872">
        <w:rPr>
          <w:rFonts w:ascii="Arial Narrow" w:hAnsi="Arial Narrow" w:cs="Courier New"/>
          <w:szCs w:val="24"/>
        </w:rPr>
        <w:t xml:space="preserve">Pour les consulter vous devez cliquer sur </w:t>
      </w:r>
      <w:r w:rsidR="009C027A">
        <w:rPr>
          <w:rFonts w:ascii="Arial Narrow" w:hAnsi="Arial Narrow" w:cs="Courier New"/>
          <w:b/>
          <w:szCs w:val="24"/>
          <w:u w:val="single"/>
        </w:rPr>
        <w:t>Composantes</w:t>
      </w:r>
      <w:r w:rsidRPr="00EF3872">
        <w:rPr>
          <w:rFonts w:ascii="Arial Narrow" w:hAnsi="Arial Narrow" w:cs="Courier New"/>
          <w:szCs w:val="24"/>
        </w:rPr>
        <w:t xml:space="preserve"> et choisir</w:t>
      </w:r>
    </w:p>
    <w:p w14:paraId="4990E635" w14:textId="77777777" w:rsidR="00DC39D8" w:rsidRPr="00EF3872" w:rsidRDefault="00DC39D8" w:rsidP="00DC39D8">
      <w:pPr>
        <w:jc w:val="center"/>
        <w:rPr>
          <w:rFonts w:ascii="Arial Narrow" w:hAnsi="Arial Narrow" w:cs="Courier New"/>
          <w:szCs w:val="24"/>
        </w:rPr>
      </w:pPr>
      <w:r w:rsidRPr="00EF3872">
        <w:rPr>
          <w:rFonts w:ascii="Arial Narrow" w:hAnsi="Arial Narrow" w:cs="Courier New"/>
          <w:b/>
          <w:szCs w:val="24"/>
          <w:u w:val="single"/>
        </w:rPr>
        <w:t>UFR Sciences de l’éducation, sciences sociales et STAPS</w:t>
      </w:r>
      <w:r w:rsidRPr="00EF3872">
        <w:rPr>
          <w:rFonts w:ascii="Arial Narrow" w:hAnsi="Arial Narrow" w:cs="Courier New"/>
          <w:szCs w:val="24"/>
        </w:rPr>
        <w:t>.</w:t>
      </w:r>
    </w:p>
    <w:p w14:paraId="269E314A" w14:textId="77777777" w:rsidR="00DC39D8" w:rsidRPr="00EF3872" w:rsidRDefault="00DC39D8" w:rsidP="00DC39D8">
      <w:pPr>
        <w:jc w:val="center"/>
        <w:rPr>
          <w:rFonts w:ascii="Arial Narrow" w:hAnsi="Arial Narrow" w:cs="Courier New"/>
          <w:szCs w:val="24"/>
        </w:rPr>
      </w:pPr>
    </w:p>
    <w:p w14:paraId="542326C1" w14:textId="77777777" w:rsidR="00DC39D8" w:rsidRPr="009B41F9" w:rsidRDefault="00DC39D8" w:rsidP="00DC39D8">
      <w:pPr>
        <w:jc w:val="center"/>
        <w:rPr>
          <w:rFonts w:ascii="Arial Narrow" w:hAnsi="Arial Narrow" w:cs="Courier New"/>
          <w:szCs w:val="24"/>
        </w:rPr>
      </w:pPr>
      <w:r w:rsidRPr="009B41F9">
        <w:rPr>
          <w:rFonts w:ascii="Arial Narrow" w:hAnsi="Arial Narrow" w:cs="Courier New"/>
          <w:szCs w:val="24"/>
        </w:rPr>
        <w:t xml:space="preserve">Puis, dans l'onglet </w:t>
      </w:r>
      <w:r w:rsidRPr="009B41F9">
        <w:rPr>
          <w:rFonts w:ascii="Arial Narrow" w:hAnsi="Arial Narrow" w:cs="Courier New"/>
          <w:b/>
          <w:szCs w:val="24"/>
          <w:u w:val="single"/>
        </w:rPr>
        <w:t>Scolarité</w:t>
      </w:r>
      <w:r w:rsidRPr="009B41F9">
        <w:rPr>
          <w:rFonts w:ascii="Arial Narrow" w:hAnsi="Arial Narrow" w:cs="Courier New"/>
          <w:szCs w:val="24"/>
        </w:rPr>
        <w:t xml:space="preserve"> cliquez sur </w:t>
      </w:r>
      <w:r w:rsidRPr="009B41F9">
        <w:rPr>
          <w:rFonts w:ascii="Arial Narrow" w:hAnsi="Arial Narrow" w:cs="Courier New"/>
          <w:b/>
          <w:szCs w:val="24"/>
          <w:u w:val="single"/>
        </w:rPr>
        <w:t>Licence SESS</w:t>
      </w:r>
      <w:r w:rsidRPr="009B41F9">
        <w:rPr>
          <w:rFonts w:ascii="Arial Narrow" w:hAnsi="Arial Narrow" w:cs="Courier New"/>
          <w:szCs w:val="24"/>
        </w:rPr>
        <w:t xml:space="preserve"> et enfin sur </w:t>
      </w:r>
      <w:r w:rsidR="009F52B1" w:rsidRPr="009B41F9">
        <w:rPr>
          <w:rFonts w:ascii="Arial Narrow" w:hAnsi="Arial Narrow" w:cs="Courier New"/>
          <w:b/>
          <w:szCs w:val="24"/>
          <w:u w:val="single"/>
        </w:rPr>
        <w:t>L2</w:t>
      </w:r>
      <w:r w:rsidRPr="009B41F9">
        <w:rPr>
          <w:rFonts w:ascii="Arial Narrow" w:hAnsi="Arial Narrow" w:cs="Courier New"/>
          <w:b/>
          <w:szCs w:val="24"/>
          <w:u w:val="single"/>
        </w:rPr>
        <w:t xml:space="preserve"> SESS</w:t>
      </w:r>
      <w:r w:rsidRPr="009B41F9">
        <w:rPr>
          <w:rFonts w:ascii="Arial Narrow" w:hAnsi="Arial Narrow" w:cs="Courier New"/>
          <w:szCs w:val="24"/>
        </w:rPr>
        <w:t>.</w:t>
      </w:r>
    </w:p>
    <w:p w14:paraId="1D93DF92" w14:textId="77777777" w:rsidR="009F52B1" w:rsidRPr="009B41F9" w:rsidRDefault="007049A2" w:rsidP="00DC39D8">
      <w:pPr>
        <w:jc w:val="center"/>
        <w:rPr>
          <w:rFonts w:ascii="Arial Narrow" w:hAnsi="Arial Narrow"/>
        </w:rPr>
      </w:pPr>
      <w:hyperlink r:id="rId30" w:history="1">
        <w:r w:rsidR="009F52B1" w:rsidRPr="009B41F9">
          <w:rPr>
            <w:rStyle w:val="Lienhypertexte"/>
            <w:rFonts w:ascii="Arial Narrow" w:hAnsi="Arial Narrow"/>
          </w:rPr>
          <w:t>http://sess-staps.u-pec.fr/scolarite/licence-sess/l2-sess/</w:t>
        </w:r>
      </w:hyperlink>
    </w:p>
    <w:p w14:paraId="42EF2083" w14:textId="77777777" w:rsidR="00DC39D8" w:rsidRPr="00EF3872" w:rsidRDefault="00DC39D8" w:rsidP="009F52B1">
      <w:pPr>
        <w:rPr>
          <w:rFonts w:ascii="Arial Narrow" w:hAnsi="Arial Narrow" w:cs="Courier New"/>
          <w:szCs w:val="24"/>
        </w:rPr>
      </w:pPr>
    </w:p>
    <w:p w14:paraId="5DD13B9C" w14:textId="77777777" w:rsidR="00DC39D8" w:rsidRPr="00EF3872" w:rsidRDefault="00DC39D8" w:rsidP="00DC39D8">
      <w:pPr>
        <w:jc w:val="both"/>
        <w:rPr>
          <w:rFonts w:ascii="Arial Narrow" w:hAnsi="Arial Narrow" w:cs="Courier New"/>
          <w:b/>
          <w:szCs w:val="24"/>
        </w:rPr>
      </w:pPr>
      <w:r w:rsidRPr="00EF3872">
        <w:rPr>
          <w:rFonts w:ascii="Arial Narrow" w:hAnsi="Arial Narrow" w:cs="Courier New"/>
          <w:b/>
          <w:szCs w:val="24"/>
        </w:rPr>
        <w:t>Cett</w:t>
      </w:r>
      <w:r>
        <w:rPr>
          <w:rFonts w:ascii="Arial Narrow" w:hAnsi="Arial Narrow" w:cs="Courier New"/>
          <w:b/>
          <w:szCs w:val="24"/>
        </w:rPr>
        <w:t xml:space="preserve">e page consacrée à la licence </w:t>
      </w:r>
      <w:r w:rsidRPr="00EF3872">
        <w:rPr>
          <w:rFonts w:ascii="Arial Narrow" w:hAnsi="Arial Narrow" w:cs="Courier New"/>
          <w:b/>
          <w:szCs w:val="24"/>
        </w:rPr>
        <w:t xml:space="preserve">est mise à jour en permanence et en temps réel, </w:t>
      </w:r>
      <w:r w:rsidRPr="00EF3872">
        <w:rPr>
          <w:rFonts w:ascii="Arial Narrow" w:hAnsi="Arial Narrow" w:cs="Courier New"/>
          <w:b/>
          <w:szCs w:val="24"/>
          <w:u w:val="single"/>
        </w:rPr>
        <w:t>il est important de la consulter quotidiennement</w:t>
      </w:r>
      <w:r w:rsidRPr="00EF3872">
        <w:rPr>
          <w:rFonts w:ascii="Arial Narrow" w:hAnsi="Arial Narrow" w:cs="Courier New"/>
          <w:b/>
          <w:szCs w:val="24"/>
        </w:rPr>
        <w:t xml:space="preserve"> (en particulier lorsqu’un cours débute à 8h).</w:t>
      </w:r>
    </w:p>
    <w:p w14:paraId="7B40C951" w14:textId="77777777" w:rsidR="00DC39D8" w:rsidRDefault="00DC39D8" w:rsidP="00DC39D8">
      <w:pPr>
        <w:jc w:val="both"/>
        <w:rPr>
          <w:rFonts w:ascii="Arial Narrow" w:hAnsi="Arial Narrow" w:cs="Garamond"/>
          <w:b/>
          <w:bCs/>
          <w:sz w:val="22"/>
          <w:szCs w:val="22"/>
          <w:u w:val="single"/>
        </w:rPr>
      </w:pPr>
    </w:p>
    <w:p w14:paraId="4B4D7232" w14:textId="77777777" w:rsidR="00DC39D8" w:rsidRPr="00EF3872" w:rsidRDefault="00DC39D8" w:rsidP="00DC39D8">
      <w:pPr>
        <w:jc w:val="both"/>
        <w:rPr>
          <w:rFonts w:ascii="Arial Narrow" w:hAnsi="Arial Narrow" w:cs="Garamond"/>
          <w:b/>
          <w:bCs/>
          <w:sz w:val="22"/>
          <w:szCs w:val="22"/>
          <w:u w:val="single"/>
        </w:rPr>
      </w:pPr>
    </w:p>
    <w:p w14:paraId="4AD64C74" w14:textId="77777777" w:rsidR="00DC39D8" w:rsidRPr="00EF3872" w:rsidRDefault="00DC39D8" w:rsidP="00DC39D8">
      <w:pPr>
        <w:jc w:val="both"/>
        <w:rPr>
          <w:rFonts w:ascii="Arial Narrow" w:hAnsi="Arial Narrow" w:cs="Courier New"/>
          <w:b/>
          <w:szCs w:val="24"/>
        </w:rPr>
      </w:pPr>
      <w:r w:rsidRPr="00EF3872">
        <w:rPr>
          <w:rFonts w:ascii="Arial Narrow" w:hAnsi="Arial Narrow" w:cs="Courier New"/>
          <w:b/>
          <w:szCs w:val="24"/>
        </w:rPr>
        <w:t xml:space="preserve">Attention : Les amphithéâtres et les salles de cours ne sont pas indiqués directement dans l’emploi du temps mais consultables en ligne via le logiciel ADE. </w:t>
      </w:r>
    </w:p>
    <w:p w14:paraId="2093CA67" w14:textId="77777777" w:rsidR="00DC39D8" w:rsidRPr="00EF3872" w:rsidRDefault="00DC39D8" w:rsidP="00DC39D8">
      <w:pPr>
        <w:jc w:val="both"/>
        <w:rPr>
          <w:rFonts w:ascii="Arial Narrow" w:hAnsi="Arial Narrow" w:cs="Courier New"/>
          <w:szCs w:val="24"/>
        </w:rPr>
      </w:pPr>
    </w:p>
    <w:p w14:paraId="6CFD341B" w14:textId="77777777" w:rsidR="00DC39D8" w:rsidRPr="00EF3872" w:rsidRDefault="00DC39D8" w:rsidP="00DC39D8">
      <w:pPr>
        <w:jc w:val="both"/>
        <w:rPr>
          <w:rFonts w:ascii="Arial Narrow" w:hAnsi="Arial Narrow" w:cs="Garamond"/>
          <w:b/>
          <w:bCs/>
          <w:sz w:val="22"/>
          <w:szCs w:val="22"/>
        </w:rPr>
      </w:pPr>
      <w:r w:rsidRPr="00EF3872">
        <w:rPr>
          <w:rFonts w:ascii="Arial Narrow" w:hAnsi="Arial Narrow" w:cs="Garamond"/>
          <w:b/>
          <w:bCs/>
          <w:sz w:val="22"/>
          <w:szCs w:val="22"/>
        </w:rPr>
        <w:t xml:space="preserve">Pour consulter le numéro des salles de cours en ligne via ADE : </w:t>
      </w:r>
    </w:p>
    <w:p w14:paraId="30B221EB" w14:textId="77777777" w:rsidR="00DC39D8" w:rsidRPr="00EF3872" w:rsidRDefault="00B0650F" w:rsidP="00DC39D8">
      <w:pPr>
        <w:jc w:val="both"/>
        <w:rPr>
          <w:rFonts w:ascii="Arial Narrow" w:hAnsi="Arial Narrow" w:cs="Garamond"/>
          <w:bCs/>
          <w:sz w:val="22"/>
          <w:szCs w:val="22"/>
        </w:rPr>
      </w:pPr>
      <w:r>
        <w:rPr>
          <w:rFonts w:ascii="Arial Narrow" w:hAnsi="Arial Narrow" w:cs="Courier New"/>
          <w:szCs w:val="24"/>
        </w:rPr>
        <w:t>Cliquer</w:t>
      </w:r>
      <w:r w:rsidR="00DC39D8" w:rsidRPr="00EF3872">
        <w:rPr>
          <w:rFonts w:ascii="Arial Narrow" w:hAnsi="Arial Narrow" w:cs="Courier New"/>
          <w:szCs w:val="24"/>
        </w:rPr>
        <w:t xml:space="preserve"> sur le lien orange « Consultez votre emploi du temps en ligne ».</w:t>
      </w:r>
    </w:p>
    <w:p w14:paraId="0F762E82" w14:textId="77777777" w:rsidR="00DC39D8" w:rsidRPr="00EF3872" w:rsidRDefault="007049A2" w:rsidP="00DC39D8">
      <w:pPr>
        <w:jc w:val="center"/>
        <w:rPr>
          <w:rFonts w:ascii="Arial Narrow" w:hAnsi="Arial Narrow" w:cs="Garamond"/>
          <w:b/>
          <w:sz w:val="22"/>
          <w:szCs w:val="22"/>
        </w:rPr>
      </w:pPr>
      <w:hyperlink r:id="rId31" w:history="1">
        <w:r w:rsidR="00DC39D8" w:rsidRPr="00EF3872">
          <w:rPr>
            <w:rFonts w:ascii="Arial Narrow" w:hAnsi="Arial Narrow" w:cs="Garamond"/>
            <w:b/>
            <w:sz w:val="22"/>
            <w:szCs w:val="22"/>
            <w:u w:val="single"/>
          </w:rPr>
          <w:t>https://ade.u-pec.fr/direct/</w:t>
        </w:r>
      </w:hyperlink>
    </w:p>
    <w:p w14:paraId="3CDD137A" w14:textId="77777777" w:rsidR="00DC39D8" w:rsidRPr="00EF3872" w:rsidRDefault="00DC39D8" w:rsidP="00DC39D8">
      <w:pPr>
        <w:jc w:val="center"/>
        <w:rPr>
          <w:rFonts w:ascii="Arial Narrow" w:hAnsi="Arial Narrow" w:cs="Garamond"/>
          <w:sz w:val="22"/>
          <w:szCs w:val="22"/>
        </w:rPr>
      </w:pPr>
      <w:r w:rsidRPr="00EF3872">
        <w:rPr>
          <w:rFonts w:ascii="Arial Narrow" w:hAnsi="Arial Narrow" w:cs="Garamond"/>
          <w:sz w:val="22"/>
          <w:szCs w:val="22"/>
        </w:rPr>
        <w:t>Utilisateur : sess_staps_web</w:t>
      </w:r>
    </w:p>
    <w:p w14:paraId="65B3058E" w14:textId="77777777" w:rsidR="00DC39D8" w:rsidRPr="00EF3872" w:rsidRDefault="00DC39D8" w:rsidP="00DC39D8">
      <w:pPr>
        <w:jc w:val="center"/>
        <w:rPr>
          <w:rFonts w:ascii="Arial Narrow" w:hAnsi="Arial Narrow" w:cs="Garamond"/>
          <w:sz w:val="22"/>
          <w:szCs w:val="22"/>
        </w:rPr>
      </w:pPr>
      <w:r w:rsidRPr="00EF3872">
        <w:rPr>
          <w:rFonts w:ascii="Arial Narrow" w:hAnsi="Arial Narrow" w:cs="Garamond"/>
          <w:sz w:val="22"/>
          <w:szCs w:val="22"/>
        </w:rPr>
        <w:t>Mot de passe : (néant)</w:t>
      </w:r>
    </w:p>
    <w:p w14:paraId="0668F9D7" w14:textId="77777777" w:rsidR="00DC39D8" w:rsidRPr="00EF3872" w:rsidRDefault="00DC39D8" w:rsidP="00DC39D8">
      <w:pPr>
        <w:jc w:val="center"/>
        <w:rPr>
          <w:rFonts w:ascii="Arial Narrow" w:hAnsi="Arial Narrow" w:cs="Garamond"/>
          <w:sz w:val="22"/>
          <w:szCs w:val="22"/>
        </w:rPr>
      </w:pPr>
      <w:r w:rsidRPr="00EF3872">
        <w:rPr>
          <w:rFonts w:ascii="Arial Narrow" w:hAnsi="Arial Narrow" w:cs="Garamond"/>
          <w:sz w:val="22"/>
          <w:szCs w:val="22"/>
        </w:rPr>
        <w:t>[OK]</w:t>
      </w:r>
    </w:p>
    <w:p w14:paraId="07FD49F0" w14:textId="6A97706D" w:rsidR="00DC39D8" w:rsidRPr="00EF3872" w:rsidRDefault="3C658B44" w:rsidP="00DC39D8">
      <w:pPr>
        <w:jc w:val="center"/>
        <w:rPr>
          <w:rFonts w:ascii="Arial Narrow" w:hAnsi="Arial Narrow" w:cs="Garamond"/>
          <w:sz w:val="22"/>
          <w:szCs w:val="22"/>
        </w:rPr>
      </w:pPr>
      <w:r w:rsidRPr="38985037">
        <w:rPr>
          <w:rFonts w:ascii="Arial Narrow" w:hAnsi="Arial Narrow" w:cs="Garamond"/>
          <w:sz w:val="22"/>
          <w:szCs w:val="22"/>
        </w:rPr>
        <w:t>SESS 202</w:t>
      </w:r>
      <w:r w:rsidR="00033443">
        <w:rPr>
          <w:rFonts w:ascii="Arial Narrow" w:hAnsi="Arial Narrow" w:cs="Garamond"/>
          <w:sz w:val="22"/>
          <w:szCs w:val="22"/>
        </w:rPr>
        <w:t>3-2024</w:t>
      </w:r>
      <w:r w:rsidRPr="38985037">
        <w:rPr>
          <w:rFonts w:ascii="Arial Narrow" w:hAnsi="Arial Narrow" w:cs="Garamond"/>
          <w:sz w:val="22"/>
          <w:szCs w:val="22"/>
        </w:rPr>
        <w:t xml:space="preserve"> &gt; </w:t>
      </w:r>
      <w:r w:rsidR="33D4DAF6" w:rsidRPr="38985037">
        <w:rPr>
          <w:rFonts w:ascii="Arial Narrow" w:hAnsi="Arial Narrow" w:cs="Garamond"/>
          <w:sz w:val="22"/>
          <w:szCs w:val="22"/>
        </w:rPr>
        <w:t>Groupe</w:t>
      </w:r>
      <w:r w:rsidRPr="38985037">
        <w:rPr>
          <w:rFonts w:ascii="Arial Narrow" w:hAnsi="Arial Narrow" w:cs="Garamond"/>
          <w:sz w:val="22"/>
          <w:szCs w:val="22"/>
        </w:rPr>
        <w:t>s</w:t>
      </w:r>
      <w:r w:rsidR="33D4DAF6" w:rsidRPr="38985037">
        <w:rPr>
          <w:rFonts w:ascii="Arial Narrow" w:hAnsi="Arial Narrow" w:cs="Garamond"/>
          <w:sz w:val="22"/>
          <w:szCs w:val="22"/>
        </w:rPr>
        <w:t xml:space="preserve"> &gt; </w:t>
      </w:r>
      <w:r w:rsidRPr="38985037">
        <w:rPr>
          <w:rFonts w:ascii="Arial Narrow" w:hAnsi="Arial Narrow" w:cs="Garamond"/>
          <w:sz w:val="22"/>
          <w:szCs w:val="22"/>
        </w:rPr>
        <w:t>UFR SESS</w:t>
      </w:r>
      <w:r w:rsidR="544C1B6E" w:rsidRPr="38985037">
        <w:rPr>
          <w:rFonts w:ascii="Arial Narrow" w:hAnsi="Arial Narrow" w:cs="Garamond"/>
          <w:sz w:val="22"/>
          <w:szCs w:val="22"/>
        </w:rPr>
        <w:t xml:space="preserve"> &gt; F</w:t>
      </w:r>
      <w:r w:rsidRPr="38985037">
        <w:rPr>
          <w:rFonts w:ascii="Arial Narrow" w:hAnsi="Arial Narrow" w:cs="Garamond"/>
          <w:sz w:val="22"/>
          <w:szCs w:val="22"/>
        </w:rPr>
        <w:t>ormation initiale</w:t>
      </w:r>
      <w:r w:rsidR="544C1B6E" w:rsidRPr="38985037">
        <w:rPr>
          <w:rFonts w:ascii="Arial Narrow" w:hAnsi="Arial Narrow" w:cs="Garamond"/>
          <w:sz w:val="22"/>
          <w:szCs w:val="22"/>
        </w:rPr>
        <w:t xml:space="preserve"> &gt; Licence 2</w:t>
      </w:r>
      <w:r w:rsidR="33D4DAF6" w:rsidRPr="38985037">
        <w:rPr>
          <w:rFonts w:ascii="Arial Narrow" w:hAnsi="Arial Narrow" w:cs="Garamond"/>
          <w:sz w:val="22"/>
          <w:szCs w:val="22"/>
        </w:rPr>
        <w:t xml:space="preserve"> &gt; </w:t>
      </w:r>
      <w:r w:rsidRPr="38985037">
        <w:rPr>
          <w:rFonts w:ascii="Arial Narrow" w:hAnsi="Arial Narrow" w:cs="Garamond"/>
          <w:sz w:val="22"/>
          <w:szCs w:val="22"/>
        </w:rPr>
        <w:t>« </w:t>
      </w:r>
      <w:r w:rsidR="00033443">
        <w:rPr>
          <w:rFonts w:ascii="Arial Narrow" w:hAnsi="Arial Narrow" w:cs="Garamond"/>
          <w:sz w:val="22"/>
          <w:szCs w:val="22"/>
        </w:rPr>
        <w:t>Groupes » ou « Langues » (pour Anglais/E</w:t>
      </w:r>
      <w:r w:rsidRPr="38985037">
        <w:rPr>
          <w:rFonts w:ascii="Arial Narrow" w:hAnsi="Arial Narrow" w:cs="Garamond"/>
          <w:sz w:val="22"/>
          <w:szCs w:val="22"/>
        </w:rPr>
        <w:t>spagnol)</w:t>
      </w:r>
    </w:p>
    <w:p w14:paraId="2503B197" w14:textId="77777777" w:rsidR="00DC39D8" w:rsidRPr="00EF3872" w:rsidRDefault="00DC39D8" w:rsidP="00DC39D8">
      <w:pPr>
        <w:jc w:val="both"/>
        <w:rPr>
          <w:rFonts w:ascii="Arial Narrow" w:hAnsi="Arial Narrow" w:cs="Garamond"/>
          <w:bCs/>
          <w:sz w:val="22"/>
          <w:szCs w:val="22"/>
        </w:rPr>
      </w:pPr>
    </w:p>
    <w:p w14:paraId="38288749" w14:textId="77777777" w:rsidR="007D47AA" w:rsidRDefault="007D47AA" w:rsidP="00DC39D8">
      <w:pPr>
        <w:jc w:val="both"/>
        <w:rPr>
          <w:rFonts w:ascii="Arial Narrow" w:hAnsi="Arial Narrow" w:cs="Courier New"/>
          <w:szCs w:val="24"/>
        </w:rPr>
      </w:pPr>
    </w:p>
    <w:p w14:paraId="3EF62B59" w14:textId="51A55FD6" w:rsidR="00DC39D8" w:rsidRPr="00EF3872" w:rsidRDefault="00DC39D8" w:rsidP="00DC39D8">
      <w:pPr>
        <w:jc w:val="both"/>
        <w:rPr>
          <w:rFonts w:ascii="Arial Narrow" w:hAnsi="Arial Narrow" w:cs="Courier New"/>
          <w:szCs w:val="24"/>
        </w:rPr>
      </w:pPr>
      <w:r w:rsidRPr="00EF3872">
        <w:rPr>
          <w:rFonts w:ascii="Arial Narrow" w:hAnsi="Arial Narrow" w:cs="Courier New"/>
          <w:szCs w:val="24"/>
        </w:rPr>
        <w:t>Il</w:t>
      </w:r>
      <w:r w:rsidR="00E32AAF">
        <w:rPr>
          <w:rFonts w:ascii="Arial Narrow" w:hAnsi="Arial Narrow" w:cs="Courier New"/>
          <w:szCs w:val="24"/>
        </w:rPr>
        <w:t xml:space="preserve"> n’y a pas d’amphithéâtre à la p</w:t>
      </w:r>
      <w:r w:rsidRPr="00EF3872">
        <w:rPr>
          <w:rFonts w:ascii="Arial Narrow" w:hAnsi="Arial Narrow" w:cs="Courier New"/>
          <w:szCs w:val="24"/>
        </w:rPr>
        <w:t>yramide. Les cours magistraux se tiennent donc dans les différents sites de l’UPEC.  Sauf exceptions, les TD se déroulent dans les salles de la pyramide. Le 1</w:t>
      </w:r>
      <w:r w:rsidRPr="00EF3872">
        <w:rPr>
          <w:rFonts w:ascii="Arial Narrow" w:hAnsi="Arial Narrow" w:cs="Courier New"/>
          <w:szCs w:val="24"/>
          <w:vertAlign w:val="superscript"/>
        </w:rPr>
        <w:t>er</w:t>
      </w:r>
      <w:r w:rsidRPr="00EF3872">
        <w:rPr>
          <w:rFonts w:ascii="Arial Narrow" w:hAnsi="Arial Narrow" w:cs="Courier New"/>
          <w:szCs w:val="24"/>
        </w:rPr>
        <w:t xml:space="preserve"> chiffre du numéro de la salle correspond à l’étage : exemple salle 306 : salle située au 3</w:t>
      </w:r>
      <w:r w:rsidRPr="00EF3872">
        <w:rPr>
          <w:rFonts w:ascii="Arial Narrow" w:hAnsi="Arial Narrow" w:cs="Courier New"/>
          <w:szCs w:val="24"/>
          <w:vertAlign w:val="superscript"/>
        </w:rPr>
        <w:t>ème</w:t>
      </w:r>
      <w:r w:rsidRPr="00EF3872">
        <w:rPr>
          <w:rFonts w:ascii="Arial Narrow" w:hAnsi="Arial Narrow" w:cs="Courier New"/>
          <w:szCs w:val="24"/>
        </w:rPr>
        <w:t xml:space="preserve"> étage de la Pyramide.</w:t>
      </w:r>
    </w:p>
    <w:p w14:paraId="141F3FD2" w14:textId="7271A862" w:rsidR="7F790FF4" w:rsidRDefault="7F790FF4" w:rsidP="7F790FF4">
      <w:pPr>
        <w:rPr>
          <w:rFonts w:ascii="Arial Narrow" w:hAnsi="Arial Narrow" w:cs="Garamond"/>
          <w:sz w:val="22"/>
          <w:szCs w:val="22"/>
        </w:rPr>
      </w:pPr>
    </w:p>
    <w:p w14:paraId="510E59B9" w14:textId="77777777" w:rsidR="00DC39D8" w:rsidRDefault="00DC39D8" w:rsidP="00D96EC1">
      <w:pPr>
        <w:pStyle w:val="Paragraphedeliste"/>
        <w:numPr>
          <w:ilvl w:val="0"/>
          <w:numId w:val="17"/>
        </w:numPr>
        <w:ind w:hanging="436"/>
        <w:jc w:val="both"/>
        <w:rPr>
          <w:rFonts w:ascii="Arial Narrow" w:hAnsi="Arial Narrow" w:cs="Garamond"/>
          <w:b/>
          <w:szCs w:val="24"/>
          <w:u w:val="thick"/>
        </w:rPr>
      </w:pPr>
      <w:r w:rsidRPr="000A4EF3">
        <w:rPr>
          <w:rFonts w:ascii="Arial Narrow" w:hAnsi="Arial Narrow" w:cs="Garamond"/>
          <w:b/>
          <w:szCs w:val="24"/>
          <w:u w:val="thick"/>
        </w:rPr>
        <w:t>5.2.4 – Remise des travaux aux enseignants</w:t>
      </w:r>
    </w:p>
    <w:p w14:paraId="68F21D90" w14:textId="77777777" w:rsidR="00DC39D8" w:rsidRPr="00264BB8" w:rsidRDefault="00DC39D8" w:rsidP="00DC39D8">
      <w:pPr>
        <w:contextualSpacing/>
        <w:jc w:val="both"/>
        <w:rPr>
          <w:rFonts w:ascii="Arial Narrow" w:hAnsi="Arial Narrow" w:cs="Garamond"/>
          <w:b/>
          <w:szCs w:val="24"/>
          <w:u w:val="thick"/>
        </w:rPr>
      </w:pPr>
    </w:p>
    <w:p w14:paraId="6D230761" w14:textId="77777777" w:rsidR="00DC39D8" w:rsidRPr="00264BB8" w:rsidRDefault="00DC39D8" w:rsidP="00DC39D8">
      <w:pPr>
        <w:spacing w:line="276" w:lineRule="auto"/>
        <w:jc w:val="both"/>
        <w:rPr>
          <w:rFonts w:ascii="Arial Narrow" w:hAnsi="Arial Narrow" w:cs="Garamond"/>
          <w:bCs/>
          <w:iCs/>
          <w:sz w:val="22"/>
          <w:szCs w:val="22"/>
        </w:rPr>
      </w:pPr>
      <w:r w:rsidRPr="00264BB8">
        <w:rPr>
          <w:rFonts w:ascii="Arial Narrow" w:hAnsi="Arial Narrow" w:cs="Garamond"/>
          <w:bCs/>
          <w:iCs/>
          <w:sz w:val="22"/>
          <w:szCs w:val="22"/>
        </w:rPr>
        <w:t xml:space="preserve">Les </w:t>
      </w:r>
      <w:r w:rsidRPr="00264BB8">
        <w:rPr>
          <w:rFonts w:ascii="Arial Narrow" w:hAnsi="Arial Narrow" w:cs="Garamond"/>
          <w:b/>
          <w:bCs/>
          <w:iCs/>
          <w:sz w:val="22"/>
          <w:szCs w:val="22"/>
        </w:rPr>
        <w:t>dossiers, rapports, notes de synthèse, fiches de lecture,</w:t>
      </w:r>
      <w:r w:rsidRPr="00264BB8">
        <w:rPr>
          <w:rFonts w:ascii="Arial Narrow" w:hAnsi="Arial Narrow" w:cs="Garamond"/>
          <w:bCs/>
          <w:iCs/>
          <w:sz w:val="22"/>
          <w:szCs w:val="22"/>
        </w:rPr>
        <w:t xml:space="preserve"> devront être remis à l’enseignant lui-même pour les différentes sessions. </w:t>
      </w:r>
      <w:r w:rsidRPr="00264BB8">
        <w:rPr>
          <w:rFonts w:ascii="Arial Narrow" w:hAnsi="Arial Narrow" w:cs="Garamond"/>
          <w:b/>
          <w:bCs/>
          <w:iCs/>
          <w:sz w:val="22"/>
          <w:szCs w:val="22"/>
        </w:rPr>
        <w:t>Pour la session de juin</w:t>
      </w:r>
      <w:r w:rsidRPr="00264BB8">
        <w:rPr>
          <w:rFonts w:ascii="Arial Narrow" w:hAnsi="Arial Narrow" w:cs="Garamond"/>
          <w:bCs/>
          <w:iCs/>
          <w:sz w:val="22"/>
          <w:szCs w:val="22"/>
        </w:rPr>
        <w:t xml:space="preserve">, les étudiants concernés doivent prendre contact </w:t>
      </w:r>
      <w:r w:rsidRPr="00264BB8">
        <w:rPr>
          <w:rFonts w:ascii="Arial Narrow" w:hAnsi="Arial Narrow" w:cs="Garamond"/>
          <w:b/>
          <w:bCs/>
          <w:iCs/>
          <w:sz w:val="22"/>
          <w:szCs w:val="22"/>
        </w:rPr>
        <w:t>dès l’affichage des résultats</w:t>
      </w:r>
      <w:r w:rsidRPr="00264BB8">
        <w:rPr>
          <w:rFonts w:ascii="Arial Narrow" w:hAnsi="Arial Narrow" w:cs="Garamond"/>
          <w:bCs/>
          <w:iCs/>
          <w:sz w:val="22"/>
          <w:szCs w:val="22"/>
        </w:rPr>
        <w:t xml:space="preserve"> av</w:t>
      </w:r>
      <w:r w:rsidR="007D47AA">
        <w:rPr>
          <w:rFonts w:ascii="Arial Narrow" w:hAnsi="Arial Narrow" w:cs="Garamond"/>
          <w:bCs/>
          <w:iCs/>
          <w:sz w:val="22"/>
          <w:szCs w:val="22"/>
        </w:rPr>
        <w:t>ec l’enseignant de leur(s) TD</w:t>
      </w:r>
      <w:r w:rsidRPr="00264BB8">
        <w:rPr>
          <w:rFonts w:ascii="Arial Narrow" w:hAnsi="Arial Narrow" w:cs="Garamond"/>
          <w:bCs/>
          <w:iCs/>
          <w:sz w:val="22"/>
          <w:szCs w:val="22"/>
        </w:rPr>
        <w:t xml:space="preserve"> pour définir ce qu’ils auront à valider.</w:t>
      </w:r>
    </w:p>
    <w:p w14:paraId="13C326F3" w14:textId="77777777" w:rsidR="008C7C3A" w:rsidRDefault="008C7C3A" w:rsidP="00DC39D8">
      <w:pPr>
        <w:rPr>
          <w:rFonts w:ascii="Arial Narrow" w:hAnsi="Arial Narrow" w:cs="Garamond"/>
          <w:bCs/>
          <w:iCs/>
          <w:sz w:val="22"/>
          <w:szCs w:val="22"/>
        </w:rPr>
      </w:pPr>
    </w:p>
    <w:p w14:paraId="52599394" w14:textId="77777777" w:rsidR="00DC39D8" w:rsidRPr="008C7C3A" w:rsidRDefault="00DC39D8" w:rsidP="00DC39D8">
      <w:pPr>
        <w:rPr>
          <w:rFonts w:ascii="Arial Narrow" w:hAnsi="Arial Narrow" w:cs="Garamond"/>
          <w:b/>
          <w:bCs/>
          <w:sz w:val="22"/>
          <w:szCs w:val="22"/>
        </w:rPr>
      </w:pPr>
      <w:r w:rsidRPr="008C7C3A">
        <w:rPr>
          <w:rFonts w:ascii="Arial Narrow" w:hAnsi="Arial Narrow" w:cs="Garamond"/>
          <w:b/>
          <w:bCs/>
          <w:iCs/>
          <w:sz w:val="22"/>
          <w:szCs w:val="22"/>
        </w:rPr>
        <w:t>Les étudiants en régime dérogatoire doivent OBLIGATOIREMENT prendre contact avec les enseignants au cours des trois semaines qui suivent le début des cours.</w:t>
      </w:r>
    </w:p>
    <w:p w14:paraId="4853B841" w14:textId="77777777" w:rsidR="00DC39D8" w:rsidRDefault="00DC39D8" w:rsidP="00DC39D8">
      <w:pPr>
        <w:rPr>
          <w:rFonts w:ascii="Arial Narrow" w:hAnsi="Arial Narrow" w:cs="Garamond"/>
          <w:bCs/>
          <w:sz w:val="22"/>
          <w:szCs w:val="22"/>
        </w:rPr>
      </w:pPr>
    </w:p>
    <w:p w14:paraId="62C4FC3C" w14:textId="77777777" w:rsidR="00DC39D8" w:rsidRPr="000A4EF3" w:rsidRDefault="00DC39D8" w:rsidP="00DC39D8">
      <w:pPr>
        <w:jc w:val="both"/>
        <w:rPr>
          <w:rFonts w:ascii="Arial Narrow" w:hAnsi="Arial Narrow" w:cs="Courier New"/>
          <w:sz w:val="22"/>
          <w:szCs w:val="22"/>
        </w:rPr>
      </w:pPr>
      <w:r w:rsidRPr="000A4EF3">
        <w:rPr>
          <w:rFonts w:ascii="Arial Narrow" w:hAnsi="Arial Narrow" w:cs="Courier New"/>
          <w:b/>
          <w:sz w:val="22"/>
          <w:szCs w:val="22"/>
        </w:rPr>
        <w:t>Chaque enseignant possède un casier</w:t>
      </w:r>
      <w:r w:rsidRPr="000A4EF3">
        <w:rPr>
          <w:rFonts w:ascii="Arial Narrow" w:hAnsi="Arial Narrow" w:cs="Courier New"/>
          <w:sz w:val="22"/>
          <w:szCs w:val="22"/>
        </w:rPr>
        <w:t xml:space="preserve"> situé au 7</w:t>
      </w:r>
      <w:r w:rsidRPr="000A4EF3">
        <w:rPr>
          <w:rFonts w:ascii="Arial Narrow" w:hAnsi="Arial Narrow" w:cs="Courier New"/>
          <w:sz w:val="22"/>
          <w:szCs w:val="22"/>
          <w:vertAlign w:val="superscript"/>
        </w:rPr>
        <w:t>ème</w:t>
      </w:r>
      <w:r w:rsidRPr="000A4EF3">
        <w:rPr>
          <w:rFonts w:ascii="Arial Narrow" w:hAnsi="Arial Narrow" w:cs="Courier New"/>
          <w:sz w:val="22"/>
          <w:szCs w:val="22"/>
        </w:rPr>
        <w:t xml:space="preserve"> étage dans la salle des professeurs (salle 704). Tout document à remettre à un enseignant doit être déposé dans son casier. </w:t>
      </w:r>
      <w:r w:rsidRPr="000A4EF3">
        <w:rPr>
          <w:rFonts w:ascii="Arial Narrow" w:hAnsi="Arial Narrow" w:cs="Courier New"/>
          <w:b/>
          <w:sz w:val="22"/>
          <w:szCs w:val="22"/>
        </w:rPr>
        <w:t>Aucun dossier ne sera accepté à la scolarité</w:t>
      </w:r>
      <w:r w:rsidRPr="000A4EF3">
        <w:rPr>
          <w:rFonts w:ascii="Arial Narrow" w:hAnsi="Arial Narrow" w:cs="Courier New"/>
          <w:sz w:val="22"/>
          <w:szCs w:val="22"/>
        </w:rPr>
        <w:t xml:space="preserve">. </w:t>
      </w:r>
    </w:p>
    <w:p w14:paraId="50125231" w14:textId="77777777" w:rsidR="00DC39D8" w:rsidRPr="000A4EF3" w:rsidRDefault="00DC39D8" w:rsidP="00DC39D8">
      <w:pPr>
        <w:rPr>
          <w:rFonts w:ascii="Arial" w:hAnsi="Arial" w:cs="Arial"/>
          <w:sz w:val="18"/>
          <w:szCs w:val="18"/>
          <w:u w:val="single"/>
        </w:rPr>
      </w:pPr>
    </w:p>
    <w:p w14:paraId="58D76528" w14:textId="52626FE2" w:rsidR="00DC39D8" w:rsidRPr="008C7C3A" w:rsidRDefault="00E32AAF" w:rsidP="00E32AAF">
      <w:pPr>
        <w:rPr>
          <w:rFonts w:ascii="Arial Narrow" w:hAnsi="Arial Narrow" w:cs="Garamond"/>
          <w:b/>
          <w:szCs w:val="24"/>
          <w:u w:val="thick"/>
        </w:rPr>
      </w:pPr>
      <w:r>
        <w:rPr>
          <w:rFonts w:ascii="Arial Narrow" w:hAnsi="Arial Narrow" w:cs="Garamond"/>
          <w:b/>
          <w:szCs w:val="24"/>
          <w:u w:val="thick"/>
        </w:rPr>
        <w:br w:type="page"/>
      </w:r>
    </w:p>
    <w:p w14:paraId="32AD2DAC" w14:textId="77777777" w:rsidR="00DC39D8" w:rsidRDefault="00DC39D8" w:rsidP="00D96EC1">
      <w:pPr>
        <w:pStyle w:val="Paragraphedeliste"/>
        <w:numPr>
          <w:ilvl w:val="0"/>
          <w:numId w:val="17"/>
        </w:numPr>
        <w:ind w:hanging="436"/>
        <w:jc w:val="both"/>
        <w:rPr>
          <w:rFonts w:ascii="Arial Narrow" w:hAnsi="Arial Narrow" w:cs="Garamond"/>
          <w:b/>
          <w:szCs w:val="24"/>
          <w:u w:val="thick"/>
        </w:rPr>
      </w:pPr>
      <w:r w:rsidRPr="000A4EF3">
        <w:rPr>
          <w:rFonts w:ascii="Arial Narrow" w:hAnsi="Arial Narrow" w:cs="Garamond"/>
          <w:b/>
          <w:szCs w:val="24"/>
          <w:u w:val="thick"/>
        </w:rPr>
        <w:t>5.2.5 – Les examens</w:t>
      </w:r>
    </w:p>
    <w:p w14:paraId="09B8D95D" w14:textId="77777777" w:rsidR="00DC39D8" w:rsidRPr="000A4EF3" w:rsidRDefault="00DC39D8" w:rsidP="00DC39D8">
      <w:pPr>
        <w:pStyle w:val="Paragraphedeliste"/>
        <w:jc w:val="both"/>
        <w:rPr>
          <w:rFonts w:ascii="Arial Narrow" w:hAnsi="Arial Narrow" w:cs="Garamond"/>
          <w:b/>
          <w:szCs w:val="24"/>
          <w:u w:val="thick"/>
        </w:rPr>
      </w:pPr>
    </w:p>
    <w:p w14:paraId="42D737BE" w14:textId="77777777" w:rsidR="00DC39D8" w:rsidRPr="000A4EF3" w:rsidRDefault="00DC39D8" w:rsidP="00DC39D8">
      <w:pPr>
        <w:jc w:val="both"/>
        <w:rPr>
          <w:rFonts w:ascii="Arial Narrow" w:hAnsi="Arial Narrow" w:cs="Courier New"/>
          <w:sz w:val="22"/>
          <w:szCs w:val="22"/>
        </w:rPr>
      </w:pPr>
      <w:r w:rsidRPr="000A4EF3">
        <w:rPr>
          <w:rFonts w:ascii="Arial Narrow" w:hAnsi="Arial Narrow" w:cs="Courier New"/>
          <w:sz w:val="22"/>
          <w:szCs w:val="22"/>
        </w:rPr>
        <w:t xml:space="preserve">Les calendriers détaillés des examens sont communiqués par voie d’affichage 15 jours avant le début des épreuves.  </w:t>
      </w:r>
    </w:p>
    <w:p w14:paraId="3C2B735B" w14:textId="77777777" w:rsidR="00DC39D8" w:rsidRPr="000A4EF3" w:rsidRDefault="00DC39D8" w:rsidP="00DC39D8">
      <w:pPr>
        <w:jc w:val="both"/>
        <w:rPr>
          <w:rFonts w:ascii="Arial Narrow" w:hAnsi="Arial Narrow" w:cs="Courier New"/>
          <w:sz w:val="22"/>
          <w:szCs w:val="22"/>
        </w:rPr>
      </w:pPr>
      <w:r w:rsidRPr="000A4EF3">
        <w:rPr>
          <w:rFonts w:ascii="Arial Narrow" w:hAnsi="Arial Narrow" w:cs="Courier New"/>
          <w:b/>
          <w:sz w:val="22"/>
          <w:szCs w:val="22"/>
        </w:rPr>
        <w:t>La charte des examens,</w:t>
      </w:r>
      <w:r w:rsidRPr="000A4EF3">
        <w:rPr>
          <w:rFonts w:ascii="Arial Narrow" w:hAnsi="Arial Narrow" w:cs="Courier New"/>
          <w:sz w:val="22"/>
          <w:szCs w:val="22"/>
        </w:rPr>
        <w:t xml:space="preserve"> disponible sur le site Internet de l’université informe des règles, votées par la Commission de la Formation et de la Vie Universitaire (CFVU), auxquelles le</w:t>
      </w:r>
      <w:r w:rsidR="00922767">
        <w:rPr>
          <w:rFonts w:ascii="Arial Narrow" w:hAnsi="Arial Narrow" w:cs="Courier New"/>
          <w:sz w:val="22"/>
          <w:szCs w:val="22"/>
        </w:rPr>
        <w:t>s étudiants doivent se conformer</w:t>
      </w:r>
      <w:r w:rsidRPr="000A4EF3">
        <w:rPr>
          <w:rFonts w:ascii="Arial Narrow" w:hAnsi="Arial Narrow" w:cs="Courier New"/>
          <w:sz w:val="22"/>
          <w:szCs w:val="22"/>
        </w:rPr>
        <w:t>.</w:t>
      </w:r>
    </w:p>
    <w:p w14:paraId="78BEFD2A" w14:textId="77777777" w:rsidR="00DC39D8" w:rsidRPr="000A4EF3" w:rsidRDefault="00DC39D8" w:rsidP="00DC39D8">
      <w:pPr>
        <w:jc w:val="both"/>
        <w:rPr>
          <w:rFonts w:ascii="Arial Narrow" w:hAnsi="Arial Narrow" w:cs="Courier New"/>
          <w:sz w:val="22"/>
          <w:szCs w:val="22"/>
        </w:rPr>
      </w:pPr>
    </w:p>
    <w:p w14:paraId="3E962962" w14:textId="77777777" w:rsidR="00DC39D8" w:rsidRPr="000A4EF3" w:rsidRDefault="00DC39D8" w:rsidP="00DC39D8">
      <w:pPr>
        <w:jc w:val="both"/>
        <w:rPr>
          <w:rFonts w:ascii="Arial Narrow" w:hAnsi="Arial Narrow" w:cs="Courier New"/>
          <w:sz w:val="22"/>
          <w:szCs w:val="22"/>
        </w:rPr>
      </w:pPr>
      <w:r w:rsidRPr="000A4EF3">
        <w:rPr>
          <w:rFonts w:ascii="Arial Narrow" w:hAnsi="Arial Narrow" w:cs="Courier New"/>
          <w:b/>
          <w:sz w:val="22"/>
          <w:szCs w:val="22"/>
        </w:rPr>
        <w:t>Les étudiants en situation de handicap</w:t>
      </w:r>
      <w:r w:rsidRPr="000A4EF3">
        <w:rPr>
          <w:rFonts w:ascii="Arial Narrow" w:hAnsi="Arial Narrow" w:cs="Courier New"/>
          <w:sz w:val="22"/>
          <w:szCs w:val="22"/>
        </w:rPr>
        <w:t xml:space="preserve"> bénéficient d’un temps majoré pour les examens </w:t>
      </w:r>
      <w:r w:rsidR="00374A52">
        <w:rPr>
          <w:rFonts w:ascii="Arial Narrow" w:hAnsi="Arial Narrow" w:cs="Courier New"/>
          <w:sz w:val="22"/>
          <w:szCs w:val="22"/>
        </w:rPr>
        <w:t xml:space="preserve">sous certaines conditions. Ils </w:t>
      </w:r>
      <w:r w:rsidRPr="000A4EF3">
        <w:rPr>
          <w:rFonts w:ascii="Arial Narrow" w:hAnsi="Arial Narrow" w:cs="Courier New"/>
          <w:sz w:val="22"/>
          <w:szCs w:val="22"/>
        </w:rPr>
        <w:t xml:space="preserve">doivent se faire connaître dès le début de l’année ou dès que possible en </w:t>
      </w:r>
      <w:r w:rsidR="00584EE7">
        <w:rPr>
          <w:rFonts w:ascii="Arial Narrow" w:hAnsi="Arial Narrow" w:cs="Courier New"/>
          <w:sz w:val="22"/>
          <w:szCs w:val="22"/>
        </w:rPr>
        <w:t>cas d’accident en cours d’année :</w:t>
      </w:r>
    </w:p>
    <w:p w14:paraId="2C1173FF" w14:textId="77777777" w:rsidR="00DC39D8" w:rsidRDefault="007049A2" w:rsidP="00DC39D8">
      <w:pPr>
        <w:rPr>
          <w:rFonts w:ascii="Arial Narrow" w:hAnsi="Arial Narrow" w:cs="Courier New"/>
          <w:b/>
          <w:sz w:val="22"/>
          <w:szCs w:val="22"/>
        </w:rPr>
      </w:pPr>
      <w:hyperlink r:id="rId32" w:history="1">
        <w:r w:rsidR="00584EE7" w:rsidRPr="009A6BDC">
          <w:rPr>
            <w:rStyle w:val="Lienhypertexte"/>
            <w:rFonts w:ascii="Arial Narrow" w:hAnsi="Arial Narrow" w:cs="Courier New"/>
            <w:b/>
            <w:sz w:val="22"/>
            <w:szCs w:val="22"/>
          </w:rPr>
          <w:t>https://www.u-pec.fr/fr/vie-de-campus/etudes-et-handicap/handicap-votre-accompagnement-a-l-upec</w:t>
        </w:r>
      </w:hyperlink>
    </w:p>
    <w:p w14:paraId="27A76422" w14:textId="77777777" w:rsidR="00584EE7" w:rsidRDefault="00584EE7" w:rsidP="00DC39D8">
      <w:pPr>
        <w:rPr>
          <w:rFonts w:ascii="Arial Narrow" w:hAnsi="Arial Narrow" w:cs="Garamond"/>
          <w:bCs/>
          <w:sz w:val="22"/>
          <w:szCs w:val="22"/>
        </w:rPr>
      </w:pPr>
    </w:p>
    <w:p w14:paraId="49206A88" w14:textId="77777777" w:rsidR="00DC39D8" w:rsidRDefault="00DC39D8" w:rsidP="00DC39D8">
      <w:pPr>
        <w:rPr>
          <w:rFonts w:ascii="Arial Narrow" w:hAnsi="Arial Narrow" w:cs="Garamond"/>
          <w:bCs/>
          <w:sz w:val="22"/>
          <w:szCs w:val="22"/>
        </w:rPr>
      </w:pPr>
    </w:p>
    <w:p w14:paraId="5E61FB7E" w14:textId="77777777" w:rsidR="00DC39D8" w:rsidRDefault="00DC39D8" w:rsidP="00D96EC1">
      <w:pPr>
        <w:pStyle w:val="Paragraphedeliste"/>
        <w:numPr>
          <w:ilvl w:val="0"/>
          <w:numId w:val="17"/>
        </w:numPr>
        <w:ind w:hanging="436"/>
        <w:jc w:val="both"/>
        <w:rPr>
          <w:rFonts w:ascii="Arial Narrow" w:hAnsi="Arial Narrow" w:cs="Garamond"/>
          <w:b/>
          <w:szCs w:val="24"/>
          <w:u w:val="thick"/>
        </w:rPr>
      </w:pPr>
      <w:r w:rsidRPr="000A4EF3">
        <w:rPr>
          <w:rFonts w:ascii="Arial Narrow" w:hAnsi="Arial Narrow" w:cs="Garamond"/>
          <w:b/>
          <w:szCs w:val="24"/>
          <w:u w:val="thick"/>
        </w:rPr>
        <w:t>5.2.6 – Proclamation des résultats des examens</w:t>
      </w:r>
    </w:p>
    <w:p w14:paraId="67B7A70C" w14:textId="77777777" w:rsidR="00DC39D8" w:rsidRPr="000A4EF3" w:rsidRDefault="00DC39D8" w:rsidP="00DC39D8">
      <w:pPr>
        <w:pStyle w:val="Paragraphedeliste"/>
        <w:jc w:val="both"/>
        <w:rPr>
          <w:rFonts w:ascii="Arial Narrow" w:hAnsi="Arial Narrow" w:cs="Garamond"/>
          <w:b/>
          <w:szCs w:val="24"/>
          <w:u w:val="thick"/>
        </w:rPr>
      </w:pPr>
    </w:p>
    <w:p w14:paraId="1EEAD447" w14:textId="77777777" w:rsidR="00DC39D8" w:rsidRPr="004700CE" w:rsidRDefault="00DC39D8" w:rsidP="00DC39D8">
      <w:pPr>
        <w:jc w:val="both"/>
        <w:rPr>
          <w:rFonts w:ascii="Arial Narrow" w:hAnsi="Arial Narrow" w:cs="Courier New"/>
          <w:sz w:val="22"/>
          <w:szCs w:val="22"/>
        </w:rPr>
      </w:pPr>
      <w:r w:rsidRPr="004700CE">
        <w:rPr>
          <w:rFonts w:ascii="Arial Narrow" w:hAnsi="Arial Narrow" w:cs="Courier New"/>
          <w:b/>
          <w:sz w:val="22"/>
          <w:szCs w:val="22"/>
        </w:rPr>
        <w:t>Les résultats des examens</w:t>
      </w:r>
      <w:r w:rsidRPr="004700CE">
        <w:rPr>
          <w:rFonts w:ascii="Arial Narrow" w:hAnsi="Arial Narrow" w:cs="Courier New"/>
          <w:sz w:val="22"/>
          <w:szCs w:val="22"/>
        </w:rPr>
        <w:t xml:space="preserve"> sont mis en ligne sur le site Inte</w:t>
      </w:r>
      <w:r w:rsidR="00EA0D5A">
        <w:rPr>
          <w:rFonts w:ascii="Arial Narrow" w:hAnsi="Arial Narrow" w:cs="Courier New"/>
          <w:sz w:val="22"/>
          <w:szCs w:val="22"/>
        </w:rPr>
        <w:t>rnet de l’UPEC, via l’espace E</w:t>
      </w:r>
      <w:r w:rsidRPr="004700CE">
        <w:rPr>
          <w:rFonts w:ascii="Arial Narrow" w:hAnsi="Arial Narrow" w:cs="Courier New"/>
          <w:sz w:val="22"/>
          <w:szCs w:val="22"/>
        </w:rPr>
        <w:t xml:space="preserve">-campus. Aucun résultat n’est transmis par téléphone. </w:t>
      </w:r>
    </w:p>
    <w:p w14:paraId="71887C79" w14:textId="77777777" w:rsidR="00DC39D8" w:rsidRPr="004700CE" w:rsidRDefault="00DC39D8" w:rsidP="00DC39D8">
      <w:pPr>
        <w:ind w:left="360"/>
        <w:jc w:val="both"/>
        <w:rPr>
          <w:rFonts w:ascii="Arial Narrow" w:hAnsi="Arial Narrow" w:cs="Courier New"/>
          <w:sz w:val="22"/>
          <w:szCs w:val="22"/>
        </w:rPr>
      </w:pPr>
    </w:p>
    <w:p w14:paraId="6A0F43F1" w14:textId="77777777" w:rsidR="00DC39D8" w:rsidRPr="004700CE" w:rsidRDefault="00DC39D8" w:rsidP="00DC39D8">
      <w:pPr>
        <w:spacing w:line="276" w:lineRule="auto"/>
        <w:jc w:val="both"/>
        <w:rPr>
          <w:rFonts w:ascii="Arial Narrow" w:hAnsi="Arial Narrow" w:cs="Garamond"/>
          <w:b/>
          <w:bCs/>
          <w:sz w:val="22"/>
          <w:szCs w:val="22"/>
        </w:rPr>
      </w:pPr>
      <w:r w:rsidRPr="004700CE">
        <w:rPr>
          <w:rFonts w:ascii="Arial Narrow" w:hAnsi="Arial Narrow" w:cs="Courier New"/>
          <w:b/>
          <w:sz w:val="22"/>
          <w:szCs w:val="22"/>
        </w:rPr>
        <w:t>La consultation des copies et l’accompagnement pédagogique</w:t>
      </w:r>
      <w:r w:rsidRPr="004700CE">
        <w:rPr>
          <w:rFonts w:ascii="Arial Narrow" w:hAnsi="Arial Narrow" w:cs="Courier New"/>
          <w:sz w:val="22"/>
          <w:szCs w:val="22"/>
        </w:rPr>
        <w:t xml:space="preserve"> se déroulent </w:t>
      </w:r>
      <w:r w:rsidR="009F52B1">
        <w:rPr>
          <w:rFonts w:ascii="Arial Narrow" w:hAnsi="Arial Narrow" w:cs="Garamond"/>
          <w:b/>
          <w:bCs/>
          <w:sz w:val="22"/>
          <w:szCs w:val="22"/>
        </w:rPr>
        <w:t>après le jury</w:t>
      </w:r>
      <w:r w:rsidR="00374A52">
        <w:rPr>
          <w:rFonts w:ascii="Arial Narrow" w:hAnsi="Arial Narrow" w:cs="Garamond"/>
          <w:b/>
          <w:bCs/>
          <w:sz w:val="22"/>
          <w:szCs w:val="22"/>
        </w:rPr>
        <w:t xml:space="preserve"> (affichage des consultations indiqué en ligne pour les étudiants)</w:t>
      </w:r>
      <w:r w:rsidRPr="004700CE">
        <w:rPr>
          <w:rFonts w:ascii="Arial Narrow" w:hAnsi="Arial Narrow" w:cs="Garamond"/>
          <w:b/>
          <w:bCs/>
          <w:sz w:val="22"/>
          <w:szCs w:val="22"/>
        </w:rPr>
        <w:t xml:space="preserve">. </w:t>
      </w:r>
      <w:r w:rsidRPr="004700CE">
        <w:rPr>
          <w:rFonts w:ascii="Arial Narrow" w:hAnsi="Arial Narrow" w:cs="Courier New"/>
          <w:sz w:val="22"/>
          <w:szCs w:val="22"/>
        </w:rPr>
        <w:t>Aucune consultation de copies ne pourra avoir</w:t>
      </w:r>
      <w:r w:rsidR="00374A52">
        <w:rPr>
          <w:rFonts w:ascii="Arial Narrow" w:hAnsi="Arial Narrow" w:cs="Courier New"/>
          <w:sz w:val="22"/>
          <w:szCs w:val="22"/>
        </w:rPr>
        <w:t xml:space="preserve"> lieu en dehors des dates indiquées</w:t>
      </w:r>
      <w:r w:rsidRPr="004700CE">
        <w:rPr>
          <w:rFonts w:ascii="Arial Narrow" w:hAnsi="Arial Narrow" w:cs="Courier New"/>
          <w:sz w:val="22"/>
          <w:szCs w:val="22"/>
        </w:rPr>
        <w:t xml:space="preserve">. </w:t>
      </w:r>
    </w:p>
    <w:p w14:paraId="3B7FD67C" w14:textId="77777777" w:rsidR="00DC39D8" w:rsidRPr="004700CE" w:rsidRDefault="00DC39D8" w:rsidP="00DC39D8">
      <w:pPr>
        <w:jc w:val="both"/>
        <w:rPr>
          <w:rFonts w:ascii="Arial Narrow" w:hAnsi="Arial Narrow" w:cs="Courier New"/>
          <w:sz w:val="22"/>
          <w:szCs w:val="22"/>
        </w:rPr>
      </w:pPr>
    </w:p>
    <w:p w14:paraId="4F885F4A" w14:textId="77777777" w:rsidR="00DC39D8" w:rsidRPr="004700CE" w:rsidRDefault="00DC39D8" w:rsidP="00DC39D8">
      <w:pPr>
        <w:jc w:val="both"/>
        <w:rPr>
          <w:rFonts w:ascii="Arial Narrow" w:hAnsi="Arial Narrow" w:cs="Courier New"/>
          <w:b/>
          <w:sz w:val="22"/>
          <w:szCs w:val="22"/>
        </w:rPr>
      </w:pPr>
      <w:r w:rsidRPr="004700CE">
        <w:rPr>
          <w:rFonts w:ascii="Arial Narrow" w:hAnsi="Arial Narrow" w:cs="Courier New"/>
          <w:b/>
          <w:sz w:val="22"/>
          <w:szCs w:val="22"/>
        </w:rPr>
        <w:t>Concernant les réclamations</w:t>
      </w:r>
      <w:r w:rsidRPr="004700CE">
        <w:rPr>
          <w:rFonts w:ascii="Arial Narrow" w:hAnsi="Arial Narrow" w:cs="Courier New"/>
          <w:sz w:val="22"/>
          <w:szCs w:val="22"/>
        </w:rPr>
        <w:t xml:space="preserve"> (erreurs de notes, oublis de notes…) </w:t>
      </w:r>
      <w:r w:rsidRPr="004700CE">
        <w:rPr>
          <w:rFonts w:ascii="Arial Narrow" w:hAnsi="Arial Narrow" w:cs="Courier New"/>
          <w:b/>
          <w:sz w:val="22"/>
          <w:szCs w:val="22"/>
        </w:rPr>
        <w:t xml:space="preserve">un délai règlementaire est indiqué sur les fiches de réclamation. Au-delà de ce délai aucune réclamation ne pourra être prise en compte. </w:t>
      </w:r>
    </w:p>
    <w:p w14:paraId="38D6B9B6" w14:textId="77777777" w:rsidR="00DC39D8" w:rsidRPr="004700CE" w:rsidRDefault="00DC39D8" w:rsidP="00DC39D8">
      <w:pPr>
        <w:ind w:left="360"/>
        <w:jc w:val="both"/>
        <w:rPr>
          <w:rFonts w:ascii="Arial Narrow" w:hAnsi="Arial Narrow" w:cs="Courier New"/>
          <w:sz w:val="22"/>
          <w:szCs w:val="22"/>
        </w:rPr>
      </w:pPr>
    </w:p>
    <w:p w14:paraId="62375604" w14:textId="77777777" w:rsidR="00DC39D8" w:rsidRDefault="00DC39D8" w:rsidP="00DC39D8">
      <w:pPr>
        <w:jc w:val="both"/>
        <w:rPr>
          <w:rFonts w:ascii="Arial Narrow" w:hAnsi="Arial Narrow" w:cs="Courier New"/>
          <w:sz w:val="22"/>
          <w:szCs w:val="22"/>
        </w:rPr>
      </w:pPr>
      <w:r w:rsidRPr="004700CE">
        <w:rPr>
          <w:rFonts w:ascii="Arial Narrow" w:hAnsi="Arial Narrow" w:cs="Courier New"/>
          <w:b/>
          <w:sz w:val="22"/>
          <w:szCs w:val="22"/>
        </w:rPr>
        <w:t>Les relevés de notes</w:t>
      </w:r>
      <w:r w:rsidRPr="004700CE">
        <w:rPr>
          <w:rFonts w:ascii="Arial Narrow" w:hAnsi="Arial Narrow" w:cs="Courier New"/>
          <w:sz w:val="22"/>
          <w:szCs w:val="22"/>
        </w:rPr>
        <w:t xml:space="preserve"> sont distribués sur présentation de la carte d’étudiant. Ils peuvent être confiés à une autre personne si celle-ci est munie d’une procuration et de la carte d’étudiant.</w:t>
      </w:r>
    </w:p>
    <w:p w14:paraId="22F860BB" w14:textId="77777777" w:rsidR="00DC39D8" w:rsidRPr="004700CE" w:rsidRDefault="00DC39D8" w:rsidP="00DC39D8">
      <w:pPr>
        <w:jc w:val="both"/>
        <w:rPr>
          <w:rFonts w:ascii="Arial Narrow" w:hAnsi="Arial Narrow" w:cs="Courier New"/>
          <w:sz w:val="22"/>
          <w:szCs w:val="22"/>
        </w:rPr>
      </w:pPr>
    </w:p>
    <w:p w14:paraId="698536F5" w14:textId="77777777" w:rsidR="00DC39D8" w:rsidRDefault="00DC39D8" w:rsidP="00DC39D8">
      <w:pPr>
        <w:rPr>
          <w:rFonts w:ascii="Arial Narrow" w:hAnsi="Arial Narrow" w:cs="Garamond"/>
          <w:bCs/>
          <w:sz w:val="22"/>
          <w:szCs w:val="22"/>
        </w:rPr>
      </w:pPr>
    </w:p>
    <w:p w14:paraId="6FF2EE7C" w14:textId="77777777" w:rsidR="00DC39D8" w:rsidRDefault="00DC39D8" w:rsidP="00DC39D8">
      <w:pPr>
        <w:ind w:right="-34"/>
        <w:jc w:val="both"/>
        <w:rPr>
          <w:rFonts w:ascii="Arial Narrow" w:hAnsi="Arial Narrow"/>
          <w:b/>
          <w:szCs w:val="24"/>
          <w:u w:val="thick"/>
        </w:rPr>
      </w:pPr>
      <w:r w:rsidRPr="002B4FB9">
        <w:rPr>
          <w:rFonts w:ascii="Arial Narrow" w:hAnsi="Arial Narrow"/>
          <w:b/>
          <w:szCs w:val="24"/>
          <w:u w:val="thick"/>
        </w:rPr>
        <w:t>5.3 Vivre sa scolarité : Les services à la disposition des étudiants</w:t>
      </w:r>
    </w:p>
    <w:p w14:paraId="7BC1BAF2" w14:textId="77777777" w:rsidR="00DC39D8" w:rsidRPr="000A4EF3" w:rsidRDefault="00DC39D8" w:rsidP="00DC39D8">
      <w:pPr>
        <w:ind w:right="-34"/>
        <w:jc w:val="both"/>
        <w:rPr>
          <w:rFonts w:ascii="Arial Narrow" w:hAnsi="Arial Narrow"/>
          <w:b/>
          <w:szCs w:val="24"/>
          <w:u w:val="thick"/>
        </w:rPr>
      </w:pPr>
    </w:p>
    <w:p w14:paraId="324EBCD5" w14:textId="444C9F59" w:rsidR="00DC39D8" w:rsidRPr="004700CE" w:rsidRDefault="00DC39D8" w:rsidP="7F790FF4">
      <w:pPr>
        <w:jc w:val="both"/>
        <w:rPr>
          <w:rFonts w:ascii="Arial Narrow" w:hAnsi="Arial Narrow"/>
          <w:sz w:val="22"/>
          <w:szCs w:val="22"/>
        </w:rPr>
      </w:pPr>
      <w:r w:rsidRPr="7F790FF4">
        <w:rPr>
          <w:rFonts w:ascii="Arial Narrow" w:hAnsi="Arial Narrow"/>
          <w:sz w:val="22"/>
          <w:szCs w:val="22"/>
        </w:rPr>
        <w:t xml:space="preserve">Les étudiants peuvent avoir accès </w:t>
      </w:r>
      <w:r w:rsidRPr="7F790FF4">
        <w:rPr>
          <w:rFonts w:ascii="Arial Narrow" w:hAnsi="Arial Narrow"/>
          <w:b/>
          <w:bCs/>
          <w:sz w:val="22"/>
          <w:szCs w:val="22"/>
        </w:rPr>
        <w:t>à une salle de documentation</w:t>
      </w:r>
      <w:r w:rsidRPr="7F790FF4">
        <w:rPr>
          <w:rFonts w:ascii="Arial Narrow" w:hAnsi="Arial Narrow"/>
          <w:sz w:val="22"/>
          <w:szCs w:val="22"/>
        </w:rPr>
        <w:t xml:space="preserve"> située au 6</w:t>
      </w:r>
      <w:r w:rsidRPr="7F790FF4">
        <w:rPr>
          <w:rFonts w:ascii="Arial Narrow" w:hAnsi="Arial Narrow"/>
          <w:sz w:val="22"/>
          <w:szCs w:val="22"/>
          <w:vertAlign w:val="superscript"/>
        </w:rPr>
        <w:t>ème</w:t>
      </w:r>
      <w:r w:rsidRPr="7F790FF4">
        <w:rPr>
          <w:rFonts w:ascii="Arial Narrow" w:hAnsi="Arial Narrow"/>
          <w:sz w:val="22"/>
          <w:szCs w:val="22"/>
        </w:rPr>
        <w:t xml:space="preserve"> étage (salle n°604) ouverte du lundi au jeudi aux horaires suivants : </w:t>
      </w:r>
    </w:p>
    <w:p w14:paraId="040781B1" w14:textId="17D16B7A" w:rsidR="00DC39D8" w:rsidRPr="004700CE" w:rsidRDefault="00DC39D8" w:rsidP="7F790FF4">
      <w:pPr>
        <w:jc w:val="both"/>
        <w:rPr>
          <w:rFonts w:ascii="Arial Narrow" w:hAnsi="Arial Narrow"/>
          <w:sz w:val="22"/>
          <w:szCs w:val="22"/>
        </w:rPr>
      </w:pPr>
      <w:r w:rsidRPr="002B4FB9">
        <w:rPr>
          <w:rFonts w:ascii="Arial Narrow" w:hAnsi="Arial Narrow"/>
          <w:sz w:val="22"/>
          <w:szCs w:val="22"/>
        </w:rPr>
        <w:t>Lundi de 13h30 à 17h00 – mardi de 13h10 à 17h00 – mercredi de 13h10 à 17h00 – jeudi de 8h50 à 12h00 et de 12h45 à 17h00. Le vendredi la salle est fernée.</w:t>
      </w:r>
    </w:p>
    <w:p w14:paraId="51E586AF" w14:textId="66BEDE6A" w:rsidR="00DC39D8" w:rsidRPr="004700CE" w:rsidRDefault="00DC39D8" w:rsidP="7F790FF4">
      <w:pPr>
        <w:jc w:val="both"/>
        <w:rPr>
          <w:rFonts w:ascii="Arial Narrow" w:hAnsi="Arial Narrow"/>
          <w:sz w:val="22"/>
          <w:szCs w:val="22"/>
        </w:rPr>
      </w:pPr>
    </w:p>
    <w:p w14:paraId="2873346B" w14:textId="20B2DF41" w:rsidR="00DC39D8" w:rsidRPr="004700CE" w:rsidRDefault="00DC39D8" w:rsidP="00DC39D8">
      <w:pPr>
        <w:jc w:val="both"/>
        <w:rPr>
          <w:rFonts w:ascii="Arial Narrow" w:hAnsi="Arial Narrow"/>
          <w:sz w:val="22"/>
          <w:szCs w:val="22"/>
        </w:rPr>
      </w:pPr>
      <w:r w:rsidRPr="7F790FF4">
        <w:rPr>
          <w:rFonts w:ascii="Arial Narrow" w:hAnsi="Arial Narrow"/>
          <w:sz w:val="22"/>
          <w:szCs w:val="22"/>
        </w:rPr>
        <w:t xml:space="preserve">Cette salle contient 18 places dont l’aménagement favorise la convivialité. </w:t>
      </w:r>
      <w:r w:rsidRPr="7F790FF4">
        <w:rPr>
          <w:rFonts w:ascii="Arial Narrow" w:hAnsi="Arial Narrow"/>
          <w:b/>
          <w:bCs/>
          <w:sz w:val="22"/>
          <w:szCs w:val="22"/>
        </w:rPr>
        <w:t>De nombreux ouvrages sont en accès libre :</w:t>
      </w:r>
      <w:r w:rsidRPr="7F790FF4">
        <w:rPr>
          <w:rFonts w:ascii="Arial Narrow" w:hAnsi="Arial Narrow"/>
          <w:sz w:val="22"/>
          <w:szCs w:val="22"/>
        </w:rPr>
        <w:t xml:space="preserve"> ouvrages théorique</w:t>
      </w:r>
      <w:r w:rsidR="00B62849" w:rsidRPr="7F790FF4">
        <w:rPr>
          <w:rFonts w:ascii="Arial Narrow" w:hAnsi="Arial Narrow"/>
          <w:sz w:val="22"/>
          <w:szCs w:val="22"/>
        </w:rPr>
        <w:t>s</w:t>
      </w:r>
      <w:r w:rsidRPr="7F790FF4">
        <w:rPr>
          <w:rFonts w:ascii="Arial Narrow" w:hAnsi="Arial Narrow"/>
          <w:sz w:val="22"/>
          <w:szCs w:val="22"/>
        </w:rPr>
        <w:t xml:space="preserve"> des fondamentaux des Sciences de l’éducation, des ouvrages thématiques ainsi que des périodiques. Un espace multimédia avec des ressources à vocation pédagogique sont à la disposition des étudiants : ordinateurs fixes et portables avec Wifi. Un scan peut également être utilisé en libre-service.</w:t>
      </w:r>
    </w:p>
    <w:p w14:paraId="7AD8B38A" w14:textId="57E9805C" w:rsidR="7F790FF4" w:rsidRDefault="7F790FF4" w:rsidP="7F790FF4">
      <w:pPr>
        <w:jc w:val="both"/>
        <w:rPr>
          <w:rFonts w:ascii="Arial Narrow" w:hAnsi="Arial Narrow"/>
          <w:sz w:val="22"/>
          <w:szCs w:val="22"/>
        </w:rPr>
      </w:pPr>
    </w:p>
    <w:p w14:paraId="0A6959E7" w14:textId="69EA8A35" w:rsidR="00584EE7" w:rsidRDefault="00DC39D8" w:rsidP="00DC39D8">
      <w:pPr>
        <w:jc w:val="both"/>
        <w:rPr>
          <w:rFonts w:ascii="Arial Narrow" w:hAnsi="Arial Narrow"/>
          <w:sz w:val="22"/>
          <w:szCs w:val="22"/>
        </w:rPr>
      </w:pPr>
      <w:r w:rsidRPr="6F5FC4FC">
        <w:rPr>
          <w:rFonts w:ascii="Arial Narrow" w:hAnsi="Arial Narrow"/>
          <w:sz w:val="22"/>
          <w:szCs w:val="22"/>
        </w:rPr>
        <w:t xml:space="preserve">La gestionnaire de la salle est Me Roseline RATSIMBAZAFY : 01 45 17 44 13 – mail : </w:t>
      </w:r>
      <w:r w:rsidR="6F5FC4FC" w:rsidRPr="6F5FC4FC">
        <w:rPr>
          <w:rFonts w:ascii="Arial Narrow" w:hAnsi="Arial Narrow"/>
          <w:sz w:val="22"/>
          <w:szCs w:val="22"/>
        </w:rPr>
        <w:t xml:space="preserve">roseline.ratsimbazafy@u-pec.fr </w:t>
      </w:r>
      <w:r w:rsidRPr="6F5FC4FC">
        <w:rPr>
          <w:rFonts w:ascii="Arial Narrow" w:hAnsi="Arial Narrow"/>
          <w:sz w:val="22"/>
          <w:szCs w:val="22"/>
        </w:rPr>
        <w:t xml:space="preserve"> </w:t>
      </w:r>
    </w:p>
    <w:p w14:paraId="220517F6" w14:textId="18568EF8" w:rsidR="00DC39D8" w:rsidRPr="00584EE7" w:rsidRDefault="33D4DAF6" w:rsidP="7F790FF4">
      <w:pPr>
        <w:jc w:val="both"/>
        <w:rPr>
          <w:rFonts w:ascii="Arial Narrow" w:hAnsi="Arial Narrow"/>
          <w:sz w:val="22"/>
          <w:szCs w:val="22"/>
        </w:rPr>
      </w:pPr>
      <w:r w:rsidRPr="38985037">
        <w:rPr>
          <w:rFonts w:ascii="Arial Narrow" w:hAnsi="Arial Narrow"/>
          <w:b/>
          <w:bCs/>
        </w:rPr>
        <w:t>Convention de stage : celle-ci est obligatoire avant tout début de stage </w:t>
      </w:r>
      <w:r w:rsidR="70BDA8AF" w:rsidRPr="38985037">
        <w:rPr>
          <w:rFonts w:ascii="Arial Narrow" w:hAnsi="Arial Narrow"/>
          <w:b/>
          <w:bCs/>
        </w:rPr>
        <w:t>(Attention, l’</w:t>
      </w:r>
      <w:r w:rsidR="57B1902B" w:rsidRPr="38985037">
        <w:rPr>
          <w:rFonts w:ascii="Arial Narrow" w:hAnsi="Arial Narrow"/>
          <w:b/>
          <w:bCs/>
        </w:rPr>
        <w:t>ecue</w:t>
      </w:r>
      <w:r w:rsidR="70BDA8AF" w:rsidRPr="38985037">
        <w:rPr>
          <w:rFonts w:ascii="Arial Narrow" w:hAnsi="Arial Narrow"/>
          <w:b/>
          <w:bCs/>
        </w:rPr>
        <w:t xml:space="preserve"> </w:t>
      </w:r>
      <w:r w:rsidR="13F20226" w:rsidRPr="38985037">
        <w:rPr>
          <w:rFonts w:ascii="Arial Narrow" w:hAnsi="Arial Narrow"/>
          <w:b/>
          <w:bCs/>
        </w:rPr>
        <w:t>8</w:t>
      </w:r>
      <w:r w:rsidR="57B1902B" w:rsidRPr="38985037">
        <w:rPr>
          <w:rFonts w:ascii="Arial Narrow" w:hAnsi="Arial Narrow"/>
          <w:b/>
          <w:bCs/>
        </w:rPr>
        <w:t>.</w:t>
      </w:r>
      <w:r w:rsidR="13F20226" w:rsidRPr="38985037">
        <w:rPr>
          <w:rFonts w:ascii="Arial Narrow" w:hAnsi="Arial Narrow"/>
          <w:b/>
          <w:bCs/>
        </w:rPr>
        <w:t>1</w:t>
      </w:r>
      <w:r w:rsidR="57B1902B" w:rsidRPr="38985037">
        <w:rPr>
          <w:rFonts w:ascii="Arial Narrow" w:hAnsi="Arial Narrow"/>
          <w:b/>
          <w:bCs/>
        </w:rPr>
        <w:t xml:space="preserve"> </w:t>
      </w:r>
      <w:r w:rsidR="13F20226" w:rsidRPr="38985037">
        <w:rPr>
          <w:rFonts w:ascii="Arial Narrow" w:hAnsi="Arial Narrow"/>
          <w:b/>
          <w:bCs/>
        </w:rPr>
        <w:t xml:space="preserve">« Métiers socio-éducatifs » </w:t>
      </w:r>
      <w:r w:rsidR="70BDA8AF" w:rsidRPr="38985037">
        <w:rPr>
          <w:rFonts w:ascii="Arial Narrow" w:hAnsi="Arial Narrow"/>
          <w:b/>
          <w:bCs/>
        </w:rPr>
        <w:t xml:space="preserve">parcours EE L2 : pas </w:t>
      </w:r>
      <w:r w:rsidR="57B1902B" w:rsidRPr="38985037">
        <w:rPr>
          <w:rFonts w:ascii="Arial Narrow" w:hAnsi="Arial Narrow"/>
          <w:b/>
          <w:bCs/>
        </w:rPr>
        <w:t xml:space="preserve">de convention de stage à remplir; </w:t>
      </w:r>
      <w:r w:rsidR="13F20226" w:rsidRPr="38985037">
        <w:rPr>
          <w:rFonts w:ascii="Arial Narrow" w:hAnsi="Arial Narrow"/>
          <w:b/>
          <w:bCs/>
        </w:rPr>
        <w:t xml:space="preserve">les </w:t>
      </w:r>
      <w:r w:rsidR="57B1902B" w:rsidRPr="38985037">
        <w:rPr>
          <w:rFonts w:ascii="Arial Narrow" w:hAnsi="Arial Narrow"/>
          <w:b/>
          <w:bCs/>
        </w:rPr>
        <w:t xml:space="preserve">modalités spécifiques </w:t>
      </w:r>
      <w:r w:rsidR="13F20226" w:rsidRPr="38985037">
        <w:rPr>
          <w:rFonts w:ascii="Arial Narrow" w:hAnsi="Arial Narrow"/>
          <w:b/>
          <w:bCs/>
        </w:rPr>
        <w:t xml:space="preserve">seront </w:t>
      </w:r>
      <w:r w:rsidR="57B1902B" w:rsidRPr="38985037">
        <w:rPr>
          <w:rFonts w:ascii="Arial Narrow" w:hAnsi="Arial Narrow"/>
          <w:b/>
          <w:bCs/>
        </w:rPr>
        <w:t>explicitées lors des séances TD</w:t>
      </w:r>
      <w:r w:rsidR="13F20226" w:rsidRPr="38985037">
        <w:rPr>
          <w:rFonts w:ascii="Arial Narrow" w:hAnsi="Arial Narrow"/>
          <w:b/>
          <w:bCs/>
        </w:rPr>
        <w:t xml:space="preserve"> par les enseignants</w:t>
      </w:r>
      <w:r w:rsidR="70BDA8AF" w:rsidRPr="38985037">
        <w:rPr>
          <w:rFonts w:ascii="Arial Narrow" w:hAnsi="Arial Narrow"/>
          <w:b/>
          <w:bCs/>
        </w:rPr>
        <w:t>)</w:t>
      </w:r>
      <w:r w:rsidR="2FD41BFF" w:rsidRPr="38985037">
        <w:rPr>
          <w:rFonts w:ascii="Arial Narrow" w:hAnsi="Arial Narrow"/>
          <w:b/>
          <w:bCs/>
        </w:rPr>
        <w:t>.</w:t>
      </w:r>
    </w:p>
    <w:p w14:paraId="3B22BB7D" w14:textId="77777777" w:rsidR="00DC39D8" w:rsidRPr="000A4EF3" w:rsidRDefault="00DC39D8" w:rsidP="00DC39D8">
      <w:pPr>
        <w:jc w:val="both"/>
        <w:rPr>
          <w:rFonts w:ascii="Arial Narrow" w:hAnsi="Arial Narrow"/>
          <w:szCs w:val="24"/>
        </w:rPr>
      </w:pPr>
    </w:p>
    <w:p w14:paraId="73CE203A" w14:textId="139B95E4" w:rsidR="00DC39D8" w:rsidRPr="00FD3468" w:rsidRDefault="00DC39D8" w:rsidP="00DC39D8">
      <w:pPr>
        <w:jc w:val="both"/>
        <w:rPr>
          <w:rFonts w:ascii="Arial Narrow" w:hAnsi="Arial Narrow"/>
          <w:sz w:val="22"/>
          <w:szCs w:val="24"/>
        </w:rPr>
      </w:pPr>
      <w:r w:rsidRPr="00FD3468">
        <w:rPr>
          <w:rFonts w:ascii="Arial Narrow" w:hAnsi="Arial Narrow"/>
          <w:b/>
          <w:sz w:val="22"/>
          <w:szCs w:val="24"/>
        </w:rPr>
        <w:t>La saisi</w:t>
      </w:r>
      <w:r w:rsidRPr="00374A52">
        <w:rPr>
          <w:rFonts w:ascii="Arial Narrow" w:hAnsi="Arial Narrow"/>
          <w:b/>
          <w:sz w:val="22"/>
          <w:szCs w:val="24"/>
        </w:rPr>
        <w:t>e</w:t>
      </w:r>
      <w:r w:rsidRPr="00FD3468">
        <w:rPr>
          <w:rFonts w:ascii="Arial Narrow" w:hAnsi="Arial Narrow"/>
          <w:b/>
          <w:sz w:val="22"/>
          <w:szCs w:val="24"/>
        </w:rPr>
        <w:t xml:space="preserve"> de la convention de stage doit être faite en ligne sur P-stage</w:t>
      </w:r>
      <w:r w:rsidR="00E32AAF">
        <w:rPr>
          <w:rFonts w:ascii="Arial Narrow" w:hAnsi="Arial Narrow"/>
          <w:b/>
          <w:sz w:val="22"/>
          <w:szCs w:val="24"/>
        </w:rPr>
        <w:t xml:space="preserve"> le cas échéant (attention, cela ne concerne pas le stage en école des L2 EE)</w:t>
      </w:r>
      <w:r w:rsidRPr="00FD3468">
        <w:rPr>
          <w:rFonts w:ascii="Arial Narrow" w:hAnsi="Arial Narrow"/>
          <w:sz w:val="22"/>
          <w:szCs w:val="24"/>
        </w:rPr>
        <w:t xml:space="preserve">. Cette application est accessible depuis votre ENT (Environnement Numérique de Travail). Le tutoriel d’aide pour le montage de, la convention est disponible sur ce site : </w:t>
      </w:r>
      <w:hyperlink r:id="rId33" w:history="1">
        <w:r w:rsidRPr="00FD3468">
          <w:rPr>
            <w:rFonts w:ascii="Arial Narrow" w:hAnsi="Arial Narrow"/>
            <w:color w:val="0000FF"/>
            <w:sz w:val="22"/>
            <w:szCs w:val="24"/>
            <w:u w:val="single"/>
          </w:rPr>
          <w:t>http://sess-staps.u-pec.fr/stages-emploi/faire-ma-convention-sur-p-stage/</w:t>
        </w:r>
      </w:hyperlink>
      <w:r w:rsidRPr="00FD3468">
        <w:rPr>
          <w:rFonts w:ascii="Arial Narrow" w:hAnsi="Arial Narrow"/>
          <w:sz w:val="22"/>
          <w:szCs w:val="24"/>
        </w:rPr>
        <w:t xml:space="preserve">. </w:t>
      </w:r>
      <w:r w:rsidRPr="00FD3468">
        <w:rPr>
          <w:rFonts w:ascii="Arial Narrow" w:hAnsi="Arial Narrow"/>
          <w:sz w:val="22"/>
          <w:szCs w:val="22"/>
        </w:rPr>
        <w:t xml:space="preserve">Les étudiants peuvent aussi y trouver conseil et appui pour leur recherche de stage et la saisie de la convention de stage. Une aide est également proposée en cas de problème avec p-stage. </w:t>
      </w:r>
    </w:p>
    <w:p w14:paraId="17B246DD" w14:textId="77777777" w:rsidR="00DC39D8" w:rsidRPr="000A4EF3" w:rsidRDefault="00DC39D8" w:rsidP="00DC39D8">
      <w:pPr>
        <w:jc w:val="both"/>
        <w:rPr>
          <w:rFonts w:ascii="Arial Narrow" w:hAnsi="Arial Narrow"/>
          <w:szCs w:val="24"/>
        </w:rPr>
      </w:pPr>
    </w:p>
    <w:p w14:paraId="07673660" w14:textId="3790D19F" w:rsidR="00DC39D8" w:rsidRPr="00C93D47" w:rsidRDefault="00DC39D8" w:rsidP="00C93D47">
      <w:pPr>
        <w:rPr>
          <w:rFonts w:ascii="Arial Narrow" w:hAnsi="Arial Narrow"/>
          <w:sz w:val="22"/>
          <w:szCs w:val="22"/>
        </w:rPr>
      </w:pPr>
      <w:r w:rsidRPr="740421F5">
        <w:rPr>
          <w:rFonts w:ascii="Arial Narrow" w:hAnsi="Arial Narrow"/>
          <w:sz w:val="22"/>
          <w:szCs w:val="22"/>
        </w:rPr>
        <w:t>Pour tout renseignement ou prise de rendez-vous</w:t>
      </w:r>
      <w:r w:rsidR="00C93D47">
        <w:rPr>
          <w:rFonts w:ascii="Arial Narrow" w:hAnsi="Arial Narrow"/>
          <w:sz w:val="22"/>
          <w:szCs w:val="22"/>
        </w:rPr>
        <w:t xml:space="preserve"> contacter </w:t>
      </w:r>
      <w:r w:rsidR="00560D53" w:rsidRPr="740421F5">
        <w:rPr>
          <w:rFonts w:ascii="Arial Narrow" w:hAnsi="Arial Narrow"/>
          <w:sz w:val="22"/>
          <w:szCs w:val="22"/>
        </w:rPr>
        <w:t>le bureau des stages :</w:t>
      </w:r>
      <w:r w:rsidR="00560D53" w:rsidRPr="7F790FF4">
        <w:rPr>
          <w:rFonts w:ascii="Arial Narrow" w:hAnsi="Arial Narrow"/>
          <w:b/>
          <w:bCs/>
          <w:sz w:val="22"/>
          <w:szCs w:val="22"/>
        </w:rPr>
        <w:t>Carine LUMET</w:t>
      </w:r>
      <w:r w:rsidR="00560D53" w:rsidRPr="7F790FF4">
        <w:rPr>
          <w:rFonts w:ascii="Arial Narrow" w:hAnsi="Arial Narrow"/>
          <w:sz w:val="22"/>
          <w:szCs w:val="22"/>
        </w:rPr>
        <w:t xml:space="preserve"> au bureau 603</w:t>
      </w:r>
      <w:r w:rsidR="00C93D47">
        <w:rPr>
          <w:rFonts w:ascii="Arial Narrow" w:hAnsi="Arial Narrow"/>
          <w:sz w:val="22"/>
          <w:szCs w:val="22"/>
        </w:rPr>
        <w:t>, s</w:t>
      </w:r>
      <w:r w:rsidR="00560D53" w:rsidRPr="7F790FF4">
        <w:rPr>
          <w:rFonts w:ascii="Arial Narrow" w:hAnsi="Arial Narrow"/>
          <w:b/>
          <w:bCs/>
          <w:sz w:val="22"/>
          <w:szCs w:val="22"/>
        </w:rPr>
        <w:t xml:space="preserve">oit </w:t>
      </w:r>
      <w:r w:rsidRPr="7F790FF4">
        <w:rPr>
          <w:rFonts w:ascii="Arial Narrow" w:hAnsi="Arial Narrow"/>
          <w:b/>
          <w:bCs/>
          <w:sz w:val="22"/>
          <w:szCs w:val="22"/>
        </w:rPr>
        <w:t>par téléphon</w:t>
      </w:r>
      <w:r w:rsidR="00560D53" w:rsidRPr="7F790FF4">
        <w:rPr>
          <w:rFonts w:ascii="Arial Narrow" w:hAnsi="Arial Narrow"/>
          <w:b/>
          <w:bCs/>
          <w:sz w:val="22"/>
          <w:szCs w:val="22"/>
        </w:rPr>
        <w:t>e au 01-45-17-44-38</w:t>
      </w:r>
      <w:r w:rsidR="00C93D47">
        <w:rPr>
          <w:rFonts w:ascii="Arial Narrow" w:hAnsi="Arial Narrow"/>
          <w:b/>
          <w:bCs/>
          <w:sz w:val="22"/>
          <w:szCs w:val="22"/>
        </w:rPr>
        <w:t xml:space="preserve">, </w:t>
      </w:r>
      <w:r w:rsidR="00560D53" w:rsidRPr="7F790FF4">
        <w:rPr>
          <w:rFonts w:ascii="Arial Narrow" w:hAnsi="Arial Narrow"/>
          <w:b/>
          <w:bCs/>
          <w:sz w:val="22"/>
          <w:szCs w:val="22"/>
        </w:rPr>
        <w:t>soit</w:t>
      </w:r>
      <w:r w:rsidRPr="7F790FF4">
        <w:rPr>
          <w:rFonts w:ascii="Arial Narrow" w:hAnsi="Arial Narrow"/>
          <w:b/>
          <w:bCs/>
          <w:sz w:val="22"/>
          <w:szCs w:val="22"/>
        </w:rPr>
        <w:t xml:space="preserve"> par mail : </w:t>
      </w:r>
      <w:r w:rsidR="7F790FF4" w:rsidRPr="7F790FF4">
        <w:rPr>
          <w:rFonts w:ascii="Arial Narrow" w:hAnsi="Arial Narrow"/>
          <w:b/>
          <w:bCs/>
          <w:color w:val="0000FF"/>
          <w:sz w:val="22"/>
          <w:szCs w:val="22"/>
          <w:u w:val="single"/>
        </w:rPr>
        <w:t>soip.sess@u-pec.fr</w:t>
      </w:r>
    </w:p>
    <w:p w14:paraId="6BF89DA3" w14:textId="77777777" w:rsidR="001C6FD8" w:rsidRDefault="001C6FD8" w:rsidP="00DC39D8">
      <w:pPr>
        <w:rPr>
          <w:rFonts w:ascii="Arial Narrow" w:hAnsi="Arial Narrow"/>
          <w:b/>
          <w:szCs w:val="24"/>
        </w:rPr>
      </w:pPr>
    </w:p>
    <w:p w14:paraId="5C3E0E74" w14:textId="77777777" w:rsidR="00560D53" w:rsidRDefault="00560D53" w:rsidP="00DC39D8">
      <w:pPr>
        <w:rPr>
          <w:rFonts w:ascii="Arial Narrow" w:hAnsi="Arial Narrow"/>
          <w:b/>
          <w:szCs w:val="24"/>
        </w:rPr>
      </w:pPr>
    </w:p>
    <w:p w14:paraId="429D1D09" w14:textId="77777777" w:rsidR="00DC39D8" w:rsidRPr="00560D53" w:rsidRDefault="00DC39D8" w:rsidP="00DC39D8">
      <w:pPr>
        <w:rPr>
          <w:rFonts w:ascii="Arial Narrow" w:hAnsi="Arial Narrow"/>
          <w:b/>
          <w:szCs w:val="24"/>
        </w:rPr>
      </w:pPr>
      <w:r w:rsidRPr="000A4EF3">
        <w:rPr>
          <w:rFonts w:ascii="Arial Narrow" w:hAnsi="Arial Narrow"/>
          <w:b/>
          <w:szCs w:val="24"/>
        </w:rPr>
        <w:t xml:space="preserve">D’autres salles sont </w:t>
      </w:r>
      <w:r w:rsidR="00560D53">
        <w:rPr>
          <w:rFonts w:ascii="Arial Narrow" w:hAnsi="Arial Narrow"/>
          <w:b/>
          <w:szCs w:val="24"/>
        </w:rPr>
        <w:t xml:space="preserve">également </w:t>
      </w:r>
      <w:r w:rsidRPr="000A4EF3">
        <w:rPr>
          <w:rFonts w:ascii="Arial Narrow" w:hAnsi="Arial Narrow"/>
          <w:b/>
          <w:szCs w:val="24"/>
        </w:rPr>
        <w:t>à la disposition</w:t>
      </w:r>
      <w:r w:rsidR="00560D53">
        <w:rPr>
          <w:rFonts w:ascii="Arial Narrow" w:hAnsi="Arial Narrow"/>
          <w:b/>
          <w:szCs w:val="24"/>
        </w:rPr>
        <w:t xml:space="preserve"> des étudiants de La Pyramide : </w:t>
      </w:r>
    </w:p>
    <w:p w14:paraId="3FFCB64A" w14:textId="2886509F" w:rsidR="00DC39D8" w:rsidRPr="00FD3468" w:rsidRDefault="00DC39D8" w:rsidP="00DC39D8">
      <w:pPr>
        <w:rPr>
          <w:rFonts w:ascii="Arial Narrow" w:hAnsi="Arial Narrow" w:cs="Courier New"/>
          <w:sz w:val="22"/>
          <w:szCs w:val="22"/>
        </w:rPr>
      </w:pPr>
      <w:r w:rsidRPr="740421F5">
        <w:rPr>
          <w:rFonts w:ascii="Arial Narrow" w:hAnsi="Arial Narrow" w:cs="Courier New"/>
          <w:sz w:val="22"/>
          <w:szCs w:val="22"/>
        </w:rPr>
        <w:t>Des salles au 2</w:t>
      </w:r>
      <w:r w:rsidRPr="740421F5">
        <w:rPr>
          <w:rFonts w:ascii="Arial Narrow" w:hAnsi="Arial Narrow" w:cs="Courier New"/>
          <w:sz w:val="22"/>
          <w:szCs w:val="22"/>
          <w:vertAlign w:val="superscript"/>
        </w:rPr>
        <w:t>ème</w:t>
      </w:r>
      <w:r w:rsidRPr="740421F5">
        <w:rPr>
          <w:rFonts w:ascii="Arial Narrow" w:hAnsi="Arial Narrow" w:cs="Courier New"/>
          <w:sz w:val="22"/>
          <w:szCs w:val="22"/>
        </w:rPr>
        <w:t xml:space="preserve"> étage sont accessibles à l’ensemble des étudiants de l'UFR</w:t>
      </w:r>
      <w:r w:rsidR="00080EB7" w:rsidRPr="740421F5">
        <w:rPr>
          <w:rFonts w:ascii="Arial Narrow" w:hAnsi="Arial Narrow" w:cs="Courier New"/>
          <w:sz w:val="22"/>
          <w:szCs w:val="22"/>
        </w:rPr>
        <w:t xml:space="preserve"> SESS :</w:t>
      </w:r>
    </w:p>
    <w:p w14:paraId="66A1FAB9" w14:textId="77777777" w:rsidR="00DC39D8" w:rsidRPr="00FD3468" w:rsidRDefault="00DC39D8" w:rsidP="00DC39D8">
      <w:pPr>
        <w:rPr>
          <w:rFonts w:ascii="Arial Narrow" w:hAnsi="Arial Narrow" w:cs="Courier New"/>
          <w:sz w:val="22"/>
          <w:szCs w:val="24"/>
        </w:rPr>
      </w:pPr>
    </w:p>
    <w:p w14:paraId="0E4C711D" w14:textId="77777777" w:rsidR="00DC39D8" w:rsidRPr="00FD3468" w:rsidRDefault="00DC39D8" w:rsidP="00DC39D8">
      <w:pPr>
        <w:rPr>
          <w:rFonts w:ascii="Arial Narrow" w:hAnsi="Arial Narrow" w:cs="Courier New"/>
          <w:sz w:val="22"/>
          <w:szCs w:val="24"/>
        </w:rPr>
      </w:pPr>
      <w:r w:rsidRPr="00FD3468">
        <w:rPr>
          <w:rFonts w:ascii="Arial Narrow" w:hAnsi="Arial Narrow" w:cs="Courier New"/>
          <w:b/>
          <w:sz w:val="22"/>
          <w:szCs w:val="24"/>
        </w:rPr>
        <w:t>Salle 214 :</w:t>
      </w:r>
      <w:r w:rsidRPr="00FD3468">
        <w:rPr>
          <w:rFonts w:ascii="Arial Narrow" w:hAnsi="Arial Narrow" w:cs="Courier New"/>
          <w:sz w:val="22"/>
          <w:szCs w:val="24"/>
        </w:rPr>
        <w:t xml:space="preserve"> salle informatique en libre-service accessible sur présentation de la carte d’étudiant.</w:t>
      </w:r>
    </w:p>
    <w:p w14:paraId="76BB753C" w14:textId="77777777" w:rsidR="00DC39D8" w:rsidRPr="00FD3468" w:rsidRDefault="00DC39D8" w:rsidP="00DC39D8">
      <w:pPr>
        <w:rPr>
          <w:rFonts w:ascii="Arial Narrow" w:hAnsi="Arial Narrow" w:cs="Courier New"/>
          <w:sz w:val="22"/>
          <w:szCs w:val="24"/>
        </w:rPr>
      </w:pPr>
    </w:p>
    <w:p w14:paraId="5B43BDC8" w14:textId="77777777" w:rsidR="00DC39D8" w:rsidRPr="00FD3468" w:rsidRDefault="00DC39D8" w:rsidP="00DC39D8">
      <w:pPr>
        <w:rPr>
          <w:rFonts w:ascii="Arial Narrow" w:hAnsi="Arial Narrow" w:cs="Courier New"/>
          <w:sz w:val="22"/>
          <w:szCs w:val="24"/>
        </w:rPr>
      </w:pPr>
      <w:r w:rsidRPr="00FD3468">
        <w:rPr>
          <w:rFonts w:ascii="Arial Narrow" w:hAnsi="Arial Narrow" w:cs="Courier New"/>
          <w:b/>
          <w:sz w:val="22"/>
          <w:szCs w:val="24"/>
        </w:rPr>
        <w:t>Salle 215 :</w:t>
      </w:r>
      <w:r w:rsidRPr="00FD3468">
        <w:rPr>
          <w:rFonts w:ascii="Arial Narrow" w:hAnsi="Arial Narrow" w:cs="Courier New"/>
          <w:sz w:val="22"/>
          <w:szCs w:val="24"/>
        </w:rPr>
        <w:t xml:space="preserve"> 1 salle informatique équipée de 10 postes de travail</w:t>
      </w:r>
    </w:p>
    <w:p w14:paraId="513DA1E0" w14:textId="77777777" w:rsidR="00DC39D8" w:rsidRPr="00FD3468" w:rsidRDefault="00DC39D8" w:rsidP="00DC39D8">
      <w:pPr>
        <w:rPr>
          <w:rFonts w:ascii="Arial Narrow" w:hAnsi="Arial Narrow" w:cs="Courier New"/>
          <w:sz w:val="22"/>
          <w:szCs w:val="24"/>
        </w:rPr>
      </w:pPr>
    </w:p>
    <w:p w14:paraId="432B6DB5" w14:textId="36949AD3" w:rsidR="00DC39D8" w:rsidRPr="00FD3468" w:rsidRDefault="00DC39D8" w:rsidP="00DC39D8">
      <w:pPr>
        <w:rPr>
          <w:rFonts w:ascii="Arial Narrow" w:hAnsi="Arial Narrow" w:cs="Courier New"/>
          <w:color w:val="FF0000"/>
          <w:sz w:val="22"/>
          <w:szCs w:val="22"/>
        </w:rPr>
      </w:pPr>
      <w:r w:rsidRPr="740421F5">
        <w:rPr>
          <w:rFonts w:ascii="Arial Narrow" w:hAnsi="Arial Narrow" w:cs="Courier New"/>
          <w:b/>
          <w:bCs/>
          <w:sz w:val="22"/>
          <w:szCs w:val="22"/>
        </w:rPr>
        <w:t>Salle 215 bis :</w:t>
      </w:r>
      <w:r w:rsidRPr="740421F5">
        <w:rPr>
          <w:rFonts w:ascii="Arial Narrow" w:hAnsi="Arial Narrow" w:cs="Courier New"/>
          <w:sz w:val="22"/>
          <w:szCs w:val="22"/>
        </w:rPr>
        <w:t xml:space="preserve"> salle de travail comprenant 20 places</w:t>
      </w:r>
      <w:r>
        <w:br/>
      </w:r>
    </w:p>
    <w:p w14:paraId="559F2F58" w14:textId="77777777" w:rsidR="00DC39D8" w:rsidRPr="00FD3468" w:rsidRDefault="00DC39D8" w:rsidP="00DC39D8">
      <w:pPr>
        <w:jc w:val="center"/>
        <w:rPr>
          <w:rFonts w:ascii="Arial Narrow" w:hAnsi="Arial Narrow" w:cs="Courier New"/>
          <w:sz w:val="22"/>
          <w:szCs w:val="24"/>
        </w:rPr>
      </w:pPr>
      <w:r w:rsidRPr="002B4FB9">
        <w:rPr>
          <w:rFonts w:ascii="Arial Narrow" w:hAnsi="Arial Narrow" w:cs="Courier New"/>
          <w:b/>
          <w:sz w:val="22"/>
          <w:szCs w:val="24"/>
        </w:rPr>
        <w:t>Pour</w:t>
      </w:r>
      <w:r w:rsidRPr="002B4FB9">
        <w:rPr>
          <w:rFonts w:ascii="Arial Narrow" w:hAnsi="Arial Narrow" w:cs="Courier New"/>
          <w:sz w:val="22"/>
          <w:szCs w:val="24"/>
        </w:rPr>
        <w:t xml:space="preserve"> </w:t>
      </w:r>
      <w:r w:rsidRPr="002B4FB9">
        <w:rPr>
          <w:rFonts w:ascii="Arial Narrow" w:hAnsi="Arial Narrow" w:cs="Courier New"/>
          <w:b/>
          <w:sz w:val="22"/>
          <w:szCs w:val="24"/>
        </w:rPr>
        <w:t>la restauration</w:t>
      </w:r>
      <w:r w:rsidRPr="002B4FB9">
        <w:rPr>
          <w:rFonts w:ascii="Arial Narrow" w:hAnsi="Arial Narrow" w:cs="Courier New"/>
          <w:sz w:val="22"/>
          <w:szCs w:val="24"/>
        </w:rPr>
        <w:t xml:space="preserve"> </w:t>
      </w:r>
      <w:r w:rsidRPr="002B4FB9">
        <w:rPr>
          <w:rFonts w:ascii="Arial Narrow" w:hAnsi="Arial Narrow" w:cs="Courier New"/>
          <w:b/>
          <w:sz w:val="22"/>
          <w:szCs w:val="24"/>
        </w:rPr>
        <w:t>deux options sont offertes aux étudiants :</w:t>
      </w:r>
    </w:p>
    <w:p w14:paraId="3D72E777" w14:textId="77777777" w:rsidR="00DC39D8" w:rsidRDefault="00DC39D8" w:rsidP="00DC39D8">
      <w:pPr>
        <w:jc w:val="both"/>
        <w:rPr>
          <w:rFonts w:ascii="Arial Narrow" w:hAnsi="Arial Narrow" w:cs="Courier New"/>
          <w:sz w:val="22"/>
          <w:szCs w:val="24"/>
        </w:rPr>
      </w:pPr>
      <w:r w:rsidRPr="00FD3468">
        <w:rPr>
          <w:rFonts w:ascii="Arial Narrow" w:hAnsi="Arial Narrow" w:cs="Courier New"/>
          <w:sz w:val="22"/>
          <w:szCs w:val="24"/>
        </w:rPr>
        <w:t xml:space="preserve">- </w:t>
      </w:r>
      <w:r w:rsidRPr="00FD3468">
        <w:rPr>
          <w:rFonts w:ascii="Arial Narrow" w:hAnsi="Arial Narrow" w:cs="Courier New"/>
          <w:b/>
          <w:sz w:val="22"/>
          <w:szCs w:val="24"/>
        </w:rPr>
        <w:t>Salle 228 :</w:t>
      </w:r>
      <w:r w:rsidRPr="00FD3468">
        <w:rPr>
          <w:rFonts w:ascii="Arial Narrow" w:hAnsi="Arial Narrow" w:cs="Courier New"/>
          <w:sz w:val="22"/>
          <w:szCs w:val="24"/>
        </w:rPr>
        <w:t xml:space="preserve"> le foyer étudiant équipé d’</w:t>
      </w:r>
      <w:r>
        <w:rPr>
          <w:rFonts w:ascii="Arial Narrow" w:hAnsi="Arial Narrow" w:cs="Courier New"/>
          <w:sz w:val="22"/>
          <w:szCs w:val="24"/>
        </w:rPr>
        <w:t>un micro-ondes</w:t>
      </w:r>
      <w:r w:rsidRPr="00FD3468">
        <w:rPr>
          <w:rFonts w:ascii="Arial Narrow" w:hAnsi="Arial Narrow" w:cs="Courier New"/>
          <w:sz w:val="22"/>
          <w:szCs w:val="24"/>
        </w:rPr>
        <w:t xml:space="preserve"> est à la disposition des étudiants du département SESS.</w:t>
      </w:r>
    </w:p>
    <w:p w14:paraId="75CAC6F5" w14:textId="77777777" w:rsidR="00DC39D8" w:rsidRPr="00FD3468" w:rsidRDefault="00DC39D8" w:rsidP="00DC39D8">
      <w:pPr>
        <w:jc w:val="both"/>
        <w:rPr>
          <w:rFonts w:ascii="Arial Narrow" w:hAnsi="Arial Narrow" w:cs="Courier New"/>
          <w:sz w:val="22"/>
          <w:szCs w:val="24"/>
        </w:rPr>
      </w:pPr>
    </w:p>
    <w:p w14:paraId="25205A00" w14:textId="77777777" w:rsidR="00DC39D8" w:rsidRDefault="00DC39D8" w:rsidP="00DC39D8">
      <w:pPr>
        <w:jc w:val="both"/>
        <w:rPr>
          <w:rFonts w:ascii="Arial Narrow" w:hAnsi="Arial Narrow" w:cs="Courier New"/>
          <w:bCs/>
          <w:sz w:val="22"/>
          <w:szCs w:val="24"/>
        </w:rPr>
      </w:pPr>
      <w:r w:rsidRPr="00FD3468">
        <w:rPr>
          <w:rFonts w:ascii="Arial Narrow" w:hAnsi="Arial Narrow" w:cs="Courier New"/>
          <w:b/>
          <w:sz w:val="22"/>
          <w:szCs w:val="24"/>
        </w:rPr>
        <w:t xml:space="preserve">- le restaurant universitaire de l’UFR de Droit </w:t>
      </w:r>
      <w:r w:rsidR="00E8460C">
        <w:rPr>
          <w:rFonts w:ascii="Arial Narrow" w:hAnsi="Arial Narrow" w:cs="Courier New"/>
          <w:b/>
          <w:sz w:val="22"/>
          <w:szCs w:val="24"/>
        </w:rPr>
        <w:t>sur le Campus André Boulle</w:t>
      </w:r>
      <w:r w:rsidR="00AF5A3E">
        <w:rPr>
          <w:rFonts w:ascii="Arial Narrow" w:hAnsi="Arial Narrow" w:cs="Courier New"/>
          <w:b/>
          <w:sz w:val="22"/>
          <w:szCs w:val="24"/>
        </w:rPr>
        <w:t xml:space="preserve"> </w:t>
      </w:r>
      <w:r w:rsidR="00AF5A3E">
        <w:rPr>
          <w:rFonts w:ascii="Arial Narrow" w:hAnsi="Arial Narrow" w:cs="Courier New"/>
          <w:sz w:val="22"/>
          <w:szCs w:val="24"/>
        </w:rPr>
        <w:t xml:space="preserve">qui </w:t>
      </w:r>
      <w:r w:rsidR="00AF5A3E" w:rsidRPr="00FD3468">
        <w:rPr>
          <w:rFonts w:ascii="Arial Narrow" w:hAnsi="Arial Narrow" w:cs="Courier New"/>
          <w:sz w:val="22"/>
          <w:szCs w:val="24"/>
        </w:rPr>
        <w:t xml:space="preserve">situé </w:t>
      </w:r>
      <w:r w:rsidR="00AF5A3E" w:rsidRPr="00FD3468">
        <w:rPr>
          <w:rFonts w:ascii="Arial Narrow" w:hAnsi="Arial Narrow" w:cs="Courier New"/>
          <w:bCs/>
          <w:sz w:val="22"/>
          <w:szCs w:val="24"/>
        </w:rPr>
        <w:t>83-85 avenue du Général de Gaulle</w:t>
      </w:r>
      <w:r w:rsidR="00AF5A3E">
        <w:rPr>
          <w:rFonts w:ascii="Arial Narrow" w:hAnsi="Arial Narrow" w:cs="Courier New"/>
          <w:b/>
          <w:sz w:val="22"/>
          <w:szCs w:val="24"/>
        </w:rPr>
        <w:t xml:space="preserve"> </w:t>
      </w:r>
      <w:r w:rsidR="00AF5A3E">
        <w:rPr>
          <w:rFonts w:ascii="Arial Narrow" w:hAnsi="Arial Narrow" w:cs="Courier New"/>
          <w:bCs/>
          <w:sz w:val="22"/>
          <w:szCs w:val="24"/>
        </w:rPr>
        <w:t>(Voir plan page 20). O</w:t>
      </w:r>
      <w:r w:rsidR="00AF5A3E">
        <w:rPr>
          <w:rFonts w:ascii="Arial Narrow" w:hAnsi="Arial Narrow" w:cs="Courier New"/>
          <w:sz w:val="22"/>
          <w:szCs w:val="24"/>
        </w:rPr>
        <w:t>uvert aux étudiants de SESS, le</w:t>
      </w:r>
      <w:r w:rsidRPr="00FD3468">
        <w:rPr>
          <w:rFonts w:ascii="Arial Narrow" w:hAnsi="Arial Narrow" w:cs="Courier New"/>
          <w:bCs/>
          <w:sz w:val="22"/>
          <w:szCs w:val="24"/>
        </w:rPr>
        <w:t xml:space="preserve"> temps de trajet </w:t>
      </w:r>
      <w:r w:rsidR="00AF5A3E">
        <w:rPr>
          <w:rFonts w:ascii="Arial Narrow" w:hAnsi="Arial Narrow" w:cs="Courier New"/>
          <w:bCs/>
          <w:sz w:val="22"/>
          <w:szCs w:val="24"/>
        </w:rPr>
        <w:t xml:space="preserve">est d’environ 5 minutes à pied </w:t>
      </w:r>
      <w:r>
        <w:rPr>
          <w:rFonts w:ascii="Arial Narrow" w:hAnsi="Arial Narrow" w:cs="Courier New"/>
          <w:bCs/>
          <w:sz w:val="22"/>
          <w:szCs w:val="24"/>
        </w:rPr>
        <w:t>de</w:t>
      </w:r>
      <w:r w:rsidR="00AF5A3E">
        <w:rPr>
          <w:rFonts w:ascii="Arial Narrow" w:hAnsi="Arial Narrow" w:cs="Courier New"/>
          <w:bCs/>
          <w:sz w:val="22"/>
          <w:szCs w:val="24"/>
        </w:rPr>
        <w:t>puis La Pyramide. Le repas coûte 3.25 € et peut être réglé par la carte IZLY ou depuis un Smartphone.</w:t>
      </w:r>
      <w:r w:rsidR="00E8460C">
        <w:rPr>
          <w:rFonts w:ascii="Arial Narrow" w:hAnsi="Arial Narrow" w:cs="Courier New"/>
          <w:bCs/>
          <w:sz w:val="22"/>
          <w:szCs w:val="24"/>
        </w:rPr>
        <w:t xml:space="preserve"> </w:t>
      </w:r>
    </w:p>
    <w:p w14:paraId="66060428" w14:textId="77777777" w:rsidR="00B72E23" w:rsidRDefault="00B72E23" w:rsidP="00DC39D8">
      <w:pPr>
        <w:jc w:val="both"/>
        <w:rPr>
          <w:rFonts w:ascii="Arial Narrow" w:hAnsi="Arial Narrow" w:cs="Courier New"/>
          <w:bCs/>
          <w:sz w:val="22"/>
          <w:szCs w:val="24"/>
        </w:rPr>
      </w:pPr>
    </w:p>
    <w:p w14:paraId="1D0656FE" w14:textId="77777777" w:rsidR="00DC39D8" w:rsidRPr="000A4EF3" w:rsidRDefault="00DC39D8" w:rsidP="00DC39D8">
      <w:pPr>
        <w:jc w:val="both"/>
        <w:rPr>
          <w:rFonts w:ascii="Arial Narrow" w:hAnsi="Arial Narrow" w:cs="Courier New"/>
          <w:bCs/>
          <w:sz w:val="22"/>
          <w:szCs w:val="24"/>
        </w:rPr>
      </w:pPr>
    </w:p>
    <w:p w14:paraId="16DC4EFF" w14:textId="5248327C" w:rsidR="00DC39D8" w:rsidRDefault="00DC39D8" w:rsidP="740421F5">
      <w:pPr>
        <w:ind w:right="-34"/>
        <w:jc w:val="both"/>
        <w:rPr>
          <w:rFonts w:ascii="Arial Narrow" w:hAnsi="Arial Narrow"/>
          <w:b/>
          <w:bCs/>
          <w:u w:val="thick"/>
        </w:rPr>
      </w:pPr>
      <w:r w:rsidRPr="740421F5">
        <w:rPr>
          <w:rFonts w:ascii="Arial Narrow" w:hAnsi="Arial Narrow"/>
          <w:b/>
          <w:bCs/>
          <w:u w:val="thick"/>
        </w:rPr>
        <w:t>5.4 - Vie universitaire</w:t>
      </w:r>
      <w:r w:rsidR="00C20EDF" w:rsidRPr="740421F5">
        <w:rPr>
          <w:rFonts w:ascii="Arial Narrow" w:hAnsi="Arial Narrow"/>
          <w:b/>
          <w:bCs/>
          <w:u w:val="thick"/>
        </w:rPr>
        <w:t xml:space="preserve"> : Extrait du règlement intérieur </w:t>
      </w:r>
      <w:r w:rsidRPr="740421F5">
        <w:rPr>
          <w:rFonts w:ascii="Arial Narrow" w:hAnsi="Arial Narrow"/>
          <w:b/>
          <w:bCs/>
          <w:u w:val="thick"/>
        </w:rPr>
        <w:t>adopté par le C</w:t>
      </w:r>
      <w:r w:rsidR="00C20EDF" w:rsidRPr="740421F5">
        <w:rPr>
          <w:rFonts w:ascii="Arial Narrow" w:hAnsi="Arial Narrow"/>
          <w:b/>
          <w:bCs/>
          <w:u w:val="thick"/>
        </w:rPr>
        <w:t>onseil d’</w:t>
      </w:r>
      <w:r w:rsidRPr="740421F5">
        <w:rPr>
          <w:rFonts w:ascii="Arial Narrow" w:hAnsi="Arial Narrow"/>
          <w:b/>
          <w:bCs/>
          <w:u w:val="thick"/>
        </w:rPr>
        <w:t>A</w:t>
      </w:r>
      <w:r w:rsidR="00C20EDF" w:rsidRPr="740421F5">
        <w:rPr>
          <w:rFonts w:ascii="Arial Narrow" w:hAnsi="Arial Narrow"/>
          <w:b/>
          <w:bCs/>
          <w:u w:val="thick"/>
        </w:rPr>
        <w:t>dministration</w:t>
      </w:r>
      <w:r w:rsidRPr="740421F5">
        <w:rPr>
          <w:rFonts w:ascii="Arial Narrow" w:hAnsi="Arial Narrow"/>
          <w:b/>
          <w:bCs/>
          <w:u w:val="thick"/>
        </w:rPr>
        <w:t xml:space="preserve"> de l’université le 10/11/2017)</w:t>
      </w:r>
      <w:r w:rsidR="00C20EDF" w:rsidRPr="740421F5">
        <w:rPr>
          <w:rFonts w:ascii="Arial Narrow" w:hAnsi="Arial Narrow"/>
          <w:b/>
          <w:bCs/>
          <w:u w:val="thick"/>
        </w:rPr>
        <w:t>.</w:t>
      </w:r>
    </w:p>
    <w:p w14:paraId="7B37605A" w14:textId="77777777" w:rsidR="00DC39D8" w:rsidRPr="00EB163D" w:rsidRDefault="00DC39D8" w:rsidP="00DC39D8">
      <w:pPr>
        <w:ind w:right="-34"/>
        <w:jc w:val="both"/>
        <w:rPr>
          <w:rFonts w:ascii="Arial Narrow" w:hAnsi="Arial Narrow"/>
          <w:b/>
          <w:szCs w:val="24"/>
          <w:u w:val="thick"/>
        </w:rPr>
      </w:pPr>
    </w:p>
    <w:p w14:paraId="38DF35B7" w14:textId="77777777" w:rsidR="00DC39D8" w:rsidRPr="004C312D" w:rsidRDefault="00DC39D8" w:rsidP="00D96EC1">
      <w:pPr>
        <w:pStyle w:val="Paragraphedeliste"/>
        <w:numPr>
          <w:ilvl w:val="0"/>
          <w:numId w:val="17"/>
        </w:numPr>
        <w:ind w:right="-34"/>
        <w:jc w:val="both"/>
        <w:rPr>
          <w:rFonts w:ascii="Arial Narrow" w:hAnsi="Arial Narrow"/>
          <w:b/>
          <w:sz w:val="22"/>
          <w:szCs w:val="36"/>
          <w:u w:val="single"/>
        </w:rPr>
      </w:pPr>
      <w:r w:rsidRPr="004C312D">
        <w:rPr>
          <w:rFonts w:ascii="Arial Narrow" w:hAnsi="Arial Narrow"/>
          <w:b/>
          <w:sz w:val="22"/>
          <w:szCs w:val="36"/>
          <w:u w:val="single"/>
        </w:rPr>
        <w:t>5.4.1 - Vie universitaire : comportement général (Titre 2 - Section 1 - Article 20)</w:t>
      </w:r>
    </w:p>
    <w:p w14:paraId="5CE97FA7" w14:textId="77777777" w:rsidR="00DC39D8" w:rsidRPr="000A4EF3" w:rsidRDefault="00DC39D8" w:rsidP="00DC39D8">
      <w:pPr>
        <w:ind w:right="-34"/>
        <w:jc w:val="both"/>
        <w:rPr>
          <w:rFonts w:ascii="Arial Narrow" w:hAnsi="Arial Narrow"/>
          <w:sz w:val="22"/>
          <w:szCs w:val="36"/>
        </w:rPr>
      </w:pPr>
      <w:r w:rsidRPr="000A4EF3">
        <w:rPr>
          <w:rFonts w:ascii="Arial Narrow" w:hAnsi="Arial Narrow"/>
          <w:sz w:val="22"/>
          <w:szCs w:val="36"/>
        </w:rPr>
        <w:t xml:space="preserve">Les usagers doivent adopter un comportement respectueux d’autrui et conforme aux usages. (…) </w:t>
      </w:r>
      <w:r w:rsidRPr="000A4EF3">
        <w:rPr>
          <w:rFonts w:ascii="Arial Narrow" w:hAnsi="Arial Narrow"/>
          <w:b/>
          <w:sz w:val="22"/>
          <w:szCs w:val="36"/>
        </w:rPr>
        <w:t>et ne doit pas être de nature à créer une perturbation</w:t>
      </w:r>
      <w:r w:rsidRPr="000A4EF3">
        <w:rPr>
          <w:rFonts w:ascii="Arial Narrow" w:hAnsi="Arial Narrow"/>
          <w:sz w:val="22"/>
          <w:szCs w:val="36"/>
        </w:rPr>
        <w:t xml:space="preserve"> dans le déroulement des activités d’enseignement et de recherche.</w:t>
      </w:r>
    </w:p>
    <w:p w14:paraId="394798F2" w14:textId="77777777" w:rsidR="00DC39D8" w:rsidRPr="000A4EF3" w:rsidRDefault="00DC39D8" w:rsidP="00DC39D8">
      <w:pPr>
        <w:ind w:right="-34"/>
        <w:jc w:val="both"/>
        <w:rPr>
          <w:rFonts w:ascii="Arial Narrow" w:hAnsi="Arial Narrow"/>
          <w:sz w:val="22"/>
          <w:szCs w:val="36"/>
        </w:rPr>
      </w:pPr>
    </w:p>
    <w:p w14:paraId="0CBB2610" w14:textId="77777777" w:rsidR="00DC39D8" w:rsidRPr="004C312D" w:rsidRDefault="00DC39D8" w:rsidP="00D96EC1">
      <w:pPr>
        <w:pStyle w:val="Paragraphedeliste"/>
        <w:numPr>
          <w:ilvl w:val="0"/>
          <w:numId w:val="17"/>
        </w:numPr>
        <w:ind w:right="-34"/>
        <w:jc w:val="both"/>
        <w:rPr>
          <w:rFonts w:ascii="Arial Narrow" w:hAnsi="Arial Narrow"/>
          <w:b/>
          <w:sz w:val="22"/>
          <w:szCs w:val="36"/>
          <w:u w:val="single"/>
        </w:rPr>
      </w:pPr>
      <w:r w:rsidRPr="004C312D">
        <w:rPr>
          <w:rFonts w:ascii="Arial Narrow" w:hAnsi="Arial Narrow"/>
          <w:b/>
          <w:sz w:val="22"/>
          <w:szCs w:val="36"/>
          <w:u w:val="single"/>
        </w:rPr>
        <w:t>5.4.2 - Ordre intérieur : Usage des moyens de communication (Titre 2 - Section 2 - Article 26)</w:t>
      </w:r>
    </w:p>
    <w:p w14:paraId="3BAFCA8E" w14:textId="77777777" w:rsidR="00DC39D8" w:rsidRPr="000A4EF3" w:rsidRDefault="00DC39D8" w:rsidP="00DC39D8">
      <w:pPr>
        <w:ind w:right="-34"/>
        <w:jc w:val="both"/>
        <w:rPr>
          <w:rFonts w:ascii="Arial Narrow" w:hAnsi="Arial Narrow"/>
          <w:sz w:val="22"/>
          <w:szCs w:val="36"/>
        </w:rPr>
      </w:pPr>
      <w:r w:rsidRPr="000A4EF3">
        <w:rPr>
          <w:rFonts w:ascii="Arial Narrow" w:hAnsi="Arial Narrow"/>
          <w:sz w:val="22"/>
          <w:szCs w:val="36"/>
        </w:rPr>
        <w:t>L’usage des moyens de communication, transmission et réception ne doit pas porter atteinte au fonctionnement de l’université.</w:t>
      </w:r>
    </w:p>
    <w:p w14:paraId="3889A505" w14:textId="77777777" w:rsidR="00DC39D8" w:rsidRPr="000A4EF3" w:rsidRDefault="00DC39D8" w:rsidP="00DC39D8">
      <w:pPr>
        <w:ind w:right="-34"/>
        <w:jc w:val="both"/>
        <w:rPr>
          <w:rFonts w:ascii="Arial Narrow" w:hAnsi="Arial Narrow"/>
          <w:sz w:val="22"/>
          <w:szCs w:val="36"/>
        </w:rPr>
      </w:pPr>
    </w:p>
    <w:p w14:paraId="5D442B6E" w14:textId="77777777" w:rsidR="00DC39D8" w:rsidRPr="004C312D" w:rsidRDefault="00DC39D8" w:rsidP="00D96EC1">
      <w:pPr>
        <w:pStyle w:val="Paragraphedeliste"/>
        <w:numPr>
          <w:ilvl w:val="0"/>
          <w:numId w:val="17"/>
        </w:numPr>
        <w:ind w:right="-34"/>
        <w:jc w:val="both"/>
        <w:rPr>
          <w:rFonts w:ascii="Arial Narrow" w:hAnsi="Arial Narrow"/>
          <w:b/>
          <w:sz w:val="22"/>
          <w:szCs w:val="36"/>
          <w:u w:val="single"/>
        </w:rPr>
      </w:pPr>
      <w:r w:rsidRPr="004C312D">
        <w:rPr>
          <w:rFonts w:ascii="Arial Narrow" w:hAnsi="Arial Narrow"/>
          <w:b/>
          <w:sz w:val="22"/>
          <w:szCs w:val="36"/>
          <w:u w:val="single"/>
        </w:rPr>
        <w:t>5.4.3 - Discipline universitaire : Dispositions générales et procédure disciplinaire à l’égard des usagers (Titre 2 - Section 3</w:t>
      </w:r>
      <w:r>
        <w:rPr>
          <w:rFonts w:ascii="Arial Narrow" w:hAnsi="Arial Narrow"/>
          <w:b/>
          <w:sz w:val="22"/>
          <w:szCs w:val="36"/>
          <w:u w:val="single"/>
        </w:rPr>
        <w:t xml:space="preserve"> </w:t>
      </w:r>
      <w:r w:rsidRPr="004C312D">
        <w:rPr>
          <w:rFonts w:ascii="Arial Narrow" w:hAnsi="Arial Narrow"/>
          <w:b/>
          <w:sz w:val="22"/>
          <w:szCs w:val="36"/>
          <w:u w:val="single"/>
        </w:rPr>
        <w:t>- Articles 29 et 30)</w:t>
      </w:r>
    </w:p>
    <w:p w14:paraId="1FE2EFD6" w14:textId="77777777" w:rsidR="00DC39D8" w:rsidRPr="00FD3468" w:rsidRDefault="00DC39D8" w:rsidP="00DC39D8">
      <w:pPr>
        <w:ind w:right="-34"/>
        <w:jc w:val="both"/>
        <w:rPr>
          <w:rFonts w:ascii="Arial Narrow" w:hAnsi="Arial Narrow"/>
          <w:sz w:val="22"/>
          <w:szCs w:val="22"/>
        </w:rPr>
      </w:pPr>
      <w:r w:rsidRPr="00FD3468">
        <w:rPr>
          <w:rFonts w:ascii="Arial Narrow" w:hAnsi="Arial Narrow"/>
          <w:sz w:val="22"/>
          <w:szCs w:val="22"/>
        </w:rPr>
        <w:t>Tout manquement aux dispositions du règlement intérieur est susceptible de justifier la mise en œuvre d’une procédure disciplinaire. (…). En fonction de la gravité des faits, les sanctions disciplinaires applicables aux usagers sont les suivantes : l’avertissement, le blâme, l’exclusion temporaire pour une durée maximale de 5 ans ou l’exclusion définitive de l’université.</w:t>
      </w:r>
    </w:p>
    <w:p w14:paraId="77C2CFAA" w14:textId="77777777" w:rsidR="001061A8" w:rsidRPr="00182AF0" w:rsidRDefault="00DC39D8" w:rsidP="00182AF0">
      <w:pPr>
        <w:ind w:right="-34"/>
        <w:jc w:val="both"/>
        <w:rPr>
          <w:rFonts w:ascii="Arial Narrow" w:hAnsi="Arial Narrow"/>
          <w:sz w:val="22"/>
          <w:szCs w:val="22"/>
        </w:rPr>
      </w:pPr>
      <w:r w:rsidRPr="7F790FF4">
        <w:rPr>
          <w:rFonts w:ascii="Arial Narrow" w:hAnsi="Arial Narrow"/>
          <w:sz w:val="22"/>
          <w:szCs w:val="22"/>
        </w:rPr>
        <w:t xml:space="preserve">Le prononcé d’une sanction </w:t>
      </w:r>
      <w:r w:rsidR="00424F5E" w:rsidRPr="7F790FF4">
        <w:rPr>
          <w:rFonts w:ascii="Arial Narrow" w:hAnsi="Arial Narrow"/>
          <w:sz w:val="22"/>
          <w:szCs w:val="22"/>
        </w:rPr>
        <w:t>peut s’accompagner, le cas échéant</w:t>
      </w:r>
      <w:r w:rsidRPr="7F790FF4">
        <w:rPr>
          <w:rFonts w:ascii="Arial Narrow" w:hAnsi="Arial Narrow"/>
          <w:sz w:val="22"/>
          <w:szCs w:val="22"/>
        </w:rPr>
        <w:t>, de la nullité de l’inscription ou de la nullité de l’épreuve correspondant à la fraude ou à la tentative de fraude voire, pour l’usager concerné, de la nullité du groupe d’épreuves ou de la session d’examen.</w:t>
      </w:r>
    </w:p>
    <w:p w14:paraId="69479211" w14:textId="20FB6C41" w:rsidR="7F790FF4" w:rsidRDefault="7F790FF4" w:rsidP="7F790FF4">
      <w:pPr>
        <w:ind w:right="-34"/>
        <w:jc w:val="both"/>
        <w:rPr>
          <w:rFonts w:ascii="Arial Narrow" w:hAnsi="Arial Narrow"/>
          <w:sz w:val="22"/>
          <w:szCs w:val="22"/>
        </w:rPr>
      </w:pPr>
    </w:p>
    <w:p w14:paraId="08662B1F" w14:textId="77777777" w:rsidR="00DC39D8" w:rsidRPr="004C312D" w:rsidRDefault="00DC39D8" w:rsidP="00DC39D8">
      <w:pPr>
        <w:ind w:right="-34"/>
        <w:jc w:val="both"/>
        <w:rPr>
          <w:rFonts w:ascii="Arial Narrow" w:hAnsi="Arial Narrow"/>
          <w:b/>
          <w:szCs w:val="24"/>
          <w:u w:val="thick"/>
        </w:rPr>
      </w:pPr>
      <w:r w:rsidRPr="004C312D">
        <w:rPr>
          <w:rFonts w:ascii="Arial Narrow" w:hAnsi="Arial Narrow"/>
          <w:b/>
          <w:szCs w:val="24"/>
          <w:u w:val="thick"/>
        </w:rPr>
        <w:t>5.5 Contacter les enseignants de la licence</w:t>
      </w:r>
    </w:p>
    <w:p w14:paraId="29079D35" w14:textId="77777777" w:rsidR="00DC39D8" w:rsidRPr="00524E68" w:rsidRDefault="00DC39D8" w:rsidP="00DC39D8">
      <w:pPr>
        <w:jc w:val="both"/>
        <w:rPr>
          <w:rFonts w:ascii="Arial Narrow" w:hAnsi="Arial Narrow" w:cs="Courier New"/>
          <w:b/>
          <w:szCs w:val="24"/>
        </w:rPr>
      </w:pPr>
    </w:p>
    <w:p w14:paraId="27E1B183" w14:textId="77777777" w:rsidR="00231223" w:rsidRDefault="00DC39D8" w:rsidP="00DC39D8">
      <w:pPr>
        <w:jc w:val="both"/>
        <w:rPr>
          <w:rFonts w:ascii="Arial Narrow" w:hAnsi="Arial Narrow" w:cs="Courier New"/>
          <w:sz w:val="22"/>
          <w:szCs w:val="22"/>
        </w:rPr>
      </w:pPr>
      <w:r w:rsidRPr="00524E68">
        <w:rPr>
          <w:rFonts w:ascii="Arial Narrow" w:hAnsi="Arial Narrow" w:cs="Courier New"/>
          <w:sz w:val="22"/>
          <w:szCs w:val="22"/>
        </w:rPr>
        <w:t xml:space="preserve">Chaque enseignant en poste possède un </w:t>
      </w:r>
      <w:r w:rsidRPr="00524E68">
        <w:rPr>
          <w:rFonts w:ascii="Arial Narrow" w:hAnsi="Arial Narrow" w:cs="Courier New"/>
          <w:b/>
          <w:sz w:val="22"/>
          <w:szCs w:val="22"/>
        </w:rPr>
        <w:t>bureau situé au 7</w:t>
      </w:r>
      <w:r w:rsidRPr="00524E68">
        <w:rPr>
          <w:rFonts w:ascii="Arial Narrow" w:hAnsi="Arial Narrow" w:cs="Courier New"/>
          <w:b/>
          <w:sz w:val="22"/>
          <w:szCs w:val="22"/>
          <w:vertAlign w:val="superscript"/>
        </w:rPr>
        <w:t>ème</w:t>
      </w:r>
      <w:r w:rsidRPr="00524E68">
        <w:rPr>
          <w:rFonts w:ascii="Arial Narrow" w:hAnsi="Arial Narrow" w:cs="Courier New"/>
          <w:b/>
          <w:sz w:val="22"/>
          <w:szCs w:val="22"/>
        </w:rPr>
        <w:t xml:space="preserve"> étage</w:t>
      </w:r>
      <w:r w:rsidRPr="00524E68">
        <w:rPr>
          <w:rFonts w:ascii="Arial Narrow" w:hAnsi="Arial Narrow" w:cs="Courier New"/>
          <w:sz w:val="22"/>
          <w:szCs w:val="22"/>
        </w:rPr>
        <w:t xml:space="preserve"> ainsi qu</w:t>
      </w:r>
      <w:r w:rsidR="00061391">
        <w:rPr>
          <w:rFonts w:ascii="Arial Narrow" w:hAnsi="Arial Narrow" w:cs="Courier New"/>
          <w:sz w:val="22"/>
          <w:szCs w:val="22"/>
        </w:rPr>
        <w:t>e d</w:t>
      </w:r>
      <w:r w:rsidRPr="00524E68">
        <w:rPr>
          <w:rFonts w:ascii="Arial Narrow" w:hAnsi="Arial Narrow" w:cs="Courier New"/>
          <w:sz w:val="22"/>
          <w:szCs w:val="22"/>
        </w:rPr>
        <w:t xml:space="preserve">’un casier dans la salle des professeurs (salle 704). Les noms sont indiqués sur chaque casier. </w:t>
      </w:r>
    </w:p>
    <w:p w14:paraId="027CB172" w14:textId="77777777" w:rsidR="00DC39D8" w:rsidRPr="00524E68" w:rsidRDefault="00DC39D8" w:rsidP="00DC39D8">
      <w:pPr>
        <w:jc w:val="both"/>
        <w:rPr>
          <w:rFonts w:ascii="Arial Narrow" w:hAnsi="Arial Narrow" w:cs="Courier New"/>
          <w:sz w:val="22"/>
          <w:szCs w:val="22"/>
        </w:rPr>
      </w:pPr>
      <w:r w:rsidRPr="00524E68">
        <w:rPr>
          <w:rFonts w:ascii="Arial Narrow" w:hAnsi="Arial Narrow" w:cs="Courier New"/>
          <w:sz w:val="22"/>
          <w:szCs w:val="22"/>
        </w:rPr>
        <w:t xml:space="preserve">Les enseignants vacataires possèdent </w:t>
      </w:r>
      <w:r w:rsidR="00061391">
        <w:rPr>
          <w:rFonts w:ascii="Arial Narrow" w:hAnsi="Arial Narrow" w:cs="Courier New"/>
          <w:sz w:val="22"/>
          <w:szCs w:val="22"/>
        </w:rPr>
        <w:t xml:space="preserve">également </w:t>
      </w:r>
      <w:r w:rsidRPr="00524E68">
        <w:rPr>
          <w:rFonts w:ascii="Arial Narrow" w:hAnsi="Arial Narrow" w:cs="Courier New"/>
          <w:sz w:val="22"/>
          <w:szCs w:val="22"/>
        </w:rPr>
        <w:t xml:space="preserve">un </w:t>
      </w:r>
      <w:r w:rsidRPr="00524E68">
        <w:rPr>
          <w:rFonts w:ascii="Arial Narrow" w:hAnsi="Arial Narrow" w:cs="Courier New"/>
          <w:b/>
          <w:sz w:val="22"/>
          <w:szCs w:val="22"/>
        </w:rPr>
        <w:t>casier</w:t>
      </w:r>
      <w:r w:rsidRPr="00524E68">
        <w:rPr>
          <w:rFonts w:ascii="Arial Narrow" w:hAnsi="Arial Narrow" w:cs="Courier New"/>
          <w:sz w:val="22"/>
          <w:szCs w:val="22"/>
        </w:rPr>
        <w:t xml:space="preserve"> d</w:t>
      </w:r>
      <w:r w:rsidR="00231223">
        <w:rPr>
          <w:rFonts w:ascii="Arial Narrow" w:hAnsi="Arial Narrow" w:cs="Courier New"/>
          <w:sz w:val="22"/>
          <w:szCs w:val="22"/>
        </w:rPr>
        <w:t>ans la salle des professeurs, mais la</w:t>
      </w:r>
      <w:r w:rsidRPr="00524E68">
        <w:rPr>
          <w:rFonts w:ascii="Arial Narrow" w:hAnsi="Arial Narrow" w:cs="Courier New"/>
          <w:sz w:val="22"/>
          <w:szCs w:val="22"/>
        </w:rPr>
        <w:t xml:space="preserve"> transmission </w:t>
      </w:r>
      <w:r w:rsidR="00231223">
        <w:rPr>
          <w:rFonts w:ascii="Arial Narrow" w:hAnsi="Arial Narrow" w:cs="Courier New"/>
          <w:sz w:val="22"/>
          <w:szCs w:val="22"/>
        </w:rPr>
        <w:t xml:space="preserve">aux étudiants </w:t>
      </w:r>
      <w:r w:rsidRPr="00524E68">
        <w:rPr>
          <w:rFonts w:ascii="Arial Narrow" w:hAnsi="Arial Narrow" w:cs="Courier New"/>
          <w:sz w:val="22"/>
          <w:szCs w:val="22"/>
        </w:rPr>
        <w:t>de leurs coordonnées</w:t>
      </w:r>
      <w:r w:rsidR="00231223">
        <w:rPr>
          <w:rFonts w:ascii="Arial Narrow" w:hAnsi="Arial Narrow" w:cs="Courier New"/>
          <w:sz w:val="22"/>
          <w:szCs w:val="22"/>
        </w:rPr>
        <w:t xml:space="preserve"> personnelles r</w:t>
      </w:r>
      <w:r w:rsidRPr="00524E68">
        <w:rPr>
          <w:rFonts w:ascii="Arial Narrow" w:hAnsi="Arial Narrow" w:cs="Courier New"/>
          <w:sz w:val="22"/>
          <w:szCs w:val="22"/>
        </w:rPr>
        <w:t>elève de leur décision.</w:t>
      </w:r>
    </w:p>
    <w:p w14:paraId="17686DC7" w14:textId="77777777" w:rsidR="00DC39D8" w:rsidRDefault="00DC39D8" w:rsidP="00DC39D8">
      <w:pPr>
        <w:rPr>
          <w:rFonts w:ascii="Arial Narrow" w:hAnsi="Arial Narrow" w:cs="Courier New"/>
          <w:sz w:val="22"/>
          <w:szCs w:val="22"/>
        </w:rPr>
      </w:pPr>
    </w:p>
    <w:p w14:paraId="7A95EC7A" w14:textId="2D9AB33A" w:rsidR="005826DB" w:rsidRPr="005826DB" w:rsidRDefault="005826DB"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Christophe JAUNET</w:t>
      </w:r>
      <w:r w:rsidRPr="00DB6C33">
        <w:rPr>
          <w:rFonts w:ascii="Arial Narrow" w:hAnsi="Arial Narrow"/>
          <w:sz w:val="22"/>
          <w:szCs w:val="22"/>
        </w:rPr>
        <w:t xml:space="preserve"> – </w:t>
      </w:r>
      <w:r w:rsidRPr="005826DB">
        <w:rPr>
          <w:rFonts w:ascii="Arial Narrow" w:hAnsi="Arial Narrow"/>
          <w:sz w:val="22"/>
          <w:szCs w:val="22"/>
        </w:rPr>
        <w:t>christophe.jaunet@u-pec.fr</w:t>
      </w:r>
      <w:r>
        <w:rPr>
          <w:rFonts w:ascii="Arial Narrow" w:hAnsi="Arial Narrow"/>
          <w:sz w:val="22"/>
          <w:szCs w:val="22"/>
        </w:rPr>
        <w:t xml:space="preserve"> </w:t>
      </w:r>
    </w:p>
    <w:p w14:paraId="5CD1B3B4" w14:textId="4442AFC4" w:rsidR="005826DB" w:rsidRPr="005826DB"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Yahia ADANE</w:t>
      </w:r>
      <w:r w:rsidR="005826DB">
        <w:rPr>
          <w:rFonts w:ascii="Arial Narrow" w:hAnsi="Arial Narrow"/>
          <w:sz w:val="22"/>
          <w:szCs w:val="22"/>
        </w:rPr>
        <w:t xml:space="preserve"> – yahia.adane @u-pec.fr</w:t>
      </w:r>
    </w:p>
    <w:p w14:paraId="25263BC8" w14:textId="3FBFFD04" w:rsidR="00DB6C33" w:rsidRPr="00DB6C33" w:rsidRDefault="108957AD" w:rsidP="00D96EC1">
      <w:pPr>
        <w:pStyle w:val="Corpsdetexte"/>
        <w:numPr>
          <w:ilvl w:val="0"/>
          <w:numId w:val="32"/>
        </w:numPr>
        <w:spacing w:before="100"/>
        <w:ind w:left="993" w:right="688" w:hanging="284"/>
        <w:jc w:val="both"/>
        <w:rPr>
          <w:rFonts w:ascii="Arial Narrow" w:hAnsi="Arial Narrow"/>
          <w:sz w:val="22"/>
          <w:szCs w:val="22"/>
        </w:rPr>
      </w:pPr>
      <w:r w:rsidRPr="38985037">
        <w:rPr>
          <w:rFonts w:ascii="Arial Narrow" w:hAnsi="Arial Narrow" w:cs="Garamond"/>
          <w:b/>
          <w:bCs/>
          <w:sz w:val="22"/>
          <w:szCs w:val="22"/>
        </w:rPr>
        <w:t>Begoña</w:t>
      </w:r>
      <w:r w:rsidRPr="38985037">
        <w:rPr>
          <w:rFonts w:ascii="Arial Narrow" w:hAnsi="Arial Narrow"/>
          <w:b/>
          <w:bCs/>
          <w:sz w:val="22"/>
          <w:szCs w:val="22"/>
        </w:rPr>
        <w:t xml:space="preserve"> ALONSO FERNANDEZ</w:t>
      </w:r>
      <w:r w:rsidR="005826DB">
        <w:rPr>
          <w:rFonts w:ascii="Arial Narrow" w:hAnsi="Arial Narrow"/>
          <w:sz w:val="22"/>
          <w:szCs w:val="22"/>
        </w:rPr>
        <w:t xml:space="preserve"> </w:t>
      </w:r>
      <w:r w:rsidRPr="38985037">
        <w:rPr>
          <w:rFonts w:ascii="Arial Narrow" w:hAnsi="Arial Narrow"/>
          <w:sz w:val="22"/>
          <w:szCs w:val="22"/>
        </w:rPr>
        <w:t xml:space="preserve"> – </w:t>
      </w:r>
      <w:hyperlink r:id="rId34">
        <w:r w:rsidRPr="38985037">
          <w:rPr>
            <w:rStyle w:val="Lienhypertexte"/>
            <w:rFonts w:ascii="Arial Narrow" w:hAnsi="Arial Narrow"/>
            <w:color w:val="auto"/>
            <w:sz w:val="22"/>
            <w:szCs w:val="22"/>
            <w:u w:val="none"/>
          </w:rPr>
          <w:t>begona.alonso-fernandez@u-pec.fr</w:t>
        </w:r>
      </w:hyperlink>
    </w:p>
    <w:p w14:paraId="0792D9BB" w14:textId="34DCE541"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Fatima ANANI</w:t>
      </w:r>
      <w:r w:rsidRPr="00DB6C33">
        <w:rPr>
          <w:rFonts w:ascii="Arial Narrow" w:hAnsi="Arial Narrow"/>
          <w:sz w:val="22"/>
          <w:szCs w:val="22"/>
        </w:rPr>
        <w:t xml:space="preserve"> – fatima.anani@u-pec.fr</w:t>
      </w:r>
    </w:p>
    <w:p w14:paraId="6E05C59F" w14:textId="1AAA36AA"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Dominique ARGOUD</w:t>
      </w:r>
      <w:r w:rsidR="005826DB">
        <w:rPr>
          <w:rFonts w:ascii="Arial Narrow" w:hAnsi="Arial Narrow"/>
          <w:sz w:val="22"/>
          <w:szCs w:val="22"/>
        </w:rPr>
        <w:t xml:space="preserve"> </w:t>
      </w:r>
      <w:r w:rsidRPr="00DB6C33">
        <w:rPr>
          <w:rFonts w:ascii="Arial Narrow" w:hAnsi="Arial Narrow"/>
          <w:sz w:val="22"/>
          <w:szCs w:val="22"/>
        </w:rPr>
        <w:t>- argoud@u-pec.fr</w:t>
      </w:r>
    </w:p>
    <w:p w14:paraId="16FD5BEE" w14:textId="4902B27A"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Anne-Cécile BEGOT</w:t>
      </w:r>
      <w:r w:rsidRPr="00DB6C33">
        <w:rPr>
          <w:rFonts w:ascii="Arial Narrow" w:hAnsi="Arial Narrow"/>
          <w:sz w:val="22"/>
          <w:szCs w:val="22"/>
        </w:rPr>
        <w:t xml:space="preserve"> – anne-cecile.begot@u-pec.fr</w:t>
      </w:r>
    </w:p>
    <w:p w14:paraId="63910CF8" w14:textId="41B81063" w:rsidR="00DB6C33" w:rsidRPr="008D5089"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Michaël BIGAY</w:t>
      </w:r>
      <w:r w:rsidRPr="00DB6C33">
        <w:rPr>
          <w:rFonts w:ascii="Arial Narrow" w:hAnsi="Arial Narrow"/>
          <w:sz w:val="22"/>
          <w:szCs w:val="22"/>
        </w:rPr>
        <w:t xml:space="preserve"> – michael.bigay@u-pec.fr</w:t>
      </w:r>
    </w:p>
    <w:p w14:paraId="0D4A0123" w14:textId="6BE692D0" w:rsid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Charlène CHARLES</w:t>
      </w:r>
      <w:r w:rsidRPr="00DB6C33">
        <w:rPr>
          <w:rFonts w:ascii="Arial Narrow" w:hAnsi="Arial Narrow"/>
          <w:sz w:val="22"/>
          <w:szCs w:val="22"/>
        </w:rPr>
        <w:t xml:space="preserve"> – </w:t>
      </w:r>
      <w:r w:rsidR="005826DB" w:rsidRPr="005826DB">
        <w:rPr>
          <w:rFonts w:ascii="Arial Narrow" w:hAnsi="Arial Narrow"/>
          <w:sz w:val="22"/>
          <w:szCs w:val="22"/>
        </w:rPr>
        <w:t>charlene.charles@u-pec.fr</w:t>
      </w:r>
    </w:p>
    <w:p w14:paraId="294EC439" w14:textId="628F8524" w:rsidR="005826DB" w:rsidRPr="00DB6C33" w:rsidRDefault="005826DB" w:rsidP="00D96EC1">
      <w:pPr>
        <w:pStyle w:val="Corpsdetexte"/>
        <w:numPr>
          <w:ilvl w:val="0"/>
          <w:numId w:val="32"/>
        </w:numPr>
        <w:spacing w:before="100"/>
        <w:ind w:left="993" w:right="688" w:hanging="284"/>
        <w:jc w:val="both"/>
        <w:rPr>
          <w:rFonts w:ascii="Arial Narrow" w:hAnsi="Arial Narrow"/>
          <w:sz w:val="22"/>
          <w:szCs w:val="22"/>
        </w:rPr>
      </w:pPr>
      <w:r>
        <w:rPr>
          <w:rFonts w:ascii="Arial Narrow" w:hAnsi="Arial Narrow"/>
          <w:b/>
          <w:sz w:val="22"/>
          <w:szCs w:val="22"/>
        </w:rPr>
        <w:t>Aksel KILIC</w:t>
      </w:r>
      <w:r w:rsidRPr="005826DB">
        <w:rPr>
          <w:rFonts w:ascii="Arial Narrow" w:hAnsi="Arial Narrow"/>
          <w:sz w:val="22"/>
          <w:szCs w:val="22"/>
        </w:rPr>
        <w:t>-</w:t>
      </w:r>
      <w:r>
        <w:rPr>
          <w:rFonts w:ascii="Arial Narrow" w:hAnsi="Arial Narrow"/>
          <w:sz w:val="22"/>
          <w:szCs w:val="22"/>
        </w:rPr>
        <w:t>aksel.kilic@u-pec.fr</w:t>
      </w:r>
    </w:p>
    <w:p w14:paraId="1754CBEC" w14:textId="66A01680"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Séverine CHAUVEL</w:t>
      </w:r>
      <w:r w:rsidR="005826DB">
        <w:rPr>
          <w:rFonts w:ascii="Arial Narrow" w:hAnsi="Arial Narrow"/>
          <w:sz w:val="22"/>
          <w:szCs w:val="22"/>
        </w:rPr>
        <w:t xml:space="preserve"> </w:t>
      </w:r>
      <w:r w:rsidRPr="00DB6C33">
        <w:rPr>
          <w:rFonts w:ascii="Arial Narrow" w:hAnsi="Arial Narrow"/>
          <w:sz w:val="22"/>
          <w:szCs w:val="22"/>
        </w:rPr>
        <w:t>– severine.chauvel@u-pec.fr</w:t>
      </w:r>
    </w:p>
    <w:p w14:paraId="5F48BBBC" w14:textId="6446611E"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Claire COSSEE</w:t>
      </w:r>
      <w:r w:rsidRPr="00DB6C33">
        <w:rPr>
          <w:rFonts w:ascii="Arial Narrow" w:hAnsi="Arial Narrow"/>
          <w:sz w:val="22"/>
          <w:szCs w:val="22"/>
        </w:rPr>
        <w:t xml:space="preserve"> – claire.cossee@u-pec.fr</w:t>
      </w:r>
    </w:p>
    <w:p w14:paraId="3D45184E" w14:textId="00E9B404" w:rsidR="00DB6C33" w:rsidRPr="005826DB"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Laurence COSTES</w:t>
      </w:r>
      <w:r w:rsidRPr="00DB6C33">
        <w:rPr>
          <w:rFonts w:ascii="Arial Narrow" w:hAnsi="Arial Narrow"/>
          <w:sz w:val="22"/>
          <w:szCs w:val="22"/>
        </w:rPr>
        <w:t xml:space="preserve"> – laurence.costes@u-pec.fr</w:t>
      </w:r>
    </w:p>
    <w:p w14:paraId="53E1EA62" w14:textId="30B64962"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Sébastien LACROIX</w:t>
      </w:r>
      <w:r w:rsidRPr="00DB6C33">
        <w:rPr>
          <w:rFonts w:ascii="Arial Narrow" w:hAnsi="Arial Narrow"/>
          <w:sz w:val="22"/>
          <w:szCs w:val="22"/>
        </w:rPr>
        <w:t xml:space="preserve"> – sebastien.lacroix@u-pec.fr</w:t>
      </w:r>
    </w:p>
    <w:p w14:paraId="4E0ACC10" w14:textId="42BC1197"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Pascal LAFONT</w:t>
      </w:r>
      <w:r w:rsidRPr="00DB6C33">
        <w:rPr>
          <w:rFonts w:ascii="Arial Narrow" w:hAnsi="Arial Narrow"/>
          <w:sz w:val="22"/>
          <w:szCs w:val="22"/>
        </w:rPr>
        <w:t xml:space="preserve"> – pascal.lafont@u-pec.fr</w:t>
      </w:r>
    </w:p>
    <w:p w14:paraId="1E79DCD0" w14:textId="1573CFF6"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Jérôme MBIATONG</w:t>
      </w:r>
      <w:r w:rsidRPr="00DB6C33">
        <w:rPr>
          <w:rFonts w:ascii="Arial Narrow" w:hAnsi="Arial Narrow"/>
          <w:sz w:val="22"/>
          <w:szCs w:val="22"/>
        </w:rPr>
        <w:t xml:space="preserve"> – jerome.mbiatong@u-pec.fr</w:t>
      </w:r>
    </w:p>
    <w:p w14:paraId="1F65CFC9" w14:textId="0C21267C"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Frédérique MONTANDON</w:t>
      </w:r>
      <w:r w:rsidRPr="00DB6C33">
        <w:rPr>
          <w:rFonts w:ascii="Arial Narrow" w:hAnsi="Arial Narrow"/>
          <w:sz w:val="22"/>
          <w:szCs w:val="22"/>
        </w:rPr>
        <w:t xml:space="preserve"> – frederique.montandon@u-pec.fr</w:t>
      </w:r>
    </w:p>
    <w:p w14:paraId="32AAE89E" w14:textId="1DCB0699"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7F790FF4">
        <w:rPr>
          <w:rFonts w:ascii="Arial Narrow" w:hAnsi="Arial Narrow"/>
          <w:b/>
          <w:bCs/>
          <w:sz w:val="22"/>
          <w:szCs w:val="22"/>
        </w:rPr>
        <w:t>Anne-Claudine OLLER-NAUDET</w:t>
      </w:r>
      <w:r w:rsidRPr="7F790FF4">
        <w:rPr>
          <w:rFonts w:ascii="Arial Narrow" w:hAnsi="Arial Narrow"/>
          <w:sz w:val="22"/>
          <w:szCs w:val="22"/>
        </w:rPr>
        <w:t xml:space="preserve"> – anne-claudine.oller-naudet@u-pec.fr</w:t>
      </w:r>
    </w:p>
    <w:p w14:paraId="4DA30EB2" w14:textId="039F8CCD" w:rsidR="00DB6C33" w:rsidRPr="00DB6C33" w:rsidRDefault="00B81961" w:rsidP="00D96EC1">
      <w:pPr>
        <w:pStyle w:val="Corpsdetexte"/>
        <w:numPr>
          <w:ilvl w:val="0"/>
          <w:numId w:val="32"/>
        </w:numPr>
        <w:spacing w:before="100"/>
        <w:ind w:left="993" w:right="688" w:hanging="284"/>
        <w:jc w:val="both"/>
        <w:rPr>
          <w:rFonts w:ascii="Arial Narrow" w:hAnsi="Arial Narrow"/>
          <w:sz w:val="22"/>
          <w:szCs w:val="22"/>
        </w:rPr>
      </w:pPr>
      <w:r>
        <w:rPr>
          <w:rFonts w:ascii="Arial Narrow" w:hAnsi="Arial Narrow"/>
          <w:b/>
          <w:sz w:val="22"/>
          <w:szCs w:val="22"/>
        </w:rPr>
        <w:t>Rachid SAGUER</w:t>
      </w:r>
      <w:r w:rsidR="00DB6C33" w:rsidRPr="00DB6C33">
        <w:rPr>
          <w:rFonts w:ascii="Arial Narrow" w:hAnsi="Arial Narrow"/>
          <w:sz w:val="22"/>
          <w:szCs w:val="22"/>
        </w:rPr>
        <w:t xml:space="preserve"> – rachid.saguer@u-pec.fr</w:t>
      </w:r>
    </w:p>
    <w:p w14:paraId="2DB4A94C" w14:textId="4B554075"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Nathalie SAVARD</w:t>
      </w:r>
      <w:r w:rsidRPr="00DB6C33">
        <w:rPr>
          <w:rFonts w:ascii="Arial Narrow" w:hAnsi="Arial Narrow"/>
          <w:sz w:val="22"/>
          <w:szCs w:val="22"/>
        </w:rPr>
        <w:t xml:space="preserve"> – nathalie.savard@u-pec.fr</w:t>
      </w:r>
    </w:p>
    <w:p w14:paraId="68A718EF" w14:textId="4AEA2009"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00DB6C33">
        <w:rPr>
          <w:rFonts w:ascii="Arial Narrow" w:hAnsi="Arial Narrow"/>
          <w:b/>
          <w:sz w:val="22"/>
          <w:szCs w:val="22"/>
        </w:rPr>
        <w:t>Philippe SEMENOWICZ</w:t>
      </w:r>
      <w:r w:rsidRPr="00DB6C33">
        <w:rPr>
          <w:rFonts w:ascii="Arial Narrow" w:hAnsi="Arial Narrow"/>
          <w:sz w:val="22"/>
          <w:szCs w:val="22"/>
        </w:rPr>
        <w:t xml:space="preserve"> – philippe.semenowicz@u-pec.fr</w:t>
      </w:r>
    </w:p>
    <w:p w14:paraId="494DFAAF" w14:textId="2300BA34" w:rsidR="00DB6C33" w:rsidRPr="00DB6C33" w:rsidRDefault="00DB6C33" w:rsidP="00D96EC1">
      <w:pPr>
        <w:pStyle w:val="Corpsdetexte"/>
        <w:numPr>
          <w:ilvl w:val="0"/>
          <w:numId w:val="32"/>
        </w:numPr>
        <w:spacing w:before="100"/>
        <w:ind w:left="993" w:right="688" w:hanging="284"/>
        <w:jc w:val="both"/>
        <w:rPr>
          <w:rFonts w:ascii="Arial Narrow" w:hAnsi="Arial Narrow"/>
          <w:sz w:val="22"/>
          <w:szCs w:val="22"/>
        </w:rPr>
      </w:pPr>
      <w:r w:rsidRPr="6F5FC4FC">
        <w:rPr>
          <w:rFonts w:ascii="Arial Narrow" w:hAnsi="Arial Narrow"/>
          <w:b/>
          <w:bCs/>
          <w:sz w:val="22"/>
          <w:szCs w:val="22"/>
        </w:rPr>
        <w:t>Joris THIEVENAZ</w:t>
      </w:r>
      <w:r w:rsidRPr="6F5FC4FC">
        <w:rPr>
          <w:rFonts w:ascii="Arial Narrow" w:hAnsi="Arial Narrow"/>
          <w:sz w:val="22"/>
          <w:szCs w:val="22"/>
        </w:rPr>
        <w:t xml:space="preserve"> – joris.thievenaz@u-pec.fr</w:t>
      </w:r>
    </w:p>
    <w:p w14:paraId="77EB9675" w14:textId="488EE156" w:rsidR="00DB6C33" w:rsidRPr="002B4FB9" w:rsidRDefault="45F71606" w:rsidP="00D96EC1">
      <w:pPr>
        <w:pStyle w:val="Corpsdetexte"/>
        <w:numPr>
          <w:ilvl w:val="0"/>
          <w:numId w:val="32"/>
        </w:numPr>
        <w:spacing w:before="100"/>
        <w:ind w:left="993" w:right="688" w:hanging="284"/>
        <w:jc w:val="both"/>
        <w:rPr>
          <w:rFonts w:ascii="Arial Nova" w:eastAsia="Arial Nova" w:hAnsi="Arial Nova" w:cs="Arial Nova"/>
          <w:sz w:val="22"/>
          <w:szCs w:val="22"/>
        </w:rPr>
      </w:pPr>
      <w:r w:rsidRPr="002B4FB9">
        <w:rPr>
          <w:rFonts w:ascii="Arial Narrow" w:hAnsi="Arial Narrow"/>
          <w:b/>
          <w:bCs/>
          <w:sz w:val="22"/>
          <w:szCs w:val="22"/>
        </w:rPr>
        <w:t>Chantal VENTURA</w:t>
      </w:r>
      <w:r w:rsidRPr="002B4FB9">
        <w:rPr>
          <w:rFonts w:ascii="Arial Narrow" w:hAnsi="Arial Narrow"/>
          <w:sz w:val="22"/>
          <w:szCs w:val="22"/>
        </w:rPr>
        <w:t xml:space="preserve"> – </w:t>
      </w:r>
      <w:hyperlink r:id="rId35">
        <w:r w:rsidRPr="002B4FB9">
          <w:rPr>
            <w:rStyle w:val="Lienhypertexte"/>
            <w:rFonts w:ascii="Arial Nova" w:eastAsia="Arial Nova" w:hAnsi="Arial Nova" w:cs="Arial Nova"/>
            <w:color w:val="auto"/>
            <w:sz w:val="22"/>
            <w:szCs w:val="22"/>
            <w:u w:val="none"/>
          </w:rPr>
          <w:t>chantal.ventura@u-pec.fr</w:t>
        </w:r>
      </w:hyperlink>
    </w:p>
    <w:p w14:paraId="53643918" w14:textId="1A93F382" w:rsidR="005826DB" w:rsidRPr="002B4FB9" w:rsidRDefault="51E376AD" w:rsidP="00D96EC1">
      <w:pPr>
        <w:pStyle w:val="Corpsdetexte"/>
        <w:numPr>
          <w:ilvl w:val="0"/>
          <w:numId w:val="32"/>
        </w:numPr>
        <w:spacing w:before="100"/>
        <w:ind w:left="993" w:right="688" w:hanging="284"/>
        <w:jc w:val="both"/>
        <w:rPr>
          <w:rFonts w:ascii="Arial Narrow" w:hAnsi="Arial Narrow"/>
          <w:sz w:val="22"/>
          <w:szCs w:val="22"/>
        </w:rPr>
      </w:pPr>
      <w:r w:rsidRPr="002B4FB9">
        <w:rPr>
          <w:rFonts w:ascii="Arial Narrow" w:hAnsi="Arial Narrow"/>
          <w:b/>
          <w:bCs/>
          <w:sz w:val="22"/>
          <w:szCs w:val="22"/>
        </w:rPr>
        <w:t xml:space="preserve">Aurélia </w:t>
      </w:r>
      <w:r w:rsidR="45197284" w:rsidRPr="002B4FB9">
        <w:rPr>
          <w:rFonts w:ascii="Arial Narrow" w:hAnsi="Arial Narrow"/>
          <w:b/>
          <w:bCs/>
          <w:sz w:val="22"/>
          <w:szCs w:val="22"/>
        </w:rPr>
        <w:t>MOTHES</w:t>
      </w:r>
      <w:r w:rsidR="45197284" w:rsidRPr="002B4FB9">
        <w:rPr>
          <w:rFonts w:ascii="Arial Narrow" w:hAnsi="Arial Narrow"/>
          <w:sz w:val="22"/>
          <w:szCs w:val="22"/>
        </w:rPr>
        <w:t xml:space="preserve"> - </w:t>
      </w:r>
      <w:r w:rsidR="005826DB" w:rsidRPr="002B4FB9">
        <w:rPr>
          <w:rFonts w:ascii="Arial Narrow" w:hAnsi="Arial Narrow"/>
          <w:sz w:val="22"/>
          <w:szCs w:val="22"/>
        </w:rPr>
        <w:t>aurelia.mothes@u-pec.fr</w:t>
      </w:r>
    </w:p>
    <w:p w14:paraId="29565226" w14:textId="5B3EAD1D" w:rsidR="7F790FF4" w:rsidRDefault="7F790FF4" w:rsidP="7F790FF4">
      <w:pPr>
        <w:rPr>
          <w:rFonts w:ascii="Arial Narrow" w:hAnsi="Arial Narrow" w:cs="Courier New"/>
          <w:sz w:val="22"/>
          <w:szCs w:val="22"/>
        </w:rPr>
      </w:pPr>
    </w:p>
    <w:p w14:paraId="599CB8FE" w14:textId="77777777" w:rsidR="00DC39D8" w:rsidRDefault="00DC39D8" w:rsidP="00DC39D8">
      <w:pPr>
        <w:ind w:right="-34"/>
        <w:jc w:val="both"/>
        <w:rPr>
          <w:rFonts w:ascii="Arial Narrow" w:hAnsi="Arial Narrow"/>
          <w:b/>
          <w:szCs w:val="24"/>
          <w:u w:val="thick"/>
        </w:rPr>
      </w:pPr>
      <w:r w:rsidRPr="00CF0BA1">
        <w:rPr>
          <w:rFonts w:ascii="Arial Narrow" w:hAnsi="Arial Narrow"/>
          <w:b/>
          <w:szCs w:val="24"/>
          <w:u w:val="thick"/>
        </w:rPr>
        <w:t>5.6 S’orienter à l’Université Paris Est Créteil (UPEC)</w:t>
      </w:r>
    </w:p>
    <w:p w14:paraId="5854DE7F" w14:textId="77777777" w:rsidR="00DC39D8" w:rsidRPr="00CF0BA1" w:rsidRDefault="00DC39D8" w:rsidP="00DC39D8">
      <w:pPr>
        <w:ind w:right="-34"/>
        <w:jc w:val="both"/>
        <w:rPr>
          <w:rFonts w:ascii="Arial Narrow" w:hAnsi="Arial Narrow"/>
          <w:b/>
          <w:szCs w:val="24"/>
          <w:u w:val="thick"/>
        </w:rPr>
      </w:pPr>
    </w:p>
    <w:p w14:paraId="58D41CD6" w14:textId="77777777" w:rsidR="00DC39D8" w:rsidRDefault="00DC39D8" w:rsidP="00DC39D8">
      <w:pPr>
        <w:jc w:val="both"/>
        <w:rPr>
          <w:rFonts w:ascii="Arial Narrow" w:hAnsi="Arial Narrow" w:cs="Courier New"/>
          <w:sz w:val="22"/>
          <w:szCs w:val="22"/>
        </w:rPr>
      </w:pPr>
      <w:r w:rsidRPr="00524E68">
        <w:rPr>
          <w:rFonts w:ascii="Arial Narrow" w:hAnsi="Arial Narrow" w:cs="Courier New"/>
          <w:b/>
          <w:sz w:val="22"/>
          <w:szCs w:val="22"/>
        </w:rPr>
        <w:t>Le SIOE</w:t>
      </w:r>
      <w:r w:rsidRPr="00524E68">
        <w:rPr>
          <w:rFonts w:ascii="Arial Narrow" w:hAnsi="Arial Narrow" w:cs="Courier New"/>
          <w:sz w:val="22"/>
          <w:szCs w:val="22"/>
        </w:rPr>
        <w:t xml:space="preserve"> (Service des Inscriptions et Organisation des Etudes</w:t>
      </w:r>
      <w:r>
        <w:rPr>
          <w:rFonts w:ascii="Arial Narrow" w:hAnsi="Arial Narrow" w:cs="Courier New"/>
          <w:sz w:val="22"/>
          <w:szCs w:val="22"/>
        </w:rPr>
        <w:t>) est</w:t>
      </w:r>
      <w:r w:rsidRPr="00524E68">
        <w:rPr>
          <w:rFonts w:ascii="Arial Narrow" w:hAnsi="Arial Narrow" w:cs="Courier New"/>
          <w:sz w:val="22"/>
          <w:szCs w:val="22"/>
        </w:rPr>
        <w:t xml:space="preserve"> situé sur le campus centre, au 61, avenue du Général de Gaulle métro Créteil Université, bâtiment </w:t>
      </w:r>
      <w:r w:rsidRPr="00524E68">
        <w:rPr>
          <w:rFonts w:ascii="Arial Narrow" w:hAnsi="Arial Narrow" w:cs="Courier New"/>
          <w:b/>
          <w:sz w:val="22"/>
          <w:szCs w:val="22"/>
        </w:rPr>
        <w:t>I</w:t>
      </w:r>
      <w:r w:rsidRPr="00524E68">
        <w:rPr>
          <w:rFonts w:ascii="Arial Narrow" w:hAnsi="Arial Narrow" w:cs="Courier New"/>
          <w:sz w:val="22"/>
          <w:szCs w:val="22"/>
        </w:rPr>
        <w:t>1 rez-de-chaussée</w:t>
      </w:r>
      <w:r>
        <w:rPr>
          <w:rFonts w:ascii="Arial Narrow" w:hAnsi="Arial Narrow" w:cs="Courier New"/>
          <w:sz w:val="22"/>
          <w:szCs w:val="22"/>
        </w:rPr>
        <w:t xml:space="preserve">. Il </w:t>
      </w:r>
      <w:r w:rsidRPr="00524E68">
        <w:rPr>
          <w:rFonts w:ascii="Arial Narrow" w:hAnsi="Arial Narrow" w:cs="Courier New"/>
          <w:sz w:val="22"/>
          <w:szCs w:val="22"/>
        </w:rPr>
        <w:t xml:space="preserve">délivre lors de l’inscription administrative, en début d’année, des certificats de scolarité </w:t>
      </w:r>
      <w:r w:rsidRPr="004A4423">
        <w:rPr>
          <w:rFonts w:ascii="Arial Narrow" w:hAnsi="Arial Narrow" w:cs="Courier New"/>
          <w:b/>
          <w:sz w:val="22"/>
          <w:szCs w:val="22"/>
          <w:u w:val="single"/>
        </w:rPr>
        <w:t>(pensez à en faire des photocopies)</w:t>
      </w:r>
      <w:r>
        <w:rPr>
          <w:rFonts w:ascii="Arial Narrow" w:hAnsi="Arial Narrow" w:cs="Courier New"/>
          <w:sz w:val="22"/>
          <w:szCs w:val="22"/>
        </w:rPr>
        <w:t>.</w:t>
      </w:r>
    </w:p>
    <w:p w14:paraId="58C352B2" w14:textId="18F1CF10" w:rsidR="7F790FF4" w:rsidRDefault="7F790FF4" w:rsidP="7F790FF4">
      <w:pPr>
        <w:jc w:val="both"/>
        <w:rPr>
          <w:rFonts w:ascii="Arial Narrow" w:hAnsi="Arial Narrow" w:cs="Courier New"/>
          <w:b/>
          <w:bCs/>
          <w:sz w:val="22"/>
          <w:szCs w:val="22"/>
        </w:rPr>
      </w:pPr>
    </w:p>
    <w:p w14:paraId="0ADA13F5" w14:textId="77777777" w:rsidR="00DC39D8" w:rsidRPr="00524E68" w:rsidRDefault="00DC39D8" w:rsidP="00DC39D8">
      <w:pPr>
        <w:jc w:val="both"/>
        <w:rPr>
          <w:rFonts w:ascii="Arial Narrow" w:hAnsi="Arial Narrow" w:cs="Courier New"/>
          <w:sz w:val="22"/>
          <w:szCs w:val="22"/>
        </w:rPr>
      </w:pPr>
      <w:r w:rsidRPr="00524E68">
        <w:rPr>
          <w:rFonts w:ascii="Arial Narrow" w:hAnsi="Arial Narrow" w:cs="Courier New"/>
          <w:b/>
          <w:sz w:val="22"/>
          <w:szCs w:val="22"/>
        </w:rPr>
        <w:t xml:space="preserve">Le service des bourses </w:t>
      </w:r>
      <w:r w:rsidR="00182AF0">
        <w:rPr>
          <w:rFonts w:ascii="Arial Narrow" w:hAnsi="Arial Narrow" w:cs="Courier New"/>
          <w:sz w:val="22"/>
          <w:szCs w:val="22"/>
        </w:rPr>
        <w:t xml:space="preserve">(01.45.17.12.43 ou </w:t>
      </w:r>
      <w:r w:rsidRPr="00524E68">
        <w:rPr>
          <w:rFonts w:ascii="Arial Narrow" w:hAnsi="Arial Narrow" w:cs="Courier New"/>
          <w:sz w:val="22"/>
          <w:szCs w:val="22"/>
        </w:rPr>
        <w:t>65</w:t>
      </w:r>
      <w:r w:rsidR="00182AF0">
        <w:rPr>
          <w:rFonts w:ascii="Arial Narrow" w:hAnsi="Arial Narrow" w:cs="Courier New"/>
          <w:sz w:val="22"/>
          <w:szCs w:val="22"/>
        </w:rPr>
        <w:t>.</w:t>
      </w:r>
      <w:r w:rsidRPr="00524E68">
        <w:rPr>
          <w:rFonts w:ascii="Arial Narrow" w:hAnsi="Arial Narrow" w:cs="Courier New"/>
          <w:sz w:val="22"/>
          <w:szCs w:val="22"/>
        </w:rPr>
        <w:t xml:space="preserve">29), ainsi que le </w:t>
      </w:r>
      <w:r w:rsidRPr="00524E68">
        <w:rPr>
          <w:rFonts w:ascii="Arial Narrow" w:hAnsi="Arial Narrow" w:cs="Courier New"/>
          <w:b/>
          <w:sz w:val="22"/>
          <w:szCs w:val="22"/>
        </w:rPr>
        <w:t xml:space="preserve">service des diplômes </w:t>
      </w:r>
      <w:r w:rsidR="00182AF0">
        <w:rPr>
          <w:rFonts w:ascii="Arial Narrow" w:hAnsi="Arial Narrow" w:cs="Courier New"/>
          <w:sz w:val="22"/>
          <w:szCs w:val="22"/>
        </w:rPr>
        <w:t xml:space="preserve">(01.45.17.12.47 ou </w:t>
      </w:r>
      <w:r w:rsidRPr="00524E68">
        <w:rPr>
          <w:rFonts w:ascii="Arial Narrow" w:hAnsi="Arial Narrow" w:cs="Courier New"/>
          <w:sz w:val="22"/>
          <w:szCs w:val="22"/>
        </w:rPr>
        <w:t>12</w:t>
      </w:r>
      <w:r w:rsidR="00182AF0">
        <w:rPr>
          <w:rFonts w:ascii="Arial Narrow" w:hAnsi="Arial Narrow" w:cs="Courier New"/>
          <w:sz w:val="22"/>
          <w:szCs w:val="22"/>
        </w:rPr>
        <w:t>.</w:t>
      </w:r>
      <w:r w:rsidRPr="00524E68">
        <w:rPr>
          <w:rFonts w:ascii="Arial Narrow" w:hAnsi="Arial Narrow" w:cs="Courier New"/>
          <w:sz w:val="22"/>
          <w:szCs w:val="22"/>
        </w:rPr>
        <w:t>42)</w:t>
      </w:r>
      <w:r w:rsidRPr="00524E68">
        <w:rPr>
          <w:rFonts w:ascii="Arial Narrow" w:hAnsi="Arial Narrow" w:cs="Courier New"/>
          <w:b/>
          <w:sz w:val="22"/>
          <w:szCs w:val="22"/>
        </w:rPr>
        <w:t xml:space="preserve"> </w:t>
      </w:r>
      <w:r w:rsidRPr="00524E68">
        <w:rPr>
          <w:rFonts w:ascii="Arial Narrow" w:hAnsi="Arial Narrow" w:cs="Courier New"/>
          <w:sz w:val="22"/>
          <w:szCs w:val="22"/>
        </w:rPr>
        <w:t>font partie du SIOE.</w:t>
      </w:r>
    </w:p>
    <w:p w14:paraId="314EE24A" w14:textId="77777777" w:rsidR="00DC39D8" w:rsidRPr="00524E68" w:rsidRDefault="00DC39D8" w:rsidP="00DC39D8">
      <w:pPr>
        <w:jc w:val="both"/>
        <w:rPr>
          <w:rFonts w:ascii="Arial Narrow" w:hAnsi="Arial Narrow" w:cs="Courier New"/>
          <w:color w:val="FF0000"/>
          <w:sz w:val="22"/>
          <w:szCs w:val="22"/>
        </w:rPr>
      </w:pPr>
    </w:p>
    <w:p w14:paraId="6A32E587" w14:textId="77777777" w:rsidR="00DC39D8" w:rsidRPr="00524E68" w:rsidRDefault="00DC39D8" w:rsidP="00DC39D8">
      <w:pPr>
        <w:jc w:val="both"/>
        <w:rPr>
          <w:rFonts w:ascii="Arial Narrow" w:hAnsi="Arial Narrow" w:cs="Courier New"/>
          <w:sz w:val="22"/>
          <w:szCs w:val="22"/>
        </w:rPr>
      </w:pPr>
      <w:r w:rsidRPr="00524E68">
        <w:rPr>
          <w:rFonts w:ascii="Arial Narrow" w:hAnsi="Arial Narrow" w:cs="Courier New"/>
          <w:b/>
          <w:sz w:val="22"/>
          <w:szCs w:val="22"/>
        </w:rPr>
        <w:t>La bibliothèque</w:t>
      </w:r>
      <w:r w:rsidRPr="00524E68">
        <w:rPr>
          <w:rFonts w:ascii="Arial Narrow" w:hAnsi="Arial Narrow" w:cs="Courier New"/>
          <w:sz w:val="22"/>
          <w:szCs w:val="22"/>
        </w:rPr>
        <w:t xml:space="preserve"> </w:t>
      </w:r>
      <w:r w:rsidRPr="00524E68">
        <w:rPr>
          <w:rFonts w:ascii="Arial Narrow" w:hAnsi="Arial Narrow" w:cs="Courier New"/>
          <w:b/>
          <w:sz w:val="22"/>
          <w:szCs w:val="22"/>
        </w:rPr>
        <w:t>universitaire</w:t>
      </w:r>
      <w:r w:rsidRPr="00524E68">
        <w:rPr>
          <w:rFonts w:ascii="Arial Narrow" w:hAnsi="Arial Narrow" w:cs="Courier New"/>
          <w:sz w:val="22"/>
          <w:szCs w:val="22"/>
        </w:rPr>
        <w:t xml:space="preserve"> du Campus centre est située au 61 avenue du Général de Gaulle en face du bâtiment T.</w:t>
      </w:r>
    </w:p>
    <w:p w14:paraId="04257F1B" w14:textId="77777777" w:rsidR="00DC39D8" w:rsidRDefault="00DC39D8" w:rsidP="00DC39D8">
      <w:pPr>
        <w:rPr>
          <w:rFonts w:ascii="Arial Narrow" w:hAnsi="Arial Narrow" w:cs="Courier New"/>
          <w:bCs/>
          <w:sz w:val="22"/>
          <w:szCs w:val="22"/>
        </w:rPr>
      </w:pPr>
      <w:r w:rsidRPr="00524E68">
        <w:rPr>
          <w:rFonts w:ascii="Arial Narrow" w:hAnsi="Arial Narrow" w:cs="Courier New"/>
          <w:b/>
          <w:bCs/>
          <w:sz w:val="22"/>
          <w:szCs w:val="22"/>
        </w:rPr>
        <w:t>Horaires d'ouverture :</w:t>
      </w:r>
      <w:r w:rsidRPr="00524E68">
        <w:rPr>
          <w:rFonts w:ascii="Arial Narrow" w:hAnsi="Arial Narrow" w:cs="Courier New"/>
          <w:sz w:val="22"/>
          <w:szCs w:val="22"/>
        </w:rPr>
        <w:t xml:space="preserve"> du lundi au vendredi de </w:t>
      </w:r>
      <w:r w:rsidRPr="00524E68">
        <w:rPr>
          <w:rFonts w:ascii="Arial Narrow" w:hAnsi="Arial Narrow" w:cs="Courier New"/>
          <w:bCs/>
          <w:sz w:val="22"/>
          <w:szCs w:val="22"/>
        </w:rPr>
        <w:t>8h30</w:t>
      </w:r>
      <w:r w:rsidRPr="00524E68">
        <w:rPr>
          <w:rFonts w:ascii="Arial Narrow" w:hAnsi="Arial Narrow" w:cs="Courier New"/>
          <w:sz w:val="22"/>
          <w:szCs w:val="22"/>
        </w:rPr>
        <w:t xml:space="preserve"> à </w:t>
      </w:r>
      <w:r w:rsidR="0086720B">
        <w:rPr>
          <w:rFonts w:ascii="Arial Narrow" w:hAnsi="Arial Narrow" w:cs="Courier New"/>
          <w:bCs/>
          <w:sz w:val="22"/>
          <w:szCs w:val="22"/>
        </w:rPr>
        <w:t xml:space="preserve">17h. </w:t>
      </w:r>
      <w:r w:rsidRPr="00524E68">
        <w:rPr>
          <w:rFonts w:ascii="Arial Narrow" w:hAnsi="Arial Narrow" w:cs="Courier New"/>
          <w:bCs/>
          <w:sz w:val="22"/>
          <w:szCs w:val="22"/>
        </w:rPr>
        <w:t xml:space="preserve">Voir le calendrier des samedis </w:t>
      </w:r>
      <w:r w:rsidR="00AC42DB">
        <w:rPr>
          <w:rFonts w:ascii="Arial Narrow" w:hAnsi="Arial Narrow" w:cs="Courier New"/>
          <w:bCs/>
          <w:sz w:val="22"/>
          <w:szCs w:val="22"/>
        </w:rPr>
        <w:t xml:space="preserve">d’ouverture </w:t>
      </w:r>
      <w:r w:rsidRPr="00524E68">
        <w:rPr>
          <w:rFonts w:ascii="Arial Narrow" w:hAnsi="Arial Narrow" w:cs="Courier New"/>
          <w:bCs/>
          <w:sz w:val="22"/>
          <w:szCs w:val="22"/>
        </w:rPr>
        <w:t>sur le site internet de l’université.</w:t>
      </w:r>
      <w:r w:rsidR="00231223">
        <w:rPr>
          <w:rFonts w:ascii="Arial Narrow" w:hAnsi="Arial Narrow" w:cs="Courier New"/>
          <w:bCs/>
          <w:sz w:val="22"/>
          <w:szCs w:val="22"/>
        </w:rPr>
        <w:t xml:space="preserve"> Contacts : </w:t>
      </w:r>
    </w:p>
    <w:p w14:paraId="792F1AA2" w14:textId="69584994" w:rsidR="00DC39D8" w:rsidRPr="00231223" w:rsidRDefault="00DC39D8" w:rsidP="7F790FF4">
      <w:pPr>
        <w:rPr>
          <w:rFonts w:ascii="Arial Narrow" w:hAnsi="Arial Narrow" w:cs="Courier New"/>
          <w:sz w:val="22"/>
          <w:szCs w:val="22"/>
        </w:rPr>
      </w:pPr>
    </w:p>
    <w:tbl>
      <w:tblPr>
        <w:tblW w:w="499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8"/>
        <w:gridCol w:w="5215"/>
      </w:tblGrid>
      <w:tr w:rsidR="00DC39D8" w:rsidRPr="00524E68" w14:paraId="523C084E" w14:textId="77777777" w:rsidTr="00DC39D8">
        <w:trPr>
          <w:tblCellSpacing w:w="0" w:type="dxa"/>
        </w:trPr>
        <w:tc>
          <w:tcPr>
            <w:tcW w:w="2318" w:type="pct"/>
            <w:vAlign w:val="center"/>
          </w:tcPr>
          <w:p w14:paraId="4F468A75" w14:textId="77777777" w:rsidR="00DC39D8" w:rsidRPr="00524E68" w:rsidRDefault="00DC39D8" w:rsidP="00DC39D8">
            <w:pPr>
              <w:jc w:val="center"/>
              <w:rPr>
                <w:rFonts w:ascii="Arial Narrow" w:hAnsi="Arial Narrow" w:cs="Courier New"/>
                <w:color w:val="666666"/>
                <w:szCs w:val="24"/>
              </w:rPr>
            </w:pPr>
            <w:r w:rsidRPr="00524E68">
              <w:rPr>
                <w:rFonts w:ascii="Arial Narrow" w:hAnsi="Arial Narrow" w:cs="Courier New"/>
                <w:bCs/>
                <w:szCs w:val="24"/>
              </w:rPr>
              <w:t>Horaires et conditions d’accès</w:t>
            </w:r>
          </w:p>
        </w:tc>
        <w:tc>
          <w:tcPr>
            <w:tcW w:w="2682" w:type="pct"/>
            <w:vAlign w:val="center"/>
          </w:tcPr>
          <w:p w14:paraId="234957F9" w14:textId="77777777" w:rsidR="00DC39D8" w:rsidRPr="00524E68" w:rsidRDefault="00DC39D8" w:rsidP="00DC39D8">
            <w:pPr>
              <w:jc w:val="center"/>
              <w:rPr>
                <w:rFonts w:ascii="Arial Narrow" w:hAnsi="Arial Narrow" w:cs="Courier New"/>
                <w:bCs/>
                <w:szCs w:val="24"/>
              </w:rPr>
            </w:pPr>
            <w:r w:rsidRPr="00524E68">
              <w:rPr>
                <w:rFonts w:ascii="Arial Narrow" w:hAnsi="Arial Narrow" w:cs="Courier New"/>
                <w:bCs/>
                <w:szCs w:val="24"/>
              </w:rPr>
              <w:t xml:space="preserve">01 45 17 70 19 </w:t>
            </w:r>
            <w:r w:rsidRPr="00524E68">
              <w:rPr>
                <w:rFonts w:ascii="Arial Narrow" w:hAnsi="Arial Narrow" w:cs="Courier New"/>
                <w:bCs/>
                <w:szCs w:val="24"/>
              </w:rPr>
              <w:br/>
              <w:t xml:space="preserve"> 01 45 17 70 12</w:t>
            </w:r>
            <w:r w:rsidRPr="00524E68">
              <w:rPr>
                <w:rFonts w:ascii="Arial Narrow" w:hAnsi="Arial Narrow" w:cs="Courier New"/>
                <w:bCs/>
                <w:szCs w:val="24"/>
              </w:rPr>
              <w:br/>
              <w:t xml:space="preserve">  </w:t>
            </w:r>
            <w:hyperlink r:id="rId36" w:history="1">
              <w:r w:rsidRPr="00524E68">
                <w:rPr>
                  <w:rFonts w:ascii="Arial Narrow" w:hAnsi="Arial Narrow"/>
                  <w:bCs/>
                  <w:color w:val="0000FF"/>
                  <w:szCs w:val="24"/>
                  <w:u w:val="single"/>
                </w:rPr>
                <w:t>bibcmc@u-pec.fr</w:t>
              </w:r>
            </w:hyperlink>
          </w:p>
        </w:tc>
      </w:tr>
      <w:tr w:rsidR="00DC39D8" w:rsidRPr="00524E68" w14:paraId="6A136223" w14:textId="77777777" w:rsidTr="00DC39D8">
        <w:trPr>
          <w:tblCellSpacing w:w="0" w:type="dxa"/>
        </w:trPr>
        <w:tc>
          <w:tcPr>
            <w:tcW w:w="2318" w:type="pct"/>
            <w:vAlign w:val="center"/>
          </w:tcPr>
          <w:p w14:paraId="6F3C6B9D" w14:textId="77777777" w:rsidR="00DC39D8" w:rsidRPr="00524E68" w:rsidRDefault="00DC39D8" w:rsidP="00DC39D8">
            <w:pPr>
              <w:jc w:val="center"/>
              <w:rPr>
                <w:rFonts w:ascii="Arial Narrow" w:hAnsi="Arial Narrow" w:cs="Courier New"/>
                <w:color w:val="666666"/>
                <w:szCs w:val="24"/>
              </w:rPr>
            </w:pPr>
            <w:r w:rsidRPr="00524E68">
              <w:rPr>
                <w:rFonts w:ascii="Arial Narrow" w:hAnsi="Arial Narrow" w:cs="Courier New"/>
                <w:bCs/>
                <w:szCs w:val="24"/>
              </w:rPr>
              <w:t>Documentation services proposés</w:t>
            </w:r>
          </w:p>
        </w:tc>
        <w:tc>
          <w:tcPr>
            <w:tcW w:w="2682" w:type="pct"/>
            <w:vAlign w:val="center"/>
          </w:tcPr>
          <w:p w14:paraId="35D3AF38" w14:textId="77777777" w:rsidR="00DC39D8" w:rsidRPr="00524E68" w:rsidRDefault="00DC39D8" w:rsidP="00DC39D8">
            <w:pPr>
              <w:jc w:val="center"/>
              <w:rPr>
                <w:rFonts w:ascii="Arial Narrow" w:hAnsi="Arial Narrow" w:cs="Courier New"/>
                <w:bCs/>
                <w:szCs w:val="24"/>
              </w:rPr>
            </w:pPr>
            <w:r w:rsidRPr="00524E68">
              <w:rPr>
                <w:rFonts w:ascii="Arial Narrow" w:hAnsi="Arial Narrow" w:cs="Courier New"/>
                <w:bCs/>
                <w:szCs w:val="24"/>
              </w:rPr>
              <w:t>01 45 17 70 31</w:t>
            </w:r>
            <w:r w:rsidRPr="00524E68">
              <w:rPr>
                <w:rFonts w:ascii="Arial Narrow" w:hAnsi="Arial Narrow" w:cs="Courier New"/>
                <w:bCs/>
                <w:szCs w:val="24"/>
              </w:rPr>
              <w:br/>
              <w:t xml:space="preserve"> 01 45 17 70 39</w:t>
            </w:r>
            <w:r w:rsidRPr="00524E68">
              <w:rPr>
                <w:rFonts w:ascii="Arial Narrow" w:hAnsi="Arial Narrow" w:cs="Courier New"/>
                <w:bCs/>
                <w:szCs w:val="24"/>
              </w:rPr>
              <w:br/>
              <w:t xml:space="preserve"> </w:t>
            </w:r>
            <w:hyperlink r:id="rId37" w:history="1">
              <w:r w:rsidRPr="00524E68">
                <w:rPr>
                  <w:rFonts w:ascii="Arial Narrow" w:hAnsi="Arial Narrow"/>
                  <w:bCs/>
                  <w:color w:val="0000FF"/>
                  <w:szCs w:val="24"/>
                  <w:u w:val="single"/>
                </w:rPr>
                <w:t>bibcmc@u-pec.fr</w:t>
              </w:r>
            </w:hyperlink>
          </w:p>
        </w:tc>
      </w:tr>
      <w:tr w:rsidR="00DC39D8" w:rsidRPr="00524E68" w14:paraId="15BA56D6" w14:textId="77777777" w:rsidTr="00DC39D8">
        <w:trPr>
          <w:tblCellSpacing w:w="0" w:type="dxa"/>
        </w:trPr>
        <w:tc>
          <w:tcPr>
            <w:tcW w:w="2318" w:type="pct"/>
            <w:vAlign w:val="center"/>
          </w:tcPr>
          <w:p w14:paraId="538110ED" w14:textId="77777777" w:rsidR="00DC39D8" w:rsidRPr="00524E68" w:rsidRDefault="00DC39D8" w:rsidP="00DC39D8">
            <w:pPr>
              <w:jc w:val="center"/>
              <w:rPr>
                <w:rFonts w:ascii="Arial Narrow" w:hAnsi="Arial Narrow" w:cs="Courier New"/>
                <w:color w:val="666666"/>
                <w:szCs w:val="24"/>
              </w:rPr>
            </w:pPr>
            <w:r w:rsidRPr="00524E68">
              <w:rPr>
                <w:rFonts w:ascii="Arial Narrow" w:hAnsi="Arial Narrow" w:cs="Courier New"/>
                <w:bCs/>
                <w:szCs w:val="24"/>
              </w:rPr>
              <w:t>L’emprunt et le retour des documents</w:t>
            </w:r>
          </w:p>
        </w:tc>
        <w:tc>
          <w:tcPr>
            <w:tcW w:w="2682" w:type="pct"/>
            <w:vAlign w:val="center"/>
          </w:tcPr>
          <w:p w14:paraId="28860074" w14:textId="77777777" w:rsidR="00DC39D8" w:rsidRPr="00524E68" w:rsidRDefault="00DC39D8" w:rsidP="00DC39D8">
            <w:pPr>
              <w:jc w:val="center"/>
              <w:rPr>
                <w:rFonts w:ascii="Arial Narrow" w:hAnsi="Arial Narrow" w:cs="Courier New"/>
                <w:bCs/>
                <w:szCs w:val="24"/>
              </w:rPr>
            </w:pPr>
            <w:r w:rsidRPr="00524E68">
              <w:rPr>
                <w:rFonts w:ascii="Arial Narrow" w:hAnsi="Arial Narrow" w:cs="Courier New"/>
                <w:bCs/>
                <w:szCs w:val="24"/>
              </w:rPr>
              <w:t xml:space="preserve">01 45 17 70 16 </w:t>
            </w:r>
            <w:r w:rsidRPr="00524E68">
              <w:rPr>
                <w:rFonts w:ascii="Arial Narrow" w:hAnsi="Arial Narrow" w:cs="Courier New"/>
                <w:bCs/>
                <w:szCs w:val="24"/>
              </w:rPr>
              <w:br/>
              <w:t>01 45 17 70 12</w:t>
            </w:r>
            <w:r w:rsidRPr="00524E68">
              <w:rPr>
                <w:rFonts w:ascii="Arial Narrow" w:hAnsi="Arial Narrow" w:cs="Courier New"/>
                <w:bCs/>
                <w:szCs w:val="24"/>
              </w:rPr>
              <w:br/>
            </w:r>
            <w:hyperlink r:id="rId38" w:history="1">
              <w:r w:rsidRPr="00524E68">
                <w:rPr>
                  <w:rFonts w:ascii="Arial Narrow" w:hAnsi="Arial Narrow"/>
                  <w:bCs/>
                  <w:color w:val="0000FF"/>
                  <w:szCs w:val="24"/>
                  <w:u w:val="single"/>
                </w:rPr>
                <w:t>pret-cmc@u-pec.fr</w:t>
              </w:r>
            </w:hyperlink>
          </w:p>
        </w:tc>
      </w:tr>
      <w:tr w:rsidR="00DC39D8" w:rsidRPr="00524E68" w14:paraId="664E373F" w14:textId="77777777" w:rsidTr="00DC39D8">
        <w:trPr>
          <w:tblCellSpacing w:w="0" w:type="dxa"/>
        </w:trPr>
        <w:tc>
          <w:tcPr>
            <w:tcW w:w="2318" w:type="pct"/>
            <w:vAlign w:val="center"/>
          </w:tcPr>
          <w:p w14:paraId="6EE3C98A" w14:textId="77777777" w:rsidR="00DC39D8" w:rsidRPr="00524E68" w:rsidRDefault="00DC39D8" w:rsidP="00DC39D8">
            <w:pPr>
              <w:jc w:val="center"/>
              <w:rPr>
                <w:rFonts w:ascii="Arial Narrow" w:hAnsi="Arial Narrow" w:cs="Courier New"/>
                <w:color w:val="666666"/>
                <w:szCs w:val="24"/>
              </w:rPr>
            </w:pPr>
            <w:r w:rsidRPr="00524E68">
              <w:rPr>
                <w:rFonts w:ascii="Arial Narrow" w:hAnsi="Arial Narrow" w:cs="Courier New"/>
                <w:bCs/>
                <w:szCs w:val="24"/>
              </w:rPr>
              <w:t>Le service du Prêt entre Bibliothèques</w:t>
            </w:r>
          </w:p>
        </w:tc>
        <w:tc>
          <w:tcPr>
            <w:tcW w:w="2682" w:type="pct"/>
            <w:vAlign w:val="center"/>
          </w:tcPr>
          <w:p w14:paraId="2546E198" w14:textId="77777777" w:rsidR="00DC39D8" w:rsidRPr="00524E68" w:rsidRDefault="00DC39D8" w:rsidP="00DC39D8">
            <w:pPr>
              <w:jc w:val="center"/>
              <w:rPr>
                <w:rFonts w:ascii="Arial Narrow" w:hAnsi="Arial Narrow" w:cs="Courier New"/>
                <w:bCs/>
                <w:szCs w:val="24"/>
              </w:rPr>
            </w:pPr>
            <w:r w:rsidRPr="00524E68">
              <w:rPr>
                <w:rFonts w:ascii="Arial Narrow" w:hAnsi="Arial Narrow" w:cs="Courier New"/>
                <w:bCs/>
                <w:szCs w:val="24"/>
              </w:rPr>
              <w:t>01 45 17 70 28</w:t>
            </w:r>
          </w:p>
          <w:p w14:paraId="0BB0B6DB" w14:textId="77777777" w:rsidR="00DC39D8" w:rsidRPr="00524E68" w:rsidRDefault="007049A2" w:rsidP="00DC39D8">
            <w:pPr>
              <w:jc w:val="center"/>
              <w:rPr>
                <w:rFonts w:ascii="Arial Narrow" w:hAnsi="Arial Narrow" w:cs="Courier New"/>
                <w:bCs/>
                <w:szCs w:val="24"/>
              </w:rPr>
            </w:pPr>
            <w:hyperlink r:id="rId39" w:history="1">
              <w:r w:rsidR="00DC39D8" w:rsidRPr="00524E68">
                <w:rPr>
                  <w:rFonts w:ascii="Arial Narrow" w:hAnsi="Arial Narrow"/>
                  <w:bCs/>
                  <w:color w:val="0000FF"/>
                  <w:szCs w:val="24"/>
                  <w:u w:val="single"/>
                </w:rPr>
                <w:t>pebcmc@u-pec.fr</w:t>
              </w:r>
            </w:hyperlink>
          </w:p>
        </w:tc>
      </w:tr>
      <w:tr w:rsidR="00DC39D8" w:rsidRPr="00524E68" w14:paraId="03C4E515" w14:textId="77777777" w:rsidTr="00DC39D8">
        <w:trPr>
          <w:tblCellSpacing w:w="0" w:type="dxa"/>
        </w:trPr>
        <w:tc>
          <w:tcPr>
            <w:tcW w:w="2318" w:type="pct"/>
            <w:vAlign w:val="center"/>
          </w:tcPr>
          <w:p w14:paraId="4135D126" w14:textId="77777777" w:rsidR="00DC39D8" w:rsidRPr="00524E68" w:rsidRDefault="00DC39D8" w:rsidP="00DC39D8">
            <w:pPr>
              <w:jc w:val="center"/>
              <w:rPr>
                <w:rFonts w:ascii="Arial Narrow" w:hAnsi="Arial Narrow" w:cs="Courier New"/>
                <w:color w:val="666666"/>
                <w:szCs w:val="24"/>
              </w:rPr>
            </w:pPr>
            <w:r w:rsidRPr="00524E68">
              <w:rPr>
                <w:rFonts w:ascii="Arial Narrow" w:hAnsi="Arial Narrow" w:cs="Courier New"/>
                <w:bCs/>
                <w:szCs w:val="24"/>
              </w:rPr>
              <w:t>Le dépôt et la consultation des thèses</w:t>
            </w:r>
          </w:p>
        </w:tc>
        <w:tc>
          <w:tcPr>
            <w:tcW w:w="2682" w:type="pct"/>
            <w:vAlign w:val="center"/>
          </w:tcPr>
          <w:p w14:paraId="11B5C464" w14:textId="77777777" w:rsidR="00DC39D8" w:rsidRPr="00524E68" w:rsidRDefault="00DC39D8" w:rsidP="00DC39D8">
            <w:pPr>
              <w:jc w:val="center"/>
              <w:rPr>
                <w:rFonts w:ascii="Arial Narrow" w:hAnsi="Arial Narrow" w:cs="Courier New"/>
                <w:bCs/>
                <w:szCs w:val="24"/>
              </w:rPr>
            </w:pPr>
            <w:r w:rsidRPr="00524E68">
              <w:rPr>
                <w:rFonts w:ascii="Arial Narrow" w:hAnsi="Arial Narrow" w:cs="Courier New"/>
                <w:bCs/>
                <w:szCs w:val="24"/>
              </w:rPr>
              <w:t>01 45 17 70 28</w:t>
            </w:r>
          </w:p>
          <w:p w14:paraId="0DB41B03" w14:textId="77777777" w:rsidR="00DC39D8" w:rsidRPr="00524E68" w:rsidRDefault="007049A2" w:rsidP="00DC39D8">
            <w:pPr>
              <w:jc w:val="center"/>
              <w:rPr>
                <w:rFonts w:ascii="Arial Narrow" w:hAnsi="Arial Narrow" w:cs="Courier New"/>
                <w:bCs/>
                <w:szCs w:val="24"/>
              </w:rPr>
            </w:pPr>
            <w:hyperlink r:id="rId40" w:history="1">
              <w:r w:rsidR="00DC39D8" w:rsidRPr="00524E68">
                <w:rPr>
                  <w:rFonts w:ascii="Arial Narrow" w:hAnsi="Arial Narrow"/>
                  <w:bCs/>
                  <w:color w:val="0000FF"/>
                  <w:szCs w:val="24"/>
                  <w:u w:val="single"/>
                </w:rPr>
                <w:t>these-cmc@u-pec.fr</w:t>
              </w:r>
            </w:hyperlink>
          </w:p>
        </w:tc>
      </w:tr>
    </w:tbl>
    <w:p w14:paraId="1A499DFC" w14:textId="77777777" w:rsidR="0086720B" w:rsidRDefault="0086720B" w:rsidP="00DC39D8">
      <w:pPr>
        <w:jc w:val="both"/>
        <w:rPr>
          <w:rFonts w:ascii="Arial Narrow" w:hAnsi="Arial Narrow" w:cs="Courier New"/>
          <w:b/>
          <w:szCs w:val="24"/>
        </w:rPr>
      </w:pPr>
    </w:p>
    <w:p w14:paraId="5565F20B" w14:textId="77777777" w:rsidR="00DC39D8" w:rsidRPr="00524E68" w:rsidRDefault="00DC39D8" w:rsidP="00DC39D8">
      <w:pPr>
        <w:jc w:val="both"/>
        <w:rPr>
          <w:rFonts w:ascii="Arial Narrow" w:hAnsi="Arial Narrow" w:cs="Courier New"/>
          <w:szCs w:val="24"/>
        </w:rPr>
      </w:pPr>
      <w:r w:rsidRPr="002B4FB9">
        <w:rPr>
          <w:rFonts w:ascii="Arial Narrow" w:hAnsi="Arial Narrow" w:cs="Courier New"/>
          <w:b/>
          <w:szCs w:val="24"/>
        </w:rPr>
        <w:t>Le service culture et vie de l’étudiant</w:t>
      </w:r>
      <w:r w:rsidRPr="00524E68">
        <w:rPr>
          <w:rFonts w:ascii="Arial Narrow" w:hAnsi="Arial Narrow" w:cs="Courier New"/>
          <w:szCs w:val="24"/>
        </w:rPr>
        <w:t xml:space="preserve"> propose des services concernant le logement, les emplois, les stages, les jobs, l’action sociale, la culture. Ce service est situé au 61 avenue du Général de Gaulle, métro Créteil Université, bâtiment I3 au 1</w:t>
      </w:r>
      <w:r w:rsidRPr="00524E68">
        <w:rPr>
          <w:rFonts w:ascii="Arial Narrow" w:hAnsi="Arial Narrow" w:cs="Courier New"/>
          <w:szCs w:val="24"/>
          <w:vertAlign w:val="superscript"/>
        </w:rPr>
        <w:t>er</w:t>
      </w:r>
      <w:r w:rsidRPr="00524E68">
        <w:rPr>
          <w:rFonts w:ascii="Arial Narrow" w:hAnsi="Arial Narrow" w:cs="Courier New"/>
          <w:szCs w:val="24"/>
        </w:rPr>
        <w:t xml:space="preserve"> étage.</w:t>
      </w:r>
    </w:p>
    <w:p w14:paraId="6304F824" w14:textId="77777777" w:rsidR="006106E5" w:rsidRPr="0086720B" w:rsidRDefault="00DC39D8" w:rsidP="0064467F">
      <w:pPr>
        <w:jc w:val="center"/>
        <w:rPr>
          <w:rFonts w:ascii="Arial Narrow" w:hAnsi="Arial Narrow" w:cs="Courier New"/>
          <w:sz w:val="22"/>
          <w:szCs w:val="22"/>
        </w:rPr>
      </w:pPr>
      <w:r w:rsidRPr="0086720B">
        <w:rPr>
          <w:rFonts w:ascii="Arial Narrow" w:hAnsi="Arial Narrow" w:cs="Courier New"/>
          <w:sz w:val="22"/>
          <w:szCs w:val="22"/>
        </w:rPr>
        <w:t>Contact :</w:t>
      </w:r>
      <w:r w:rsidRPr="0086720B">
        <w:rPr>
          <w:rFonts w:ascii="Arial Narrow" w:hAnsi="Arial Narrow"/>
          <w:sz w:val="22"/>
          <w:szCs w:val="22"/>
        </w:rPr>
        <w:t xml:space="preserve"> </w:t>
      </w:r>
      <w:hyperlink r:id="rId41" w:history="1">
        <w:r w:rsidRPr="0086720B">
          <w:rPr>
            <w:rFonts w:ascii="Arial Narrow" w:hAnsi="Arial Narrow"/>
            <w:bCs/>
            <w:color w:val="0000FF"/>
            <w:sz w:val="22"/>
            <w:szCs w:val="22"/>
            <w:u w:val="single"/>
          </w:rPr>
          <w:t>vie-etu@u-pec.fr</w:t>
        </w:r>
      </w:hyperlink>
    </w:p>
    <w:p w14:paraId="0659E630" w14:textId="77777777" w:rsidR="00DC39D8" w:rsidRPr="0086720B" w:rsidRDefault="00DC39D8" w:rsidP="00DC39D8">
      <w:pPr>
        <w:jc w:val="center"/>
        <w:rPr>
          <w:rFonts w:ascii="Arial Narrow" w:hAnsi="Arial Narrow"/>
          <w:b/>
          <w:sz w:val="22"/>
          <w:szCs w:val="22"/>
          <w:u w:val="thick"/>
        </w:rPr>
      </w:pPr>
      <w:r w:rsidRPr="0086720B">
        <w:rPr>
          <w:rFonts w:ascii="Arial Narrow" w:hAnsi="Arial Narrow"/>
          <w:b/>
          <w:sz w:val="22"/>
          <w:szCs w:val="22"/>
          <w:u w:val="thick"/>
        </w:rPr>
        <w:t>Plan de l’université</w:t>
      </w:r>
    </w:p>
    <w:p w14:paraId="5E7E3C41" w14:textId="77777777" w:rsidR="006106E5" w:rsidRPr="004D4B0E" w:rsidRDefault="00DC39D8" w:rsidP="004D4B0E">
      <w:pPr>
        <w:jc w:val="center"/>
        <w:rPr>
          <w:rFonts w:ascii="Arial Narrow" w:hAnsi="Arial Narrow"/>
          <w:b/>
          <w:sz w:val="36"/>
          <w:szCs w:val="36"/>
          <w:u w:val="thick"/>
        </w:rPr>
      </w:pPr>
      <w:r>
        <w:rPr>
          <w:noProof/>
        </w:rPr>
        <w:drawing>
          <wp:inline distT="0" distB="0" distL="0" distR="0" wp14:anchorId="36C8B7C1" wp14:editId="07777777">
            <wp:extent cx="5429250" cy="5191125"/>
            <wp:effectExtent l="0" t="0" r="0" b="9525"/>
            <wp:docPr id="1073741858" name="Image 1073741858" descr="Plan du Campus Centre de Crét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n du Campus Centre de Crétei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30804" cy="5192611"/>
                    </a:xfrm>
                    <a:prstGeom prst="rect">
                      <a:avLst/>
                    </a:prstGeom>
                    <a:noFill/>
                    <a:ln>
                      <a:noFill/>
                    </a:ln>
                  </pic:spPr>
                </pic:pic>
              </a:graphicData>
            </a:graphic>
          </wp:inline>
        </w:drawing>
      </w:r>
    </w:p>
    <w:p w14:paraId="03F828E4" w14:textId="77777777" w:rsidR="00231223" w:rsidRDefault="00231223" w:rsidP="00DC39D8">
      <w:pPr>
        <w:jc w:val="both"/>
        <w:rPr>
          <w:rFonts w:ascii="Arial Narrow" w:hAnsi="Arial Narrow"/>
          <w:b/>
          <w:szCs w:val="24"/>
        </w:rPr>
      </w:pPr>
    </w:p>
    <w:p w14:paraId="585AADA8" w14:textId="77777777" w:rsidR="00DC39D8" w:rsidRPr="00524E68" w:rsidRDefault="00DC39D8" w:rsidP="00DC39D8">
      <w:pPr>
        <w:jc w:val="both"/>
        <w:rPr>
          <w:rFonts w:ascii="Arial Narrow" w:hAnsi="Arial Narrow" w:cs="Courier New"/>
          <w:szCs w:val="24"/>
        </w:rPr>
      </w:pPr>
      <w:r w:rsidRPr="00524E68">
        <w:rPr>
          <w:rFonts w:ascii="Arial Narrow" w:hAnsi="Arial Narrow"/>
          <w:b/>
          <w:szCs w:val="24"/>
        </w:rPr>
        <w:t xml:space="preserve">Le </w:t>
      </w:r>
      <w:r w:rsidRPr="00524E68">
        <w:rPr>
          <w:rFonts w:ascii="Arial Narrow" w:hAnsi="Arial Narrow"/>
          <w:b/>
          <w:bCs/>
          <w:szCs w:val="24"/>
        </w:rPr>
        <w:t xml:space="preserve">Service Universitaire d'Activités Physiques et Sportives </w:t>
      </w:r>
      <w:r w:rsidRPr="00524E68">
        <w:rPr>
          <w:rFonts w:ascii="Arial Narrow" w:hAnsi="Arial Narrow"/>
          <w:b/>
          <w:szCs w:val="24"/>
        </w:rPr>
        <w:t>SUAPS</w:t>
      </w:r>
      <w:r w:rsidRPr="00524E68">
        <w:rPr>
          <w:rFonts w:ascii="Arial Narrow" w:hAnsi="Arial Narrow"/>
          <w:szCs w:val="24"/>
        </w:rPr>
        <w:t xml:space="preserve"> </w:t>
      </w:r>
    </w:p>
    <w:p w14:paraId="4002B1EE" w14:textId="77777777" w:rsidR="00DC39D8" w:rsidRPr="00524E68" w:rsidRDefault="00DC39D8" w:rsidP="00DC39D8">
      <w:pPr>
        <w:jc w:val="both"/>
        <w:rPr>
          <w:rFonts w:ascii="Arial Narrow" w:hAnsi="Arial Narrow" w:cs="Courier New"/>
          <w:szCs w:val="24"/>
        </w:rPr>
      </w:pPr>
      <w:r w:rsidRPr="00524E68">
        <w:rPr>
          <w:rFonts w:ascii="Arial Narrow" w:hAnsi="Arial Narrow"/>
          <w:szCs w:val="24"/>
        </w:rPr>
        <w:t>(</w:t>
      </w:r>
      <w:r w:rsidRPr="00524E68">
        <w:rPr>
          <w:rFonts w:ascii="Arial Narrow" w:hAnsi="Arial Narrow" w:cs="Courier New"/>
          <w:szCs w:val="24"/>
        </w:rPr>
        <w:t xml:space="preserve">61 avenue du Général de Gaulle métro Créteil Université </w:t>
      </w:r>
      <w:r w:rsidRPr="00524E68">
        <w:rPr>
          <w:rFonts w:ascii="Arial Narrow" w:hAnsi="Arial Narrow"/>
          <w:szCs w:val="24"/>
        </w:rPr>
        <w:t>Bât I3 - 1er étage - Locaux du service culture et vie de l’étudiant)</w:t>
      </w:r>
      <w:r w:rsidRPr="00524E68">
        <w:rPr>
          <w:rFonts w:ascii="Arial Narrow" w:hAnsi="Arial Narrow" w:cs="Courier New"/>
          <w:szCs w:val="24"/>
        </w:rPr>
        <w:t xml:space="preserve"> </w:t>
      </w:r>
      <w:r w:rsidRPr="00524E68">
        <w:rPr>
          <w:rFonts w:ascii="Arial Narrow" w:hAnsi="Arial Narrow"/>
          <w:szCs w:val="24"/>
        </w:rPr>
        <w:t>propose plus de 30 activités physiques, sportives et artistiques.</w:t>
      </w:r>
      <w:r w:rsidRPr="00524E68">
        <w:rPr>
          <w:rFonts w:ascii="Arial Narrow" w:hAnsi="Arial Narrow" w:cs="Courier New"/>
          <w:szCs w:val="24"/>
        </w:rPr>
        <w:t xml:space="preserve"> </w:t>
      </w:r>
    </w:p>
    <w:p w14:paraId="2AC57CB0" w14:textId="77777777" w:rsidR="00DC39D8" w:rsidRPr="00524E68" w:rsidRDefault="00DC39D8" w:rsidP="00DC39D8">
      <w:pPr>
        <w:jc w:val="both"/>
        <w:rPr>
          <w:szCs w:val="24"/>
        </w:rPr>
      </w:pPr>
    </w:p>
    <w:p w14:paraId="15415CFA" w14:textId="77777777" w:rsidR="00DC39D8" w:rsidRPr="00242183" w:rsidRDefault="00DC39D8" w:rsidP="00242183">
      <w:pPr>
        <w:jc w:val="center"/>
        <w:rPr>
          <w:rFonts w:ascii="Arial Narrow" w:hAnsi="Arial Narrow"/>
          <w:color w:val="0000FF"/>
          <w:sz w:val="28"/>
          <w:szCs w:val="28"/>
          <w:u w:val="single"/>
        </w:rPr>
      </w:pPr>
      <w:r w:rsidRPr="00242183">
        <w:rPr>
          <w:rFonts w:ascii="Arial Narrow" w:hAnsi="Arial Narrow"/>
          <w:sz w:val="28"/>
          <w:szCs w:val="28"/>
        </w:rPr>
        <w:t xml:space="preserve">Contact : 01 45 17 13 84 - </w:t>
      </w:r>
      <w:hyperlink r:id="rId43" w:history="1">
        <w:r w:rsidRPr="00242183">
          <w:rPr>
            <w:rFonts w:ascii="Arial Narrow" w:hAnsi="Arial Narrow"/>
            <w:color w:val="0000FF"/>
            <w:sz w:val="28"/>
            <w:szCs w:val="28"/>
            <w:u w:val="single"/>
          </w:rPr>
          <w:t>suaps@u-pec.fr</w:t>
        </w:r>
      </w:hyperlink>
    </w:p>
    <w:p w14:paraId="5186B13D" w14:textId="77777777" w:rsidR="00242183" w:rsidRPr="001340A8" w:rsidRDefault="00242183" w:rsidP="00242183">
      <w:pPr>
        <w:jc w:val="center"/>
        <w:rPr>
          <w:rFonts w:ascii="Arial Narrow" w:hAnsi="Arial Narrow"/>
          <w:color w:val="0000FF"/>
          <w:szCs w:val="24"/>
          <w:u w:val="single"/>
        </w:rPr>
      </w:pPr>
    </w:p>
    <w:p w14:paraId="6AAD2185" w14:textId="77777777" w:rsidR="00DC39D8" w:rsidRPr="00EB163D" w:rsidRDefault="00DC39D8" w:rsidP="00DC39D8">
      <w:pPr>
        <w:jc w:val="center"/>
        <w:rPr>
          <w:rFonts w:ascii="Arial Narrow" w:hAnsi="Arial Narrow"/>
          <w:b/>
          <w:sz w:val="36"/>
          <w:szCs w:val="36"/>
          <w:u w:val="thick"/>
        </w:rPr>
      </w:pPr>
      <w:r w:rsidRPr="00EB163D">
        <w:rPr>
          <w:rFonts w:ascii="Arial Narrow" w:hAnsi="Arial Narrow"/>
          <w:b/>
          <w:sz w:val="36"/>
          <w:szCs w:val="36"/>
          <w:u w:val="thick"/>
        </w:rPr>
        <w:t>Plan d’accès aux différents sites</w:t>
      </w:r>
    </w:p>
    <w:p w14:paraId="6C57C439" w14:textId="77777777" w:rsidR="00DC39D8" w:rsidRPr="00524E68" w:rsidRDefault="00DC39D8" w:rsidP="00DC39D8">
      <w:pPr>
        <w:rPr>
          <w:b/>
          <w:szCs w:val="24"/>
        </w:rPr>
      </w:pPr>
      <w:r>
        <w:rPr>
          <w:noProof/>
        </w:rPr>
        <w:drawing>
          <wp:inline distT="0" distB="0" distL="0" distR="0" wp14:anchorId="40D5C2C4" wp14:editId="07777777">
            <wp:extent cx="6191250" cy="6553200"/>
            <wp:effectExtent l="0" t="0" r="0" b="0"/>
            <wp:docPr id="1073741859" name="Image 1073741859" descr="http://www.u-pec.fr/_medias/photo/carte-creteil-a4-2017_1496327274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u-pec.fr/_medias/photo/carte-creteil-a4-2017_1496327274778-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94025" cy="6556137"/>
                    </a:xfrm>
                    <a:prstGeom prst="rect">
                      <a:avLst/>
                    </a:prstGeom>
                    <a:noFill/>
                    <a:ln>
                      <a:noFill/>
                    </a:ln>
                  </pic:spPr>
                </pic:pic>
              </a:graphicData>
            </a:graphic>
          </wp:inline>
        </w:drawing>
      </w:r>
    </w:p>
    <w:p w14:paraId="3D404BC9" w14:textId="77777777" w:rsidR="00DB6C33" w:rsidRDefault="00DC39D8" w:rsidP="00DC39D8">
      <w:r w:rsidRPr="00524E68">
        <w:br w:type="page"/>
      </w:r>
    </w:p>
    <w:p w14:paraId="400FFA7C" w14:textId="77777777" w:rsidR="00DC39D8" w:rsidRPr="001166EE" w:rsidRDefault="00DC4B7A" w:rsidP="00DC39D8">
      <w:r>
        <w:rPr>
          <w:rFonts w:ascii="Arial Narrow" w:hAnsi="Arial Narrow" w:cs="Garamond"/>
          <w:noProof/>
          <w:szCs w:val="24"/>
        </w:rPr>
        <mc:AlternateContent>
          <mc:Choice Requires="wpg">
            <w:drawing>
              <wp:anchor distT="0" distB="0" distL="114300" distR="114300" simplePos="0" relativeHeight="251719680" behindDoc="1" locked="0" layoutInCell="1" allowOverlap="1" wp14:anchorId="184D3394" wp14:editId="07777777">
                <wp:simplePos x="0" y="0"/>
                <wp:positionH relativeFrom="column">
                  <wp:posOffset>-68580</wp:posOffset>
                </wp:positionH>
                <wp:positionV relativeFrom="paragraph">
                  <wp:posOffset>116205</wp:posOffset>
                </wp:positionV>
                <wp:extent cx="4200525" cy="1110615"/>
                <wp:effectExtent l="400050" t="0" r="47625" b="0"/>
                <wp:wrapNone/>
                <wp:docPr id="1073741903"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1110615"/>
                          <a:chOff x="-4594" y="25767"/>
                          <a:chExt cx="73231" cy="13681"/>
                        </a:xfrm>
                        <a:solidFill>
                          <a:schemeClr val="accent2">
                            <a:lumMod val="60000"/>
                            <a:lumOff val="40000"/>
                          </a:schemeClr>
                        </a:solidFill>
                      </wpg:grpSpPr>
                      <wps:wsp>
                        <wps:cNvPr id="1073741904" name="Rectangle 34"/>
                        <wps:cNvSpPr>
                          <a:spLocks noChangeArrowheads="1"/>
                        </wps:cNvSpPr>
                        <wps:spPr bwMode="auto">
                          <a:xfrm>
                            <a:off x="-4594" y="37288"/>
                            <a:ext cx="55588"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905" name="Rectangle 35"/>
                        <wps:cNvSpPr>
                          <a:spLocks noChangeArrowheads="1"/>
                        </wps:cNvSpPr>
                        <wps:spPr bwMode="auto">
                          <a:xfrm>
                            <a:off x="60847" y="37288"/>
                            <a:ext cx="7790"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906" name="Forme libre 36"/>
                        <wps:cNvSpPr>
                          <a:spLocks/>
                        </wps:cNvSpPr>
                        <wps:spPr bwMode="auto">
                          <a:xfrm>
                            <a:off x="50994" y="31827"/>
                            <a:ext cx="9853" cy="5463"/>
                          </a:xfrm>
                          <a:custGeom>
                            <a:avLst/>
                            <a:gdLst>
                              <a:gd name="T0" fmla="*/ 0 w 764381"/>
                              <a:gd name="T1" fmla="*/ 546333 h 423863"/>
                              <a:gd name="T2" fmla="*/ 3069 w 764381"/>
                              <a:gd name="T3" fmla="*/ 331483 h 423863"/>
                              <a:gd name="T4" fmla="*/ 985239 w 764381"/>
                              <a:gd name="T5" fmla="*/ 0 h 423863"/>
                              <a:gd name="T6" fmla="*/ 985239 w 764381"/>
                              <a:gd name="T7" fmla="*/ 224057 h 423863"/>
                              <a:gd name="T8" fmla="*/ 0 w 764381"/>
                              <a:gd name="T9" fmla="*/ 546333 h 423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4381" h="423863">
                                <a:moveTo>
                                  <a:pt x="0" y="423863"/>
                                </a:moveTo>
                                <a:cubicBezTo>
                                  <a:pt x="794" y="368300"/>
                                  <a:pt x="1587" y="312738"/>
                                  <a:pt x="2381" y="257175"/>
                                </a:cubicBezTo>
                                <a:lnTo>
                                  <a:pt x="764381" y="0"/>
                                </a:lnTo>
                                <a:lnTo>
                                  <a:pt x="764381" y="173831"/>
                                </a:lnTo>
                                <a:lnTo>
                                  <a:pt x="0" y="423863"/>
                                </a:lnTo>
                                <a:close/>
                              </a:path>
                            </a:pathLst>
                          </a:custGeom>
                          <a:grp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73741907" name="Rectangle 37"/>
                        <wps:cNvSpPr>
                          <a:spLocks noChangeArrowheads="1"/>
                        </wps:cNvSpPr>
                        <wps:spPr bwMode="auto">
                          <a:xfrm>
                            <a:off x="-3874" y="25767"/>
                            <a:ext cx="72454" cy="216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908" name="Rectangle 38"/>
                        <wps:cNvSpPr>
                          <a:spLocks noChangeArrowheads="1"/>
                        </wps:cNvSpPr>
                        <wps:spPr bwMode="auto">
                          <a:xfrm rot="5400000">
                            <a:off x="-10220"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s:wsp>
                        <wps:cNvPr id="1073741909" name="Rectangle 39"/>
                        <wps:cNvSpPr>
                          <a:spLocks noChangeArrowheads="1"/>
                        </wps:cNvSpPr>
                        <wps:spPr bwMode="auto">
                          <a:xfrm rot="5400000">
                            <a:off x="61154" y="31393"/>
                            <a:ext cx="13052" cy="1800"/>
                          </a:xfrm>
                          <a:prstGeom prst="rect">
                            <a:avLst/>
                          </a:prstGeom>
                          <a:gr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47E36588">
              <v:group id="Groupe 25" style="position:absolute;margin-left:-5.4pt;margin-top:9.15pt;width:330.75pt;height:87.45pt;z-index:-251596800" coordsize="73231,13681" coordorigin="-4594,25767" o:spid="_x0000_s1026" w14:anchorId="6B91A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">
                <v:rect id="Rectangle 34" style="position:absolute;left:-4594;top:37288;width:55588;height:2160;visibility:visible;mso-wrap-style:square;v-text-anchor:middle" o:spid="_x0000_s1027"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s4skA&#10;AADjAAAADwAAAGRycy9kb3ducmV2LnhtbERPS2vCQBC+F/oflin0VndjxEd0lVYQvImmPXgbs9Mk&#10;NDubZldN++tdodDjfO9ZrHrbiAt1vnasIRkoEMSFMzWXGt7zzcsUhA/IBhvHpOGHPKyWjw8LzIy7&#10;8p4uh1CKGMI+Qw1VCG0mpS8qsugHriWO3KfrLIZ4dqU0HV5juG3kUKmxtFhzbKiwpXVFxdfhbDXk&#10;u+Mwna3TPve/pt19n5I33n5o/fzUv85BBOrDv/jPvTVxvpqkk1EyUyO4/xQBkM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bYs4skAAADjAAAADwAAAAAAAAAAAAAAAACYAgAA&#10;ZHJzL2Rvd25yZXYueG1sUEsFBgAAAAAEAAQA9QAAAI4DAAAAAA==&#10;">
                  <v:textbox inset="2.53981mm,1.2699mm,2.53981mm,1.2699mm"/>
                </v:rect>
                <v:rect id="Rectangle 35" style="position:absolute;left:60847;top:37288;width:7790;height:2160;visibility:visible;mso-wrap-style:square;v-text-anchor:middle" o:spid="_x0000_s1028"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JeckA&#10;AADjAAAADwAAAGRycy9kb3ducmV2LnhtbERPvU7DMBDekXgH65DYqJ0GSBviVFAJqVvVBga2a3wk&#10;EfE5xKYNPD1GQup43/8Vq8n24kij7xxrSGYKBHHtTMeNhpfq+WYBwgdkg71j0vBNHlbl5UWBuXEn&#10;3tFxHxoRQ9jnqKENYcil9HVLFv3MDcSRe3ejxRDPsZFmxFMMt72cK3UvLXYcG1ocaN1S/bH/shqq&#10;7ds8Xa7TqfI/Zth+HpIn3rxqfX01PT6ACDSFs/jfvTFxvsrS7DZZqjv4+ykCI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vqJeckAAADjAAAADwAAAAAAAAAAAAAAAACYAgAA&#10;ZHJzL2Rvd25yZXYueG1sUEsFBgAAAAAEAAQA9QAAAI4DAAAAAA==&#10;">
                  <v:textbox inset="2.53981mm,1.2699mm,2.53981mm,1.2699mm"/>
                </v:rect>
                <v:shape id="Forme libre 36" style="position:absolute;left:50994;top:31827;width:9853;height:5463;visibility:visible;mso-wrap-style:square;v-text-anchor:middle" coordsize="764381,423863" o:spid="_x0000_s1029" filled="f" stroked="f" strokeweight="2pt" path="m,423863c794,368300,1587,312738,2381,257175l764381,r,173831l,4238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9BsgA&#10;AADjAAAADwAAAGRycy9kb3ducmV2LnhtbERPO0/DMBDekfofrKvERm0XaEuoW6WVQHRgoDzmU3wk&#10;UeNzZJsm/HuMhMR43/vW29F14kwhtp4N6JkCQVx523Jt4O314WoFIiZki51nMvBNEbabycUaC+sH&#10;fqHzMdUih3As0ECTUl9IGauGHMaZ74kz9+mDw5TPUEsbcMjhrpNzpRbSYcu5ocGe9g1Vp+OXM3A7&#10;3z1+PB90FfTwrverWKayrI25nI7lPYhEY/oX/7mfbJ6vltfLG32nFvD7UwZAb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2/0GyAAAAOMAAAAPAAAAAAAAAAAAAAAAAJgCAABk&#10;cnMvZG93bnJldi54bWxQSwUGAAAAAAQABAD1AAAAjQMAAAAA&#10;">
                  <v:path arrowok="t" o:connecttype="custom" o:connectlocs="0,7041;40,4272;12700,0;12700,2888;0,7041" o:connectangles="0,0,0,0,0"/>
                </v:shape>
                <v:rect id="Rectangle 37" style="position:absolute;left:-3874;top:25767;width:72454;height:2160;visibility:visible;mso-wrap-style:square;v-text-anchor:middle" o:spid="_x0000_s1030"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ylcgA&#10;AADjAAAADwAAAGRycy9kb3ducmV2LnhtbERPzU7CQBC+m/gOmyHhJrulxEplIUpCwo1I8eBt7I5t&#10;Q3e2dheoPr1rQsJxvv9ZrAbbijP1vnGsIZkoEMSlMw1XGg7F5uEJhA/IBlvHpOGHPKyW93cLzI27&#10;8Bud96ESMYR9jhrqELpcSl/WZNFPXEccuS/XWwzx7CtperzEcNvKqVKP0mLDsaHGjtY1lcf9yWoo&#10;dh/TdL5Oh8L/mm73/Zm88vZd6/FoeHkGEWgIN/HVvTVxvsrSbJbMVQb/P0UA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ZLKVyAAAAOMAAAAPAAAAAAAAAAAAAAAAAJgCAABk&#10;cnMvZG93bnJldi54bWxQSwUGAAAAAAQABAD1AAAAjQMAAAAA&#10;">
                  <v:textbox inset="2.53981mm,1.2699mm,2.53981mm,1.2699mm"/>
                </v:rect>
                <v:rect id="Rectangle 38" style="position:absolute;left:-10220;top:31393;width:13052;height:1800;rotation:90;visibility:visible;mso-wrap-style:square;v-text-anchor:middle" o:spid="_x0000_s1031"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GlcoA&#10;AADjAAAADwAAAGRycy9kb3ducmV2LnhtbESPQU8CMRCF7yb8h2ZMvEkLGsGVQgwJRm8CGjiO7bC7&#10;YTvdbCus/945kHCceW/e+2a26EOjTtSlOrKF0dCAInbR11xa+Nqu7qegUkb22EQmC3+UYDEf3Myw&#10;8PHMazptcqkkhFOBFqqc20Lr5CoKmIaxJRbtELuAWcau1L7Ds4SHRo+NedIBa5aGCltaVuSOm99g&#10;Yb9c48fP26fZ6YObfu/HO1ev2Nq72/71BVSmPl/Nl+t3L/hm8jB5HD0bgZafZAF6/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ygxpXKAAAA4wAAAA8AAAAAAAAAAAAAAAAAmAIA&#10;AGRycy9kb3ducmV2LnhtbFBLBQYAAAAABAAEAPUAAACPAwAAAAA=&#10;">
                  <v:textbox inset="2.53981mm,1.2699mm,2.53981mm,1.2699mm"/>
                </v:rect>
                <v:rect id="Rectangle 39" style="position:absolute;left:61154;top:31393;width:13052;height:1800;rotation:90;visibility:visible;mso-wrap-style:square;v-text-anchor:middle" o:spid="_x0000_s1032" filled="f"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DscA&#10;AADjAAAADwAAAGRycy9kb3ducmV2LnhtbERPzWoCMRC+C32HMIXeNNGWqqtRRLDUW7WKHsdk3F3c&#10;TJZNquvbNwWhx/n+ZzpvXSWu1ITSs4Z+T4EgNt6WnGvYfa+6IxAhIlusPJOGOwWYz546U8ysv/GG&#10;rtuYixTCIUMNRYx1JmUwBTkMPV8TJ+7sG4cxnU0ubYO3FO4qOVDqXTosOTUUWNOyIHPZ/jgNx+UG&#10;16ePL3WQZzPaHwcHU65Y65fndjEBEamN/+KH+9Om+Wr4Onzrj9UY/n5KA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sYw7HAAAA4wAAAA8AAAAAAAAAAAAAAAAAmAIAAGRy&#10;cy9kb3ducmV2LnhtbFBLBQYAAAAABAAEAPUAAACMAwAAAAA=&#10;">
                  <v:textbox inset="2.53981mm,1.2699mm,2.53981mm,1.2699mm"/>
                </v:rect>
              </v:group>
            </w:pict>
          </mc:Fallback>
        </mc:AlternateContent>
      </w:r>
    </w:p>
    <w:p w14:paraId="61319B8A" w14:textId="77777777" w:rsidR="00DC39D8" w:rsidRDefault="00DC39D8" w:rsidP="00DC39D8">
      <w:pPr>
        <w:rPr>
          <w:rFonts w:ascii="Arial Narrow" w:hAnsi="Arial Narrow"/>
          <w:sz w:val="22"/>
          <w:szCs w:val="36"/>
        </w:rPr>
      </w:pPr>
    </w:p>
    <w:p w14:paraId="31A560F4" w14:textId="77777777" w:rsidR="00DC39D8" w:rsidRDefault="00DC39D8" w:rsidP="00DC39D8">
      <w:pPr>
        <w:rPr>
          <w:rFonts w:ascii="Arial Narrow" w:hAnsi="Arial Narrow"/>
          <w:sz w:val="22"/>
          <w:szCs w:val="36"/>
        </w:rPr>
      </w:pPr>
    </w:p>
    <w:p w14:paraId="16D73E1C" w14:textId="77777777" w:rsidR="00DC39D8" w:rsidRPr="00DC39D8" w:rsidRDefault="00DC39D8" w:rsidP="00D96EC1">
      <w:pPr>
        <w:pStyle w:val="Paragraphedeliste"/>
        <w:numPr>
          <w:ilvl w:val="0"/>
          <w:numId w:val="24"/>
        </w:numPr>
        <w:tabs>
          <w:tab w:val="left" w:pos="9356"/>
        </w:tabs>
        <w:ind w:right="-34"/>
        <w:jc w:val="both"/>
        <w:rPr>
          <w:rFonts w:ascii="Arial Narrow" w:hAnsi="Arial Narrow"/>
          <w:sz w:val="22"/>
          <w:szCs w:val="36"/>
        </w:rPr>
      </w:pPr>
      <w:r w:rsidRPr="00DC39D8">
        <w:rPr>
          <w:rFonts w:ascii="Arial Narrow" w:hAnsi="Arial Narrow"/>
          <w:b/>
          <w:sz w:val="28"/>
          <w:szCs w:val="28"/>
        </w:rPr>
        <w:t>LE PROGRAMME DE LA LICENCE</w:t>
      </w:r>
      <w:r w:rsidR="00B72E23">
        <w:rPr>
          <w:rFonts w:ascii="Arial Narrow" w:hAnsi="Arial Narrow"/>
          <w:b/>
          <w:sz w:val="28"/>
          <w:szCs w:val="28"/>
        </w:rPr>
        <w:t xml:space="preserve"> </w:t>
      </w:r>
      <w:r w:rsidRPr="00DC39D8">
        <w:rPr>
          <w:rFonts w:ascii="Arial Narrow" w:hAnsi="Arial Narrow"/>
          <w:b/>
          <w:sz w:val="28"/>
          <w:szCs w:val="28"/>
        </w:rPr>
        <w:t xml:space="preserve">: UE ET ECUE </w:t>
      </w:r>
    </w:p>
    <w:p w14:paraId="70DF735C" w14:textId="77777777" w:rsidR="00DC39D8" w:rsidRPr="00D92C2D" w:rsidRDefault="00DC39D8" w:rsidP="00DC39D8">
      <w:pPr>
        <w:rPr>
          <w:rFonts w:ascii="Arial Narrow" w:hAnsi="Arial Narrow"/>
        </w:rPr>
      </w:pPr>
    </w:p>
    <w:p w14:paraId="3A413BF6" w14:textId="77777777" w:rsidR="00B37E1B" w:rsidRDefault="00B37E1B" w:rsidP="00B37E1B">
      <w:pPr>
        <w:rPr>
          <w:rFonts w:ascii="Arial Narrow" w:hAnsi="Arial Narrow" w:cs="Garamond"/>
          <w:bCs/>
          <w:sz w:val="22"/>
          <w:szCs w:val="22"/>
        </w:rPr>
      </w:pPr>
    </w:p>
    <w:p w14:paraId="33D28B4B" w14:textId="77777777" w:rsidR="00DC39D8" w:rsidRDefault="00DC39D8" w:rsidP="00DC39D8">
      <w:pPr>
        <w:pStyle w:val="Corpsdetexte"/>
        <w:ind w:right="-35"/>
        <w:jc w:val="both"/>
        <w:rPr>
          <w:rFonts w:ascii="Arial Narrow" w:hAnsi="Arial Narrow" w:cs="Garamond"/>
          <w:bCs/>
          <w:sz w:val="36"/>
          <w:szCs w:val="36"/>
          <w:shd w:val="clear" w:color="auto" w:fill="FFFFFF" w:themeFill="background1"/>
        </w:rPr>
      </w:pPr>
    </w:p>
    <w:p w14:paraId="37EFA3E3" w14:textId="77777777" w:rsidR="00DC39D8" w:rsidRDefault="00DC39D8" w:rsidP="00DC39D8">
      <w:pPr>
        <w:pStyle w:val="Corpsdetexte"/>
        <w:ind w:right="-35"/>
        <w:jc w:val="both"/>
        <w:rPr>
          <w:rFonts w:ascii="Arial Narrow" w:hAnsi="Arial Narrow" w:cs="Garamond"/>
          <w:bCs/>
          <w:sz w:val="36"/>
          <w:szCs w:val="36"/>
          <w:shd w:val="clear" w:color="auto" w:fill="FFFFFF" w:themeFill="background1"/>
        </w:rPr>
      </w:pPr>
    </w:p>
    <w:p w14:paraId="1DBC84F5" w14:textId="77777777" w:rsidR="00DC39D8" w:rsidRPr="00402D00" w:rsidRDefault="00DC39D8" w:rsidP="009C027A">
      <w:pPr>
        <w:pStyle w:val="Corpsdetexte"/>
        <w:ind w:left="2832" w:right="-35" w:firstLine="708"/>
        <w:jc w:val="both"/>
        <w:rPr>
          <w:rFonts w:ascii="Arial Narrow" w:hAnsi="Arial Narrow" w:cs="Garamond"/>
          <w:bCs/>
          <w:sz w:val="36"/>
          <w:szCs w:val="36"/>
        </w:rPr>
      </w:pPr>
      <w:r w:rsidRPr="00402D00">
        <w:rPr>
          <w:rFonts w:ascii="Arial Narrow" w:hAnsi="Arial Narrow" w:cs="Garamond"/>
          <w:bCs/>
          <w:sz w:val="36"/>
          <w:szCs w:val="36"/>
          <w:shd w:val="clear" w:color="auto" w:fill="FFFFFF" w:themeFill="background1"/>
        </w:rPr>
        <w:t xml:space="preserve">SEMESTRE </w:t>
      </w:r>
      <w:r>
        <w:rPr>
          <w:rFonts w:ascii="Arial Narrow" w:hAnsi="Arial Narrow" w:cs="Garamond"/>
          <w:bCs/>
          <w:sz w:val="36"/>
          <w:szCs w:val="36"/>
          <w:shd w:val="clear" w:color="auto" w:fill="FFFFFF" w:themeFill="background1"/>
        </w:rPr>
        <w:t>3</w:t>
      </w:r>
    </w:p>
    <w:p w14:paraId="41C6AC2A" w14:textId="77777777" w:rsidR="00DC39D8" w:rsidRPr="00402D00" w:rsidRDefault="00DC39D8" w:rsidP="00DC39D8">
      <w:pPr>
        <w:jc w:val="both"/>
        <w:rPr>
          <w:rFonts w:ascii="Arial Narrow" w:hAnsi="Arial Narrow" w:cs="Garamond"/>
          <w:szCs w:val="24"/>
        </w:rPr>
      </w:pPr>
    </w:p>
    <w:tbl>
      <w:tblPr>
        <w:tblW w:w="9501" w:type="dxa"/>
        <w:tblLayout w:type="fixed"/>
        <w:tblCellMar>
          <w:left w:w="0" w:type="dxa"/>
          <w:right w:w="0" w:type="dxa"/>
        </w:tblCellMar>
        <w:tblLook w:val="00A0" w:firstRow="1" w:lastRow="0" w:firstColumn="1" w:lastColumn="0" w:noHBand="0" w:noVBand="0"/>
      </w:tblPr>
      <w:tblGrid>
        <w:gridCol w:w="6804"/>
        <w:gridCol w:w="565"/>
        <w:gridCol w:w="2132"/>
      </w:tblGrid>
      <w:tr w:rsidR="00DC39D8" w:rsidRPr="00402D00" w14:paraId="485E5735" w14:textId="77777777" w:rsidTr="676F1E6F">
        <w:tc>
          <w:tcPr>
            <w:tcW w:w="7369" w:type="dxa"/>
            <w:gridSpan w:val="2"/>
            <w:vAlign w:val="center"/>
          </w:tcPr>
          <w:p w14:paraId="00F761E9" w14:textId="77777777" w:rsidR="00DC39D8" w:rsidRPr="00402D00" w:rsidRDefault="00DC39D8" w:rsidP="00DC39D8">
            <w:pPr>
              <w:jc w:val="both"/>
              <w:rPr>
                <w:rFonts w:ascii="Arial Narrow" w:hAnsi="Arial Narrow" w:cs="Garamond"/>
                <w:b/>
                <w:bCs/>
                <w:szCs w:val="24"/>
              </w:rPr>
            </w:pPr>
            <w:r w:rsidRPr="00402D00">
              <w:rPr>
                <w:rFonts w:ascii="Arial Narrow" w:hAnsi="Arial Narrow" w:cs="Garamond"/>
                <w:b/>
                <w:bCs/>
                <w:szCs w:val="24"/>
              </w:rPr>
              <w:t xml:space="preserve">UE </w:t>
            </w:r>
            <w:r>
              <w:rPr>
                <w:rFonts w:ascii="Arial Narrow" w:hAnsi="Arial Narrow" w:cs="Garamond"/>
                <w:b/>
                <w:bCs/>
                <w:szCs w:val="24"/>
              </w:rPr>
              <w:t>7</w:t>
            </w:r>
            <w:r w:rsidR="00374A52">
              <w:rPr>
                <w:rFonts w:ascii="Arial Narrow" w:hAnsi="Arial Narrow" w:cs="Garamond"/>
                <w:b/>
                <w:bCs/>
                <w:szCs w:val="24"/>
              </w:rPr>
              <w:t xml:space="preserve"> – Identifier et mobiliser les principaux concepts</w:t>
            </w:r>
          </w:p>
        </w:tc>
        <w:tc>
          <w:tcPr>
            <w:tcW w:w="2132" w:type="dxa"/>
            <w:vAlign w:val="center"/>
          </w:tcPr>
          <w:p w14:paraId="2DC44586" w14:textId="77777777" w:rsidR="00DC39D8" w:rsidRPr="00402D00" w:rsidRDefault="00DC39D8" w:rsidP="00DC39D8">
            <w:pPr>
              <w:jc w:val="center"/>
              <w:rPr>
                <w:rFonts w:ascii="Arial Narrow" w:hAnsi="Arial Narrow" w:cs="Garamond"/>
                <w:szCs w:val="24"/>
              </w:rPr>
            </w:pPr>
          </w:p>
        </w:tc>
      </w:tr>
      <w:tr w:rsidR="00DC39D8" w:rsidRPr="00402D00" w14:paraId="5AEEDB8B" w14:textId="77777777" w:rsidTr="676F1E6F">
        <w:tc>
          <w:tcPr>
            <w:tcW w:w="7369" w:type="dxa"/>
            <w:gridSpan w:val="2"/>
            <w:tcBorders>
              <w:bottom w:val="single" w:sz="2" w:space="0" w:color="BFBFBF" w:themeColor="background1" w:themeShade="BF"/>
            </w:tcBorders>
            <w:shd w:val="clear" w:color="auto" w:fill="auto"/>
            <w:vAlign w:val="center"/>
          </w:tcPr>
          <w:p w14:paraId="60F7AC4B" w14:textId="77777777" w:rsidR="00DC39D8" w:rsidRPr="00402D00" w:rsidRDefault="00DC39D8" w:rsidP="00374A52">
            <w:pPr>
              <w:ind w:left="708"/>
              <w:jc w:val="both"/>
              <w:rPr>
                <w:rFonts w:ascii="Arial Narrow" w:hAnsi="Arial Narrow" w:cs="Garamond"/>
                <w:szCs w:val="24"/>
              </w:rPr>
            </w:pPr>
            <w:r w:rsidRPr="00402D00">
              <w:rPr>
                <w:rFonts w:ascii="Arial Narrow" w:hAnsi="Arial Narrow" w:cs="Garamond"/>
                <w:szCs w:val="24"/>
              </w:rPr>
              <w:t xml:space="preserve">ECUE </w:t>
            </w:r>
            <w:r>
              <w:rPr>
                <w:rFonts w:ascii="Arial Narrow" w:hAnsi="Arial Narrow" w:cs="Garamond"/>
                <w:szCs w:val="24"/>
              </w:rPr>
              <w:t>7</w:t>
            </w:r>
            <w:r w:rsidRPr="00402D00">
              <w:rPr>
                <w:rFonts w:ascii="Arial Narrow" w:hAnsi="Arial Narrow" w:cs="Garamond"/>
                <w:szCs w:val="24"/>
              </w:rPr>
              <w:t xml:space="preserve">.1 </w:t>
            </w:r>
            <w:r w:rsidR="00374A52">
              <w:rPr>
                <w:rFonts w:ascii="Arial Narrow" w:hAnsi="Arial Narrow" w:cs="Garamond"/>
                <w:szCs w:val="24"/>
              </w:rPr>
              <w:t>Dynamique de groupe</w:t>
            </w:r>
            <w:r w:rsidR="0003184C">
              <w:rPr>
                <w:rFonts w:ascii="Arial Narrow" w:hAnsi="Arial Narrow" w:cs="Garamond"/>
                <w:szCs w:val="24"/>
              </w:rPr>
              <w:t>s</w:t>
            </w:r>
          </w:p>
        </w:tc>
        <w:tc>
          <w:tcPr>
            <w:tcW w:w="2132" w:type="dxa"/>
            <w:tcBorders>
              <w:bottom w:val="single" w:sz="2" w:space="0" w:color="BFBFBF" w:themeColor="background1" w:themeShade="BF"/>
            </w:tcBorders>
            <w:shd w:val="clear" w:color="auto" w:fill="auto"/>
            <w:vAlign w:val="center"/>
          </w:tcPr>
          <w:p w14:paraId="11F2CE36" w14:textId="77777777" w:rsidR="00DC39D8" w:rsidRPr="00402D00" w:rsidRDefault="00DC39D8" w:rsidP="00DC39D8">
            <w:pPr>
              <w:jc w:val="center"/>
              <w:rPr>
                <w:rFonts w:ascii="Arial Narrow" w:hAnsi="Arial Narrow" w:cs="Garamond"/>
                <w:szCs w:val="24"/>
              </w:rPr>
            </w:pPr>
            <w:r w:rsidRPr="00402D00">
              <w:rPr>
                <w:rFonts w:ascii="Arial Narrow" w:hAnsi="Arial Narrow" w:cs="Garamond"/>
                <w:szCs w:val="24"/>
              </w:rPr>
              <w:t>12</w:t>
            </w:r>
            <w:r>
              <w:rPr>
                <w:rFonts w:ascii="Arial Narrow" w:hAnsi="Arial Narrow" w:cs="Garamond"/>
                <w:szCs w:val="24"/>
              </w:rPr>
              <w:t xml:space="preserve"> h</w:t>
            </w:r>
            <w:r w:rsidR="00374A52">
              <w:rPr>
                <w:rFonts w:ascii="Arial Narrow" w:hAnsi="Arial Narrow" w:cs="Garamond"/>
                <w:szCs w:val="24"/>
              </w:rPr>
              <w:t xml:space="preserve"> CM – 18</w:t>
            </w:r>
            <w:r>
              <w:rPr>
                <w:rFonts w:ascii="Arial Narrow" w:hAnsi="Arial Narrow" w:cs="Garamond"/>
                <w:szCs w:val="24"/>
              </w:rPr>
              <w:t xml:space="preserve"> h</w:t>
            </w:r>
            <w:r w:rsidRPr="00402D00">
              <w:rPr>
                <w:rFonts w:ascii="Arial Narrow" w:hAnsi="Arial Narrow" w:cs="Garamond"/>
                <w:szCs w:val="24"/>
              </w:rPr>
              <w:t xml:space="preserve"> TD</w:t>
            </w:r>
          </w:p>
        </w:tc>
      </w:tr>
      <w:tr w:rsidR="00DC39D8" w:rsidRPr="00402D00" w14:paraId="5E112F5D" w14:textId="77777777" w:rsidTr="676F1E6F">
        <w:tc>
          <w:tcPr>
            <w:tcW w:w="7369" w:type="dxa"/>
            <w:gridSpan w:val="2"/>
            <w:tcBorders>
              <w:top w:val="single" w:sz="2" w:space="0" w:color="BFBFBF" w:themeColor="background1" w:themeShade="BF"/>
              <w:bottom w:val="single" w:sz="2" w:space="0" w:color="BFBFBF" w:themeColor="background1" w:themeShade="BF"/>
            </w:tcBorders>
            <w:vAlign w:val="center"/>
          </w:tcPr>
          <w:p w14:paraId="6AA3ED6E" w14:textId="77777777" w:rsidR="00DC39D8" w:rsidRPr="00402D00" w:rsidRDefault="00DC39D8" w:rsidP="00374A52">
            <w:pPr>
              <w:ind w:left="708"/>
              <w:jc w:val="both"/>
              <w:rPr>
                <w:rFonts w:ascii="Arial Narrow" w:hAnsi="Arial Narrow" w:cs="Garamond"/>
                <w:szCs w:val="24"/>
              </w:rPr>
            </w:pPr>
            <w:r>
              <w:rPr>
                <w:rFonts w:ascii="Arial Narrow" w:hAnsi="Arial Narrow" w:cs="Garamond"/>
                <w:szCs w:val="24"/>
              </w:rPr>
              <w:t>ECUE 7</w:t>
            </w:r>
            <w:r w:rsidRPr="00402D00">
              <w:rPr>
                <w:rFonts w:ascii="Arial Narrow" w:hAnsi="Arial Narrow" w:cs="Garamond"/>
                <w:szCs w:val="24"/>
              </w:rPr>
              <w:t xml:space="preserve">.2 </w:t>
            </w:r>
            <w:r w:rsidR="00374A52">
              <w:rPr>
                <w:rFonts w:ascii="Arial Narrow" w:hAnsi="Arial Narrow" w:cs="Garamond"/>
                <w:szCs w:val="24"/>
              </w:rPr>
              <w:t>Normes et déviance</w:t>
            </w:r>
          </w:p>
        </w:tc>
        <w:tc>
          <w:tcPr>
            <w:tcW w:w="2132" w:type="dxa"/>
            <w:tcBorders>
              <w:top w:val="single" w:sz="2" w:space="0" w:color="BFBFBF" w:themeColor="background1" w:themeShade="BF"/>
              <w:bottom w:val="single" w:sz="2" w:space="0" w:color="BFBFBF" w:themeColor="background1" w:themeShade="BF"/>
            </w:tcBorders>
            <w:vAlign w:val="center"/>
          </w:tcPr>
          <w:p w14:paraId="1D7B937A" w14:textId="77777777" w:rsidR="00DC39D8" w:rsidRPr="00402D00" w:rsidRDefault="00DC39D8" w:rsidP="00374A52">
            <w:pPr>
              <w:jc w:val="center"/>
              <w:rPr>
                <w:rFonts w:ascii="Arial Narrow" w:hAnsi="Arial Narrow" w:cs="Garamond"/>
                <w:szCs w:val="24"/>
              </w:rPr>
            </w:pPr>
            <w:r w:rsidRPr="00402D00">
              <w:rPr>
                <w:rFonts w:ascii="Arial Narrow" w:hAnsi="Arial Narrow" w:cs="Garamond"/>
                <w:szCs w:val="24"/>
              </w:rPr>
              <w:t>1</w:t>
            </w:r>
            <w:r w:rsidR="00374A52">
              <w:rPr>
                <w:rFonts w:ascii="Arial Narrow" w:hAnsi="Arial Narrow" w:cs="Garamond"/>
                <w:szCs w:val="24"/>
              </w:rPr>
              <w:t>4</w:t>
            </w:r>
            <w:r>
              <w:rPr>
                <w:rFonts w:ascii="Arial Narrow" w:hAnsi="Arial Narrow" w:cs="Garamond"/>
                <w:szCs w:val="24"/>
              </w:rPr>
              <w:t xml:space="preserve"> h</w:t>
            </w:r>
            <w:r w:rsidR="00374A52">
              <w:rPr>
                <w:rFonts w:ascii="Arial Narrow" w:hAnsi="Arial Narrow" w:cs="Garamond"/>
                <w:szCs w:val="24"/>
              </w:rPr>
              <w:t xml:space="preserve"> CM – 18</w:t>
            </w:r>
            <w:r>
              <w:rPr>
                <w:rFonts w:ascii="Arial Narrow" w:hAnsi="Arial Narrow" w:cs="Garamond"/>
                <w:szCs w:val="24"/>
              </w:rPr>
              <w:t xml:space="preserve"> h</w:t>
            </w:r>
            <w:r w:rsidRPr="00402D00">
              <w:rPr>
                <w:rFonts w:ascii="Arial Narrow" w:hAnsi="Arial Narrow" w:cs="Garamond"/>
                <w:szCs w:val="24"/>
              </w:rPr>
              <w:t xml:space="preserve"> TD</w:t>
            </w:r>
          </w:p>
        </w:tc>
      </w:tr>
      <w:tr w:rsidR="00DC39D8" w:rsidRPr="00402D00" w14:paraId="455DC16A" w14:textId="77777777" w:rsidTr="676F1E6F">
        <w:tc>
          <w:tcPr>
            <w:tcW w:w="7369" w:type="dxa"/>
            <w:gridSpan w:val="2"/>
            <w:tcBorders>
              <w:top w:val="single" w:sz="2" w:space="0" w:color="BFBFBF" w:themeColor="background1" w:themeShade="BF"/>
              <w:bottom w:val="single" w:sz="2" w:space="0" w:color="BFBFBF" w:themeColor="background1" w:themeShade="BF"/>
            </w:tcBorders>
            <w:vAlign w:val="center"/>
          </w:tcPr>
          <w:p w14:paraId="0A993F89" w14:textId="77777777" w:rsidR="00DC39D8" w:rsidRPr="00402D00" w:rsidRDefault="00DC39D8" w:rsidP="00374A52">
            <w:pPr>
              <w:ind w:left="708"/>
              <w:jc w:val="both"/>
              <w:rPr>
                <w:rFonts w:ascii="Arial Narrow" w:hAnsi="Arial Narrow" w:cs="Garamond"/>
                <w:szCs w:val="24"/>
              </w:rPr>
            </w:pPr>
            <w:r>
              <w:rPr>
                <w:rFonts w:ascii="Arial Narrow" w:hAnsi="Arial Narrow" w:cs="Garamond"/>
                <w:szCs w:val="24"/>
              </w:rPr>
              <w:t>ECUE 7</w:t>
            </w:r>
            <w:r w:rsidRPr="00402D00">
              <w:rPr>
                <w:rFonts w:ascii="Arial Narrow" w:hAnsi="Arial Narrow" w:cs="Garamond"/>
                <w:szCs w:val="24"/>
              </w:rPr>
              <w:t xml:space="preserve">.3 </w:t>
            </w:r>
            <w:r w:rsidR="00374A52">
              <w:rPr>
                <w:rFonts w:ascii="Arial Narrow" w:hAnsi="Arial Narrow" w:cs="Garamond"/>
                <w:szCs w:val="24"/>
              </w:rPr>
              <w:t>Santé et société</w:t>
            </w:r>
          </w:p>
        </w:tc>
        <w:tc>
          <w:tcPr>
            <w:tcW w:w="2132" w:type="dxa"/>
            <w:tcBorders>
              <w:top w:val="single" w:sz="2" w:space="0" w:color="BFBFBF" w:themeColor="background1" w:themeShade="BF"/>
              <w:bottom w:val="single" w:sz="2" w:space="0" w:color="BFBFBF" w:themeColor="background1" w:themeShade="BF"/>
            </w:tcBorders>
            <w:vAlign w:val="center"/>
          </w:tcPr>
          <w:p w14:paraId="6A0AF568" w14:textId="77777777" w:rsidR="00DC39D8" w:rsidRPr="00402D00" w:rsidRDefault="00DC39D8" w:rsidP="00374A52">
            <w:pPr>
              <w:jc w:val="center"/>
              <w:rPr>
                <w:rFonts w:ascii="Arial Narrow" w:hAnsi="Arial Narrow" w:cs="Garamond"/>
                <w:szCs w:val="24"/>
              </w:rPr>
            </w:pPr>
            <w:r w:rsidRPr="00402D00">
              <w:rPr>
                <w:rFonts w:ascii="Arial Narrow" w:hAnsi="Arial Narrow" w:cs="Garamond"/>
                <w:szCs w:val="24"/>
              </w:rPr>
              <w:t>1</w:t>
            </w:r>
            <w:r w:rsidR="00374A52">
              <w:rPr>
                <w:rFonts w:ascii="Arial Narrow" w:hAnsi="Arial Narrow" w:cs="Garamond"/>
                <w:szCs w:val="24"/>
              </w:rPr>
              <w:t>4</w:t>
            </w:r>
            <w:r>
              <w:rPr>
                <w:rFonts w:ascii="Arial Narrow" w:hAnsi="Arial Narrow" w:cs="Garamond"/>
                <w:szCs w:val="24"/>
              </w:rPr>
              <w:t xml:space="preserve"> h</w:t>
            </w:r>
            <w:r w:rsidRPr="00402D00">
              <w:rPr>
                <w:rFonts w:ascii="Arial Narrow" w:hAnsi="Arial Narrow" w:cs="Garamond"/>
                <w:szCs w:val="24"/>
              </w:rPr>
              <w:t xml:space="preserve"> CM – 1</w:t>
            </w:r>
            <w:r w:rsidR="00374A52">
              <w:rPr>
                <w:rFonts w:ascii="Arial Narrow" w:hAnsi="Arial Narrow" w:cs="Garamond"/>
                <w:szCs w:val="24"/>
              </w:rPr>
              <w:t>8</w:t>
            </w:r>
            <w:r>
              <w:rPr>
                <w:rFonts w:ascii="Arial Narrow" w:hAnsi="Arial Narrow" w:cs="Garamond"/>
                <w:szCs w:val="24"/>
              </w:rPr>
              <w:t xml:space="preserve"> h</w:t>
            </w:r>
            <w:r w:rsidRPr="00402D00">
              <w:rPr>
                <w:rFonts w:ascii="Arial Narrow" w:hAnsi="Arial Narrow" w:cs="Garamond"/>
                <w:szCs w:val="24"/>
              </w:rPr>
              <w:t xml:space="preserve"> TD</w:t>
            </w:r>
          </w:p>
        </w:tc>
      </w:tr>
      <w:tr w:rsidR="00374A52" w:rsidRPr="00402D00" w14:paraId="598B01DC" w14:textId="77777777" w:rsidTr="676F1E6F">
        <w:tc>
          <w:tcPr>
            <w:tcW w:w="7369" w:type="dxa"/>
            <w:gridSpan w:val="2"/>
            <w:vAlign w:val="center"/>
          </w:tcPr>
          <w:p w14:paraId="4FFCBC07" w14:textId="77777777" w:rsidR="00374A52" w:rsidRDefault="00374A52" w:rsidP="004177E4">
            <w:pPr>
              <w:jc w:val="both"/>
              <w:rPr>
                <w:rFonts w:ascii="Arial Narrow" w:hAnsi="Arial Narrow" w:cs="Garamond"/>
                <w:b/>
                <w:bCs/>
                <w:szCs w:val="24"/>
              </w:rPr>
            </w:pPr>
          </w:p>
          <w:p w14:paraId="1728B4D0" w14:textId="77777777" w:rsidR="00374A52" w:rsidRPr="00402D00" w:rsidRDefault="00374A52" w:rsidP="004177E4">
            <w:pPr>
              <w:jc w:val="both"/>
              <w:rPr>
                <w:rFonts w:ascii="Arial Narrow" w:hAnsi="Arial Narrow" w:cs="Garamond"/>
                <w:b/>
                <w:bCs/>
                <w:szCs w:val="24"/>
              </w:rPr>
            </w:pPr>
          </w:p>
          <w:p w14:paraId="531C3514" w14:textId="77777777" w:rsidR="00374A52" w:rsidRPr="00402D00" w:rsidRDefault="00374A52" w:rsidP="00374A52">
            <w:pPr>
              <w:jc w:val="both"/>
              <w:rPr>
                <w:rFonts w:ascii="Arial Narrow" w:hAnsi="Arial Narrow" w:cs="Garamond"/>
                <w:b/>
                <w:bCs/>
                <w:szCs w:val="24"/>
              </w:rPr>
            </w:pPr>
            <w:r>
              <w:rPr>
                <w:rFonts w:ascii="Arial Narrow" w:hAnsi="Arial Narrow" w:cs="Garamond"/>
                <w:b/>
                <w:bCs/>
                <w:szCs w:val="24"/>
              </w:rPr>
              <w:t>UE 8</w:t>
            </w:r>
            <w:r w:rsidRPr="00402D00">
              <w:rPr>
                <w:rFonts w:ascii="Arial Narrow" w:hAnsi="Arial Narrow" w:cs="Garamond"/>
                <w:b/>
                <w:bCs/>
                <w:szCs w:val="24"/>
              </w:rPr>
              <w:t xml:space="preserve"> </w:t>
            </w:r>
            <w:r>
              <w:rPr>
                <w:rFonts w:ascii="Arial Narrow" w:hAnsi="Arial Narrow" w:cs="Garamond"/>
                <w:b/>
                <w:bCs/>
                <w:szCs w:val="24"/>
              </w:rPr>
              <w:t>–</w:t>
            </w:r>
            <w:r w:rsidRPr="00402D00">
              <w:rPr>
                <w:rFonts w:ascii="Arial Narrow" w:hAnsi="Arial Narrow" w:cs="Garamond"/>
                <w:b/>
                <w:bCs/>
                <w:szCs w:val="24"/>
              </w:rPr>
              <w:t xml:space="preserve"> </w:t>
            </w:r>
            <w:r>
              <w:rPr>
                <w:rFonts w:ascii="Arial Narrow" w:hAnsi="Arial Narrow" w:cs="Garamond"/>
                <w:b/>
                <w:bCs/>
                <w:szCs w:val="24"/>
              </w:rPr>
              <w:t>Comprendre le secteur socio-éducatif</w:t>
            </w:r>
          </w:p>
        </w:tc>
        <w:tc>
          <w:tcPr>
            <w:tcW w:w="2132" w:type="dxa"/>
            <w:vAlign w:val="center"/>
          </w:tcPr>
          <w:p w14:paraId="34959D4B" w14:textId="77777777" w:rsidR="00374A52" w:rsidRPr="00402D00" w:rsidRDefault="00374A52" w:rsidP="004177E4">
            <w:pPr>
              <w:jc w:val="center"/>
              <w:rPr>
                <w:rFonts w:ascii="Arial Narrow" w:hAnsi="Arial Narrow" w:cs="Garamond"/>
                <w:szCs w:val="24"/>
              </w:rPr>
            </w:pPr>
          </w:p>
        </w:tc>
      </w:tr>
      <w:tr w:rsidR="00374A52" w:rsidRPr="00402D00" w14:paraId="5C54D853" w14:textId="77777777" w:rsidTr="676F1E6F">
        <w:tc>
          <w:tcPr>
            <w:tcW w:w="7369" w:type="dxa"/>
            <w:gridSpan w:val="2"/>
            <w:tcBorders>
              <w:bottom w:val="single" w:sz="2" w:space="0" w:color="BFBFBF" w:themeColor="background1" w:themeShade="BF"/>
            </w:tcBorders>
            <w:vAlign w:val="center"/>
          </w:tcPr>
          <w:p w14:paraId="2A22301B" w14:textId="77777777" w:rsidR="00374A52" w:rsidRPr="00402D00" w:rsidRDefault="00374A52" w:rsidP="00374A52">
            <w:pPr>
              <w:ind w:left="708"/>
              <w:jc w:val="both"/>
              <w:rPr>
                <w:rFonts w:ascii="Arial Narrow" w:hAnsi="Arial Narrow" w:cs="Garamond"/>
                <w:szCs w:val="24"/>
              </w:rPr>
            </w:pPr>
            <w:r>
              <w:rPr>
                <w:rFonts w:ascii="Arial Narrow" w:hAnsi="Arial Narrow" w:cs="Garamond"/>
                <w:szCs w:val="24"/>
              </w:rPr>
              <w:t>ECUE 8.1    Métiers socio-éducatifs (+stage)</w:t>
            </w:r>
            <w:r w:rsidRPr="00584EE7">
              <w:rPr>
                <w:rFonts w:ascii="Arial Narrow" w:hAnsi="Arial Narrow" w:cs="Garamond"/>
                <w:szCs w:val="24"/>
                <w:vertAlign w:val="superscript"/>
              </w:rPr>
              <w:t>1</w:t>
            </w:r>
          </w:p>
        </w:tc>
        <w:tc>
          <w:tcPr>
            <w:tcW w:w="2132" w:type="dxa"/>
            <w:tcBorders>
              <w:bottom w:val="single" w:sz="2" w:space="0" w:color="BFBFBF" w:themeColor="background1" w:themeShade="BF"/>
            </w:tcBorders>
            <w:vAlign w:val="center"/>
          </w:tcPr>
          <w:p w14:paraId="1AF9C9A7" w14:textId="77777777" w:rsidR="00374A52" w:rsidRPr="00402D00" w:rsidRDefault="00374A52" w:rsidP="004177E4">
            <w:pPr>
              <w:jc w:val="center"/>
              <w:rPr>
                <w:rFonts w:ascii="Arial Narrow" w:hAnsi="Arial Narrow" w:cs="Garamond"/>
                <w:szCs w:val="24"/>
              </w:rPr>
            </w:pPr>
            <w:r>
              <w:rPr>
                <w:rFonts w:ascii="Arial Narrow" w:hAnsi="Arial Narrow" w:cs="Garamond"/>
                <w:szCs w:val="24"/>
              </w:rPr>
              <w:t>18 h</w:t>
            </w:r>
            <w:r w:rsidRPr="00402D00">
              <w:rPr>
                <w:rFonts w:ascii="Arial Narrow" w:hAnsi="Arial Narrow" w:cs="Garamond"/>
                <w:szCs w:val="24"/>
              </w:rPr>
              <w:t xml:space="preserve"> TD</w:t>
            </w:r>
          </w:p>
        </w:tc>
      </w:tr>
      <w:tr w:rsidR="00374A52" w14:paraId="57901CA5" w14:textId="77777777" w:rsidTr="676F1E6F">
        <w:tc>
          <w:tcPr>
            <w:tcW w:w="7369" w:type="dxa"/>
            <w:gridSpan w:val="2"/>
            <w:tcBorders>
              <w:bottom w:val="single" w:sz="2" w:space="0" w:color="BFBFBF" w:themeColor="background1" w:themeShade="BF"/>
            </w:tcBorders>
            <w:vAlign w:val="center"/>
          </w:tcPr>
          <w:p w14:paraId="5EC92D20" w14:textId="77777777" w:rsidR="00374A52" w:rsidRDefault="00374A52" w:rsidP="00374A52">
            <w:pPr>
              <w:ind w:left="708"/>
              <w:jc w:val="both"/>
              <w:rPr>
                <w:rFonts w:ascii="Arial Narrow" w:hAnsi="Arial Narrow" w:cs="Garamond"/>
                <w:szCs w:val="24"/>
              </w:rPr>
            </w:pPr>
            <w:r>
              <w:rPr>
                <w:rFonts w:ascii="Arial Narrow" w:hAnsi="Arial Narrow" w:cs="Garamond"/>
                <w:szCs w:val="24"/>
              </w:rPr>
              <w:t>ECUE 8.2    Politiques et dispositifs éducatifs</w:t>
            </w:r>
          </w:p>
        </w:tc>
        <w:tc>
          <w:tcPr>
            <w:tcW w:w="2132" w:type="dxa"/>
            <w:tcBorders>
              <w:bottom w:val="single" w:sz="2" w:space="0" w:color="BFBFBF" w:themeColor="background1" w:themeShade="BF"/>
            </w:tcBorders>
            <w:vAlign w:val="center"/>
          </w:tcPr>
          <w:p w14:paraId="181ADF7E" w14:textId="77777777" w:rsidR="00374A52" w:rsidRDefault="00374A52" w:rsidP="00374A52">
            <w:pPr>
              <w:jc w:val="center"/>
              <w:rPr>
                <w:rFonts w:ascii="Arial Narrow" w:hAnsi="Arial Narrow" w:cs="Garamond"/>
                <w:szCs w:val="24"/>
              </w:rPr>
            </w:pPr>
            <w:r>
              <w:rPr>
                <w:rFonts w:ascii="Arial Narrow" w:hAnsi="Arial Narrow" w:cs="Garamond"/>
                <w:szCs w:val="24"/>
              </w:rPr>
              <w:t>12 h CM – 12hTD</w:t>
            </w:r>
          </w:p>
        </w:tc>
      </w:tr>
      <w:tr w:rsidR="00DC39D8" w:rsidRPr="00402D00" w14:paraId="7BD58BA2" w14:textId="77777777" w:rsidTr="676F1E6F">
        <w:tc>
          <w:tcPr>
            <w:tcW w:w="7369" w:type="dxa"/>
            <w:gridSpan w:val="2"/>
            <w:tcBorders>
              <w:top w:val="single" w:sz="2" w:space="0" w:color="BFBFBF" w:themeColor="background1" w:themeShade="BF"/>
            </w:tcBorders>
            <w:vAlign w:val="center"/>
          </w:tcPr>
          <w:p w14:paraId="4357A966" w14:textId="77777777" w:rsidR="00DC39D8" w:rsidRPr="00402D00" w:rsidRDefault="00DC39D8" w:rsidP="00DC39D8">
            <w:pPr>
              <w:jc w:val="both"/>
              <w:rPr>
                <w:rFonts w:ascii="Arial Narrow" w:hAnsi="Arial Narrow" w:cs="Garamond"/>
                <w:szCs w:val="24"/>
              </w:rPr>
            </w:pPr>
          </w:p>
          <w:p w14:paraId="44690661" w14:textId="77777777" w:rsidR="00DC39D8" w:rsidRPr="00402D00" w:rsidRDefault="00DC39D8" w:rsidP="00DC39D8">
            <w:pPr>
              <w:jc w:val="both"/>
              <w:rPr>
                <w:rFonts w:ascii="Arial Narrow" w:hAnsi="Arial Narrow" w:cs="Garamond"/>
                <w:szCs w:val="24"/>
              </w:rPr>
            </w:pPr>
          </w:p>
        </w:tc>
        <w:tc>
          <w:tcPr>
            <w:tcW w:w="2132" w:type="dxa"/>
            <w:tcBorders>
              <w:top w:val="single" w:sz="2" w:space="0" w:color="BFBFBF" w:themeColor="background1" w:themeShade="BF"/>
            </w:tcBorders>
            <w:vAlign w:val="center"/>
          </w:tcPr>
          <w:p w14:paraId="74539910" w14:textId="77777777" w:rsidR="00DC39D8" w:rsidRPr="00402D00" w:rsidRDefault="00DC39D8" w:rsidP="00DC39D8">
            <w:pPr>
              <w:jc w:val="center"/>
              <w:rPr>
                <w:rFonts w:ascii="Arial Narrow" w:hAnsi="Arial Narrow" w:cs="Garamond"/>
                <w:szCs w:val="24"/>
              </w:rPr>
            </w:pPr>
          </w:p>
        </w:tc>
      </w:tr>
      <w:tr w:rsidR="00DC39D8" w:rsidRPr="00402D00" w14:paraId="7D7910AA" w14:textId="77777777" w:rsidTr="676F1E6F">
        <w:tc>
          <w:tcPr>
            <w:tcW w:w="7369" w:type="dxa"/>
            <w:gridSpan w:val="2"/>
            <w:vAlign w:val="center"/>
          </w:tcPr>
          <w:p w14:paraId="6E37DAC9" w14:textId="77777777" w:rsidR="00DC39D8" w:rsidRPr="00402D00" w:rsidRDefault="00DC39D8" w:rsidP="00374A52">
            <w:pPr>
              <w:jc w:val="both"/>
              <w:rPr>
                <w:rFonts w:ascii="Arial Narrow" w:hAnsi="Arial Narrow" w:cs="Garamond"/>
                <w:b/>
                <w:bCs/>
                <w:szCs w:val="24"/>
              </w:rPr>
            </w:pPr>
            <w:r w:rsidRPr="00402D00">
              <w:rPr>
                <w:rFonts w:ascii="Arial Narrow" w:hAnsi="Arial Narrow" w:cs="Garamond"/>
                <w:b/>
                <w:bCs/>
                <w:szCs w:val="24"/>
              </w:rPr>
              <w:t xml:space="preserve">UE </w:t>
            </w:r>
            <w:r w:rsidR="00374A52">
              <w:rPr>
                <w:rFonts w:ascii="Arial Narrow" w:hAnsi="Arial Narrow" w:cs="Garamond"/>
                <w:b/>
                <w:bCs/>
                <w:szCs w:val="24"/>
              </w:rPr>
              <w:t>9</w:t>
            </w:r>
            <w:r w:rsidRPr="00402D00">
              <w:rPr>
                <w:rFonts w:ascii="Arial Narrow" w:hAnsi="Arial Narrow" w:cs="Garamond"/>
                <w:b/>
                <w:bCs/>
                <w:szCs w:val="24"/>
              </w:rPr>
              <w:t xml:space="preserve"> - Parcours</w:t>
            </w:r>
          </w:p>
        </w:tc>
        <w:tc>
          <w:tcPr>
            <w:tcW w:w="2132" w:type="dxa"/>
            <w:vAlign w:val="center"/>
          </w:tcPr>
          <w:p w14:paraId="5A7E0CF2" w14:textId="77777777" w:rsidR="00DC39D8" w:rsidRPr="00402D00" w:rsidRDefault="00DC39D8" w:rsidP="00DC39D8">
            <w:pPr>
              <w:rPr>
                <w:rFonts w:ascii="Arial Narrow" w:hAnsi="Arial Narrow" w:cs="Garamond"/>
                <w:b/>
                <w:bCs/>
                <w:szCs w:val="24"/>
              </w:rPr>
            </w:pPr>
          </w:p>
        </w:tc>
      </w:tr>
      <w:tr w:rsidR="00DC39D8" w:rsidRPr="00402D00" w14:paraId="04710D88" w14:textId="77777777" w:rsidTr="676F1E6F">
        <w:tc>
          <w:tcPr>
            <w:tcW w:w="7369" w:type="dxa"/>
            <w:gridSpan w:val="2"/>
            <w:vAlign w:val="center"/>
          </w:tcPr>
          <w:p w14:paraId="50A29B1B" w14:textId="77777777" w:rsidR="00DC39D8" w:rsidRPr="00402D00" w:rsidRDefault="00DC39D8" w:rsidP="00DC39D8">
            <w:pPr>
              <w:ind w:left="708"/>
              <w:jc w:val="both"/>
              <w:rPr>
                <w:rFonts w:ascii="Arial Narrow" w:hAnsi="Arial Narrow" w:cs="Garamond"/>
                <w:b/>
                <w:bCs/>
                <w:i/>
                <w:iCs/>
                <w:szCs w:val="24"/>
              </w:rPr>
            </w:pPr>
            <w:r w:rsidRPr="00402D00">
              <w:rPr>
                <w:rFonts w:ascii="Arial Narrow" w:hAnsi="Arial Narrow" w:cs="Garamond"/>
                <w:b/>
                <w:bCs/>
                <w:i/>
                <w:iCs/>
                <w:szCs w:val="24"/>
              </w:rPr>
              <w:t>Parcours Education et Enseignement</w:t>
            </w:r>
          </w:p>
        </w:tc>
        <w:tc>
          <w:tcPr>
            <w:tcW w:w="2132" w:type="dxa"/>
            <w:vAlign w:val="center"/>
          </w:tcPr>
          <w:p w14:paraId="60FA6563" w14:textId="77777777" w:rsidR="00DC39D8" w:rsidRPr="00402D00" w:rsidRDefault="00DC39D8" w:rsidP="00DC39D8">
            <w:pPr>
              <w:rPr>
                <w:rFonts w:ascii="Arial Narrow" w:hAnsi="Arial Narrow" w:cs="Garamond"/>
                <w:b/>
                <w:bCs/>
                <w:szCs w:val="24"/>
              </w:rPr>
            </w:pPr>
          </w:p>
        </w:tc>
      </w:tr>
      <w:tr w:rsidR="00DC39D8" w:rsidRPr="00402D00" w14:paraId="198DAF27" w14:textId="77777777" w:rsidTr="676F1E6F">
        <w:tc>
          <w:tcPr>
            <w:tcW w:w="7369" w:type="dxa"/>
            <w:gridSpan w:val="2"/>
            <w:tcBorders>
              <w:bottom w:val="single" w:sz="2" w:space="0" w:color="BFBFBF" w:themeColor="background1" w:themeShade="BF"/>
            </w:tcBorders>
            <w:vAlign w:val="center"/>
          </w:tcPr>
          <w:p w14:paraId="043AC28E" w14:textId="77777777" w:rsidR="00DC39D8" w:rsidRPr="00402D00" w:rsidRDefault="00DC39D8" w:rsidP="00374A52">
            <w:pPr>
              <w:ind w:left="708"/>
              <w:jc w:val="both"/>
              <w:rPr>
                <w:rFonts w:ascii="Arial Narrow" w:hAnsi="Arial Narrow" w:cs="Garamond"/>
                <w:b/>
                <w:bCs/>
                <w:i/>
                <w:iCs/>
                <w:szCs w:val="24"/>
              </w:rPr>
            </w:pPr>
            <w:r w:rsidRPr="00402D00">
              <w:rPr>
                <w:rFonts w:ascii="Arial Narrow" w:hAnsi="Arial Narrow" w:cs="Garamond"/>
                <w:szCs w:val="24"/>
              </w:rPr>
              <w:t xml:space="preserve">ECUE </w:t>
            </w:r>
            <w:r w:rsidR="00374A52">
              <w:rPr>
                <w:rFonts w:ascii="Arial Narrow" w:hAnsi="Arial Narrow" w:cs="Garamond"/>
                <w:szCs w:val="24"/>
              </w:rPr>
              <w:t>9</w:t>
            </w:r>
            <w:r w:rsidRPr="00402D00">
              <w:rPr>
                <w:rFonts w:ascii="Arial Narrow" w:hAnsi="Arial Narrow" w:cs="Garamond"/>
                <w:szCs w:val="24"/>
              </w:rPr>
              <w:t xml:space="preserve">.1 </w:t>
            </w:r>
            <w:r w:rsidR="00374A52">
              <w:rPr>
                <w:rFonts w:ascii="Arial Narrow" w:hAnsi="Arial Narrow" w:cs="Garamond"/>
                <w:szCs w:val="24"/>
              </w:rPr>
              <w:t>Education à la culture mathématique</w:t>
            </w:r>
          </w:p>
        </w:tc>
        <w:tc>
          <w:tcPr>
            <w:tcW w:w="2132" w:type="dxa"/>
            <w:tcBorders>
              <w:bottom w:val="single" w:sz="2" w:space="0" w:color="BFBFBF" w:themeColor="background1" w:themeShade="BF"/>
            </w:tcBorders>
            <w:vAlign w:val="center"/>
          </w:tcPr>
          <w:p w14:paraId="2A274A3A" w14:textId="77777777" w:rsidR="00DC39D8" w:rsidRPr="00402D00" w:rsidRDefault="00DC39D8" w:rsidP="00374A52">
            <w:pPr>
              <w:jc w:val="center"/>
              <w:rPr>
                <w:rFonts w:ascii="Arial Narrow" w:hAnsi="Arial Narrow" w:cs="Garamond"/>
                <w:szCs w:val="24"/>
                <w:lang w:val="en-GB"/>
              </w:rPr>
            </w:pPr>
            <w:r>
              <w:rPr>
                <w:rFonts w:ascii="Arial Narrow" w:hAnsi="Arial Narrow" w:cs="Garamond"/>
                <w:szCs w:val="24"/>
                <w:lang w:val="en-GB"/>
              </w:rPr>
              <w:t>1</w:t>
            </w:r>
            <w:r w:rsidR="00374A52">
              <w:rPr>
                <w:rFonts w:ascii="Arial Narrow" w:hAnsi="Arial Narrow" w:cs="Garamond"/>
                <w:szCs w:val="24"/>
                <w:lang w:val="en-GB"/>
              </w:rPr>
              <w:t>8</w:t>
            </w:r>
            <w:r>
              <w:rPr>
                <w:rFonts w:ascii="Arial Narrow" w:hAnsi="Arial Narrow" w:cs="Garamond"/>
                <w:szCs w:val="24"/>
                <w:lang w:val="en-GB"/>
              </w:rPr>
              <w:t xml:space="preserve"> h</w:t>
            </w:r>
            <w:r w:rsidRPr="00402D00">
              <w:rPr>
                <w:rFonts w:ascii="Arial Narrow" w:hAnsi="Arial Narrow" w:cs="Garamond"/>
                <w:szCs w:val="24"/>
                <w:lang w:val="en-GB"/>
              </w:rPr>
              <w:t xml:space="preserve"> TD</w:t>
            </w:r>
          </w:p>
        </w:tc>
      </w:tr>
      <w:tr w:rsidR="00DC39D8" w:rsidRPr="00402D00" w14:paraId="28DBE609" w14:textId="77777777" w:rsidTr="676F1E6F">
        <w:tc>
          <w:tcPr>
            <w:tcW w:w="7369" w:type="dxa"/>
            <w:gridSpan w:val="2"/>
            <w:tcBorders>
              <w:top w:val="single" w:sz="2" w:space="0" w:color="BFBFBF" w:themeColor="background1" w:themeShade="BF"/>
              <w:bottom w:val="single" w:sz="2" w:space="0" w:color="BFBFBF" w:themeColor="background1" w:themeShade="BF"/>
            </w:tcBorders>
            <w:vAlign w:val="center"/>
          </w:tcPr>
          <w:p w14:paraId="744D8EB0" w14:textId="77777777" w:rsidR="00DC39D8" w:rsidRPr="00402D00" w:rsidRDefault="00DC39D8" w:rsidP="00374A52">
            <w:pPr>
              <w:ind w:left="708"/>
              <w:jc w:val="both"/>
              <w:rPr>
                <w:rFonts w:ascii="Arial Narrow" w:hAnsi="Arial Narrow" w:cs="Garamond"/>
                <w:b/>
                <w:bCs/>
                <w:i/>
                <w:iCs/>
                <w:szCs w:val="24"/>
              </w:rPr>
            </w:pPr>
            <w:r w:rsidRPr="00402D00">
              <w:rPr>
                <w:rFonts w:ascii="Arial Narrow" w:hAnsi="Arial Narrow" w:cs="Garamond"/>
                <w:szCs w:val="24"/>
              </w:rPr>
              <w:t>ECUE</w:t>
            </w:r>
            <w:r w:rsidR="00374A52">
              <w:rPr>
                <w:rFonts w:ascii="Arial Narrow" w:hAnsi="Arial Narrow" w:cs="Garamond"/>
                <w:szCs w:val="24"/>
              </w:rPr>
              <w:t>9.2 Education à l’étude de la langue</w:t>
            </w:r>
          </w:p>
        </w:tc>
        <w:tc>
          <w:tcPr>
            <w:tcW w:w="2132" w:type="dxa"/>
            <w:tcBorders>
              <w:top w:val="single" w:sz="2" w:space="0" w:color="BFBFBF" w:themeColor="background1" w:themeShade="BF"/>
              <w:bottom w:val="single" w:sz="2" w:space="0" w:color="BFBFBF" w:themeColor="background1" w:themeShade="BF"/>
            </w:tcBorders>
            <w:vAlign w:val="center"/>
          </w:tcPr>
          <w:p w14:paraId="31E4861C" w14:textId="77777777" w:rsidR="00DC39D8" w:rsidRPr="00402D00" w:rsidRDefault="00DC39D8" w:rsidP="00374A52">
            <w:pPr>
              <w:jc w:val="center"/>
              <w:rPr>
                <w:rFonts w:ascii="Arial Narrow" w:hAnsi="Arial Narrow" w:cs="Garamond"/>
                <w:szCs w:val="24"/>
                <w:lang w:val="en-GB"/>
              </w:rPr>
            </w:pPr>
            <w:r>
              <w:rPr>
                <w:rFonts w:ascii="Arial Narrow" w:hAnsi="Arial Narrow" w:cs="Garamond"/>
                <w:szCs w:val="24"/>
                <w:lang w:val="en-GB"/>
              </w:rPr>
              <w:t>1</w:t>
            </w:r>
            <w:r w:rsidR="00374A52">
              <w:rPr>
                <w:rFonts w:ascii="Arial Narrow" w:hAnsi="Arial Narrow" w:cs="Garamond"/>
                <w:szCs w:val="24"/>
                <w:lang w:val="en-GB"/>
              </w:rPr>
              <w:t>8</w:t>
            </w:r>
            <w:r w:rsidRPr="00402D00">
              <w:rPr>
                <w:rFonts w:ascii="Arial Narrow" w:hAnsi="Arial Narrow" w:cs="Garamond"/>
                <w:szCs w:val="24"/>
                <w:lang w:val="en-GB"/>
              </w:rPr>
              <w:t xml:space="preserve"> TD</w:t>
            </w:r>
          </w:p>
        </w:tc>
      </w:tr>
      <w:tr w:rsidR="00DC39D8" w:rsidRPr="00402D00" w14:paraId="16ED74AE" w14:textId="77777777" w:rsidTr="676F1E6F">
        <w:tc>
          <w:tcPr>
            <w:tcW w:w="7369" w:type="dxa"/>
            <w:gridSpan w:val="2"/>
            <w:tcBorders>
              <w:top w:val="single" w:sz="2" w:space="0" w:color="BFBFBF" w:themeColor="background1" w:themeShade="BF"/>
              <w:bottom w:val="single" w:sz="2" w:space="0" w:color="BFBFBF" w:themeColor="background1" w:themeShade="BF"/>
            </w:tcBorders>
            <w:vAlign w:val="center"/>
          </w:tcPr>
          <w:p w14:paraId="55CC4871" w14:textId="45FE0852" w:rsidR="00DC39D8" w:rsidRPr="00402D00" w:rsidRDefault="00374A52" w:rsidP="676F1E6F">
            <w:pPr>
              <w:ind w:left="708"/>
              <w:jc w:val="both"/>
              <w:rPr>
                <w:rFonts w:ascii="Arial Narrow" w:hAnsi="Arial Narrow" w:cs="Garamond"/>
                <w:b/>
                <w:bCs/>
                <w:i/>
                <w:iCs/>
              </w:rPr>
            </w:pPr>
            <w:r w:rsidRPr="676F1E6F">
              <w:rPr>
                <w:rFonts w:ascii="Arial Narrow" w:hAnsi="Arial Narrow" w:cs="Garamond"/>
              </w:rPr>
              <w:t>ECUE9.3 Education à la culture littéraire et artistique</w:t>
            </w:r>
          </w:p>
        </w:tc>
        <w:tc>
          <w:tcPr>
            <w:tcW w:w="2132" w:type="dxa"/>
            <w:tcBorders>
              <w:top w:val="single" w:sz="2" w:space="0" w:color="BFBFBF" w:themeColor="background1" w:themeShade="BF"/>
              <w:bottom w:val="single" w:sz="2" w:space="0" w:color="BFBFBF" w:themeColor="background1" w:themeShade="BF"/>
            </w:tcBorders>
            <w:vAlign w:val="center"/>
          </w:tcPr>
          <w:p w14:paraId="2A58AD16" w14:textId="77777777" w:rsidR="00DC39D8" w:rsidRPr="00402D00" w:rsidRDefault="00374A52" w:rsidP="00DC39D8">
            <w:pPr>
              <w:jc w:val="center"/>
              <w:rPr>
                <w:rFonts w:ascii="Arial Narrow" w:hAnsi="Arial Narrow" w:cs="Garamond"/>
                <w:szCs w:val="24"/>
                <w:lang w:val="en-GB"/>
              </w:rPr>
            </w:pPr>
            <w:r>
              <w:rPr>
                <w:rFonts w:ascii="Arial Narrow" w:hAnsi="Arial Narrow" w:cs="Garamond"/>
                <w:szCs w:val="24"/>
                <w:lang w:val="en-GB"/>
              </w:rPr>
              <w:t>2</w:t>
            </w:r>
            <w:r w:rsidR="00DC39D8">
              <w:rPr>
                <w:rFonts w:ascii="Arial Narrow" w:hAnsi="Arial Narrow" w:cs="Garamond"/>
                <w:szCs w:val="24"/>
                <w:lang w:val="en-GB"/>
              </w:rPr>
              <w:t>4</w:t>
            </w:r>
            <w:r w:rsidR="00DC39D8" w:rsidRPr="00402D00">
              <w:rPr>
                <w:rFonts w:ascii="Arial Narrow" w:hAnsi="Arial Narrow" w:cs="Garamond"/>
                <w:szCs w:val="24"/>
                <w:lang w:val="en-GB"/>
              </w:rPr>
              <w:t xml:space="preserve"> TD </w:t>
            </w:r>
          </w:p>
        </w:tc>
      </w:tr>
      <w:tr w:rsidR="00DC39D8" w:rsidRPr="00402D00" w14:paraId="1AC5CDBE" w14:textId="77777777" w:rsidTr="676F1E6F">
        <w:tc>
          <w:tcPr>
            <w:tcW w:w="7369" w:type="dxa"/>
            <w:gridSpan w:val="2"/>
            <w:tcBorders>
              <w:top w:val="single" w:sz="2" w:space="0" w:color="BFBFBF" w:themeColor="background1" w:themeShade="BF"/>
            </w:tcBorders>
            <w:vAlign w:val="center"/>
          </w:tcPr>
          <w:p w14:paraId="342D4C27" w14:textId="77777777" w:rsidR="00DC39D8" w:rsidRPr="00402D00" w:rsidRDefault="00DC39D8" w:rsidP="00DC39D8">
            <w:pPr>
              <w:ind w:left="708"/>
              <w:jc w:val="both"/>
              <w:rPr>
                <w:rFonts w:ascii="Arial Narrow" w:hAnsi="Arial Narrow" w:cs="Garamond"/>
                <w:b/>
                <w:bCs/>
                <w:szCs w:val="24"/>
              </w:rPr>
            </w:pPr>
          </w:p>
        </w:tc>
        <w:tc>
          <w:tcPr>
            <w:tcW w:w="2132" w:type="dxa"/>
            <w:tcBorders>
              <w:top w:val="single" w:sz="2" w:space="0" w:color="BFBFBF" w:themeColor="background1" w:themeShade="BF"/>
            </w:tcBorders>
            <w:vAlign w:val="center"/>
          </w:tcPr>
          <w:p w14:paraId="3572E399" w14:textId="77777777" w:rsidR="00DC39D8" w:rsidRPr="00402D00" w:rsidRDefault="00DC39D8" w:rsidP="00DC39D8">
            <w:pPr>
              <w:jc w:val="center"/>
              <w:rPr>
                <w:rFonts w:ascii="Arial Narrow" w:hAnsi="Arial Narrow" w:cs="Garamond"/>
                <w:szCs w:val="24"/>
              </w:rPr>
            </w:pPr>
          </w:p>
        </w:tc>
      </w:tr>
      <w:tr w:rsidR="00DC39D8" w:rsidRPr="00402D00" w14:paraId="6CEB15CE" w14:textId="77777777" w:rsidTr="676F1E6F">
        <w:tc>
          <w:tcPr>
            <w:tcW w:w="7369" w:type="dxa"/>
            <w:gridSpan w:val="2"/>
            <w:vAlign w:val="center"/>
          </w:tcPr>
          <w:p w14:paraId="66518E39" w14:textId="77777777" w:rsidR="00DC39D8" w:rsidRPr="00402D00" w:rsidRDefault="00DC39D8" w:rsidP="00DC39D8">
            <w:pPr>
              <w:ind w:left="708"/>
              <w:jc w:val="both"/>
              <w:rPr>
                <w:rFonts w:ascii="Arial Narrow" w:hAnsi="Arial Narrow" w:cs="Garamond"/>
                <w:szCs w:val="24"/>
              </w:rPr>
            </w:pPr>
          </w:p>
        </w:tc>
        <w:tc>
          <w:tcPr>
            <w:tcW w:w="2132" w:type="dxa"/>
            <w:vAlign w:val="center"/>
          </w:tcPr>
          <w:p w14:paraId="7E75FCD0" w14:textId="77777777" w:rsidR="00DC39D8" w:rsidRPr="00402D00" w:rsidRDefault="00DC39D8" w:rsidP="00DC39D8">
            <w:pPr>
              <w:rPr>
                <w:rFonts w:ascii="Arial Narrow" w:hAnsi="Arial Narrow" w:cs="Garamond"/>
                <w:b/>
                <w:bCs/>
                <w:szCs w:val="24"/>
              </w:rPr>
            </w:pPr>
          </w:p>
        </w:tc>
      </w:tr>
      <w:tr w:rsidR="00DC39D8" w:rsidRPr="00402D00" w14:paraId="7E765BC1" w14:textId="77777777" w:rsidTr="676F1E6F">
        <w:tc>
          <w:tcPr>
            <w:tcW w:w="7369" w:type="dxa"/>
            <w:gridSpan w:val="2"/>
            <w:vAlign w:val="center"/>
          </w:tcPr>
          <w:p w14:paraId="1DA930F7" w14:textId="77777777" w:rsidR="00DC39D8" w:rsidRPr="00402D00" w:rsidRDefault="00DC39D8" w:rsidP="00DC39D8">
            <w:pPr>
              <w:ind w:left="708"/>
              <w:jc w:val="both"/>
              <w:rPr>
                <w:rFonts w:ascii="Arial Narrow" w:hAnsi="Arial Narrow" w:cs="Garamond"/>
                <w:szCs w:val="24"/>
              </w:rPr>
            </w:pPr>
            <w:r w:rsidRPr="00402D00">
              <w:rPr>
                <w:rFonts w:ascii="Arial Narrow" w:hAnsi="Arial Narrow" w:cs="Garamond"/>
                <w:b/>
                <w:bCs/>
                <w:i/>
                <w:iCs/>
                <w:szCs w:val="24"/>
              </w:rPr>
              <w:t>Parcours Intervention Sociale Insertion Formation</w:t>
            </w:r>
          </w:p>
        </w:tc>
        <w:tc>
          <w:tcPr>
            <w:tcW w:w="2132" w:type="dxa"/>
            <w:vAlign w:val="center"/>
          </w:tcPr>
          <w:p w14:paraId="10FDAA0E" w14:textId="77777777" w:rsidR="00DC39D8" w:rsidRPr="00402D00" w:rsidRDefault="00DC39D8" w:rsidP="00DC39D8">
            <w:pPr>
              <w:rPr>
                <w:rFonts w:ascii="Arial Narrow" w:hAnsi="Arial Narrow" w:cs="Garamond"/>
                <w:b/>
                <w:bCs/>
                <w:szCs w:val="24"/>
              </w:rPr>
            </w:pPr>
          </w:p>
        </w:tc>
      </w:tr>
      <w:tr w:rsidR="00DC39D8" w:rsidRPr="00402D00" w14:paraId="696ADEB4" w14:textId="77777777" w:rsidTr="676F1E6F">
        <w:tc>
          <w:tcPr>
            <w:tcW w:w="7369" w:type="dxa"/>
            <w:gridSpan w:val="2"/>
            <w:tcBorders>
              <w:bottom w:val="single" w:sz="2" w:space="0" w:color="BFBFBF" w:themeColor="background1" w:themeShade="BF"/>
            </w:tcBorders>
            <w:vAlign w:val="center"/>
          </w:tcPr>
          <w:p w14:paraId="7F825F7A" w14:textId="1805747E" w:rsidR="00DC39D8" w:rsidRPr="00402D00" w:rsidRDefault="00DC39D8" w:rsidP="676F1E6F">
            <w:pPr>
              <w:ind w:left="708"/>
              <w:jc w:val="both"/>
              <w:rPr>
                <w:rFonts w:ascii="Arial Narrow" w:hAnsi="Arial Narrow" w:cs="Garamond"/>
              </w:rPr>
            </w:pPr>
            <w:r w:rsidRPr="676F1E6F">
              <w:rPr>
                <w:rFonts w:ascii="Arial Narrow" w:hAnsi="Arial Narrow" w:cs="Garamond"/>
              </w:rPr>
              <w:t xml:space="preserve">ECUE </w:t>
            </w:r>
            <w:r w:rsidR="00374A52" w:rsidRPr="676F1E6F">
              <w:rPr>
                <w:rFonts w:ascii="Arial Narrow" w:hAnsi="Arial Narrow" w:cs="Garamond"/>
              </w:rPr>
              <w:t>9.</w:t>
            </w:r>
            <w:r w:rsidRPr="676F1E6F">
              <w:rPr>
                <w:rFonts w:ascii="Arial Narrow" w:hAnsi="Arial Narrow" w:cs="Garamond"/>
              </w:rPr>
              <w:t xml:space="preserve">1 </w:t>
            </w:r>
            <w:r w:rsidR="00374A52" w:rsidRPr="676F1E6F">
              <w:rPr>
                <w:rFonts w:ascii="Arial Narrow" w:hAnsi="Arial Narrow" w:cs="Garamond"/>
              </w:rPr>
              <w:t>Economie sociale et solidaire</w:t>
            </w:r>
          </w:p>
        </w:tc>
        <w:tc>
          <w:tcPr>
            <w:tcW w:w="2132" w:type="dxa"/>
            <w:tcBorders>
              <w:bottom w:val="single" w:sz="2" w:space="0" w:color="BFBFBF" w:themeColor="background1" w:themeShade="BF"/>
            </w:tcBorders>
            <w:vAlign w:val="center"/>
          </w:tcPr>
          <w:p w14:paraId="56A7DF5A" w14:textId="77777777" w:rsidR="00DC39D8" w:rsidRPr="00402D00" w:rsidRDefault="00374A52" w:rsidP="00374A52">
            <w:pPr>
              <w:jc w:val="center"/>
              <w:rPr>
                <w:rFonts w:ascii="Arial Narrow" w:hAnsi="Arial Narrow" w:cs="Garamond"/>
                <w:b/>
                <w:bCs/>
                <w:szCs w:val="24"/>
              </w:rPr>
            </w:pPr>
            <w:r>
              <w:rPr>
                <w:rFonts w:ascii="Arial Narrow" w:hAnsi="Arial Narrow" w:cs="Garamond"/>
                <w:szCs w:val="24"/>
              </w:rPr>
              <w:t>8</w:t>
            </w:r>
            <w:r w:rsidR="00DC39D8" w:rsidRPr="00CE5663">
              <w:rPr>
                <w:rFonts w:ascii="Arial Narrow" w:hAnsi="Arial Narrow" w:cs="Garamond"/>
                <w:szCs w:val="24"/>
              </w:rPr>
              <w:t xml:space="preserve"> h CM – </w:t>
            </w:r>
            <w:r>
              <w:rPr>
                <w:rFonts w:ascii="Arial Narrow" w:hAnsi="Arial Narrow" w:cs="Garamond"/>
                <w:szCs w:val="24"/>
              </w:rPr>
              <w:t>12</w:t>
            </w:r>
            <w:r w:rsidR="00DC39D8" w:rsidRPr="00CE5663">
              <w:rPr>
                <w:rFonts w:ascii="Arial Narrow" w:hAnsi="Arial Narrow" w:cs="Garamond"/>
                <w:szCs w:val="24"/>
              </w:rPr>
              <w:t xml:space="preserve"> h TD</w:t>
            </w:r>
          </w:p>
        </w:tc>
      </w:tr>
      <w:tr w:rsidR="00DC39D8" w:rsidRPr="00402D00" w14:paraId="554F95A3" w14:textId="77777777" w:rsidTr="676F1E6F">
        <w:tc>
          <w:tcPr>
            <w:tcW w:w="7369" w:type="dxa"/>
            <w:gridSpan w:val="2"/>
            <w:tcBorders>
              <w:top w:val="single" w:sz="2" w:space="0" w:color="BFBFBF" w:themeColor="background1" w:themeShade="BF"/>
              <w:bottom w:val="single" w:sz="2" w:space="0" w:color="BFBFBF" w:themeColor="background1" w:themeShade="BF"/>
            </w:tcBorders>
            <w:vAlign w:val="center"/>
          </w:tcPr>
          <w:p w14:paraId="31951B56" w14:textId="7E0CCB47" w:rsidR="00DC39D8" w:rsidRPr="00402D00" w:rsidRDefault="00DC39D8" w:rsidP="676F1E6F">
            <w:pPr>
              <w:ind w:left="708"/>
              <w:jc w:val="both"/>
              <w:rPr>
                <w:rFonts w:ascii="Arial Narrow" w:hAnsi="Arial Narrow" w:cs="Garamond"/>
              </w:rPr>
            </w:pPr>
            <w:r w:rsidRPr="676F1E6F">
              <w:rPr>
                <w:rFonts w:ascii="Arial Narrow" w:hAnsi="Arial Narrow" w:cs="Garamond"/>
              </w:rPr>
              <w:t xml:space="preserve">ECUE </w:t>
            </w:r>
            <w:r w:rsidR="00374A52" w:rsidRPr="676F1E6F">
              <w:rPr>
                <w:rFonts w:ascii="Arial Narrow" w:hAnsi="Arial Narrow" w:cs="Garamond"/>
              </w:rPr>
              <w:t>9.</w:t>
            </w:r>
            <w:r w:rsidRPr="676F1E6F">
              <w:rPr>
                <w:rFonts w:ascii="Arial Narrow" w:hAnsi="Arial Narrow" w:cs="Garamond"/>
              </w:rPr>
              <w:t xml:space="preserve">2 </w:t>
            </w:r>
            <w:r w:rsidR="00374A52" w:rsidRPr="676F1E6F">
              <w:rPr>
                <w:rFonts w:ascii="Arial Narrow" w:hAnsi="Arial Narrow" w:cs="Garamond"/>
              </w:rPr>
              <w:t>Education à l’environnement et au développement durable</w:t>
            </w:r>
          </w:p>
        </w:tc>
        <w:tc>
          <w:tcPr>
            <w:tcW w:w="2132" w:type="dxa"/>
            <w:tcBorders>
              <w:top w:val="single" w:sz="2" w:space="0" w:color="BFBFBF" w:themeColor="background1" w:themeShade="BF"/>
              <w:bottom w:val="single" w:sz="2" w:space="0" w:color="BFBFBF" w:themeColor="background1" w:themeShade="BF"/>
            </w:tcBorders>
            <w:vAlign w:val="center"/>
          </w:tcPr>
          <w:p w14:paraId="02E6F1FD" w14:textId="77777777" w:rsidR="00DC39D8" w:rsidRPr="00402D00" w:rsidRDefault="00374A52" w:rsidP="00374A52">
            <w:pPr>
              <w:jc w:val="center"/>
              <w:rPr>
                <w:rFonts w:ascii="Arial Narrow" w:hAnsi="Arial Narrow" w:cs="Garamond"/>
                <w:b/>
                <w:bCs/>
                <w:szCs w:val="24"/>
              </w:rPr>
            </w:pPr>
            <w:r>
              <w:rPr>
                <w:rFonts w:ascii="Arial Narrow" w:hAnsi="Arial Narrow" w:cs="Garamond"/>
                <w:szCs w:val="24"/>
                <w:lang w:val="en-GB"/>
              </w:rPr>
              <w:t>8</w:t>
            </w:r>
            <w:r w:rsidR="00DC39D8">
              <w:rPr>
                <w:rFonts w:ascii="Arial Narrow" w:hAnsi="Arial Narrow" w:cs="Garamond"/>
                <w:szCs w:val="24"/>
                <w:lang w:val="en-GB"/>
              </w:rPr>
              <w:t xml:space="preserve"> h</w:t>
            </w:r>
            <w:r w:rsidR="00DC39D8" w:rsidRPr="00402D00">
              <w:rPr>
                <w:rFonts w:ascii="Arial Narrow" w:hAnsi="Arial Narrow" w:cs="Garamond"/>
                <w:szCs w:val="24"/>
                <w:lang w:val="en-GB"/>
              </w:rPr>
              <w:t xml:space="preserve"> CM – </w:t>
            </w:r>
            <w:r>
              <w:rPr>
                <w:rFonts w:ascii="Arial Narrow" w:hAnsi="Arial Narrow" w:cs="Garamond"/>
                <w:szCs w:val="24"/>
                <w:lang w:val="en-GB"/>
              </w:rPr>
              <w:t>12</w:t>
            </w:r>
            <w:r w:rsidR="00DC39D8">
              <w:rPr>
                <w:rFonts w:ascii="Arial Narrow" w:hAnsi="Arial Narrow" w:cs="Garamond"/>
                <w:szCs w:val="24"/>
                <w:lang w:val="en-GB"/>
              </w:rPr>
              <w:t xml:space="preserve"> h</w:t>
            </w:r>
            <w:r w:rsidR="00DC39D8" w:rsidRPr="00402D00">
              <w:rPr>
                <w:rFonts w:ascii="Arial Narrow" w:hAnsi="Arial Narrow" w:cs="Garamond"/>
                <w:szCs w:val="24"/>
                <w:lang w:val="en-GB"/>
              </w:rPr>
              <w:t xml:space="preserve"> TD</w:t>
            </w:r>
          </w:p>
        </w:tc>
      </w:tr>
      <w:tr w:rsidR="00DC39D8" w:rsidRPr="00402D00" w14:paraId="14498D82" w14:textId="77777777" w:rsidTr="676F1E6F">
        <w:tc>
          <w:tcPr>
            <w:tcW w:w="7369" w:type="dxa"/>
            <w:gridSpan w:val="2"/>
            <w:tcBorders>
              <w:top w:val="single" w:sz="2" w:space="0" w:color="BFBFBF" w:themeColor="background1" w:themeShade="BF"/>
              <w:bottom w:val="single" w:sz="2" w:space="0" w:color="BFBFBF" w:themeColor="background1" w:themeShade="BF"/>
            </w:tcBorders>
            <w:vAlign w:val="center"/>
          </w:tcPr>
          <w:p w14:paraId="1F354C70" w14:textId="74A8DC2A" w:rsidR="00DC39D8" w:rsidRPr="00402D00" w:rsidRDefault="00DC39D8" w:rsidP="676F1E6F">
            <w:pPr>
              <w:ind w:left="708"/>
              <w:jc w:val="both"/>
              <w:rPr>
                <w:rFonts w:ascii="Arial Narrow" w:hAnsi="Arial Narrow" w:cs="Garamond"/>
              </w:rPr>
            </w:pPr>
            <w:r w:rsidRPr="676F1E6F">
              <w:rPr>
                <w:rFonts w:ascii="Arial Narrow" w:hAnsi="Arial Narrow" w:cs="Garamond"/>
              </w:rPr>
              <w:t xml:space="preserve">ECUE </w:t>
            </w:r>
            <w:r w:rsidR="00374A52" w:rsidRPr="676F1E6F">
              <w:rPr>
                <w:rFonts w:ascii="Arial Narrow" w:hAnsi="Arial Narrow" w:cs="Garamond"/>
              </w:rPr>
              <w:t>9.3 Intervention et politiques sociales</w:t>
            </w:r>
          </w:p>
        </w:tc>
        <w:tc>
          <w:tcPr>
            <w:tcW w:w="2132" w:type="dxa"/>
            <w:tcBorders>
              <w:top w:val="single" w:sz="2" w:space="0" w:color="BFBFBF" w:themeColor="background1" w:themeShade="BF"/>
              <w:bottom w:val="single" w:sz="2" w:space="0" w:color="BFBFBF" w:themeColor="background1" w:themeShade="BF"/>
            </w:tcBorders>
            <w:vAlign w:val="center"/>
          </w:tcPr>
          <w:p w14:paraId="6F39510B" w14:textId="77777777" w:rsidR="00DC39D8" w:rsidRPr="00402D00" w:rsidRDefault="00374A52" w:rsidP="00374A52">
            <w:pPr>
              <w:rPr>
                <w:rFonts w:ascii="Arial Narrow" w:hAnsi="Arial Narrow" w:cs="Garamond"/>
                <w:b/>
                <w:bCs/>
                <w:szCs w:val="24"/>
              </w:rPr>
            </w:pPr>
            <w:r>
              <w:rPr>
                <w:rFonts w:ascii="Arial Narrow" w:hAnsi="Arial Narrow" w:cs="Garamond"/>
                <w:szCs w:val="24"/>
                <w:lang w:val="en-GB"/>
              </w:rPr>
              <w:t xml:space="preserve">     8</w:t>
            </w:r>
            <w:r w:rsidR="00DC39D8">
              <w:rPr>
                <w:rFonts w:ascii="Arial Narrow" w:hAnsi="Arial Narrow" w:cs="Garamond"/>
                <w:szCs w:val="24"/>
                <w:lang w:val="en-GB"/>
              </w:rPr>
              <w:t xml:space="preserve"> h</w:t>
            </w:r>
            <w:r w:rsidR="00DC39D8" w:rsidRPr="00402D00">
              <w:rPr>
                <w:rFonts w:ascii="Arial Narrow" w:hAnsi="Arial Narrow" w:cs="Garamond"/>
                <w:szCs w:val="24"/>
                <w:lang w:val="en-GB"/>
              </w:rPr>
              <w:t xml:space="preserve"> CM – </w:t>
            </w:r>
            <w:r>
              <w:rPr>
                <w:rFonts w:ascii="Arial Narrow" w:hAnsi="Arial Narrow" w:cs="Garamond"/>
                <w:szCs w:val="24"/>
                <w:lang w:val="en-GB"/>
              </w:rPr>
              <w:t>12</w:t>
            </w:r>
            <w:r w:rsidR="00DC39D8" w:rsidRPr="00402D00">
              <w:rPr>
                <w:rFonts w:ascii="Arial Narrow" w:hAnsi="Arial Narrow" w:cs="Garamond"/>
                <w:szCs w:val="24"/>
                <w:lang w:val="en-GB"/>
              </w:rPr>
              <w:t xml:space="preserve"> </w:t>
            </w:r>
            <w:r w:rsidR="00DC39D8">
              <w:rPr>
                <w:rFonts w:ascii="Arial Narrow" w:hAnsi="Arial Narrow" w:cs="Garamond"/>
                <w:szCs w:val="24"/>
                <w:lang w:val="en-GB"/>
              </w:rPr>
              <w:t xml:space="preserve">h </w:t>
            </w:r>
            <w:r w:rsidR="00DC39D8" w:rsidRPr="00402D00">
              <w:rPr>
                <w:rFonts w:ascii="Arial Narrow" w:hAnsi="Arial Narrow" w:cs="Garamond"/>
                <w:szCs w:val="24"/>
                <w:lang w:val="en-GB"/>
              </w:rPr>
              <w:t>TD</w:t>
            </w:r>
          </w:p>
        </w:tc>
      </w:tr>
      <w:tr w:rsidR="00DC39D8" w:rsidRPr="00402D00" w14:paraId="00E483E3" w14:textId="77777777" w:rsidTr="676F1E6F">
        <w:tc>
          <w:tcPr>
            <w:tcW w:w="7369" w:type="dxa"/>
            <w:gridSpan w:val="2"/>
            <w:vAlign w:val="center"/>
          </w:tcPr>
          <w:p w14:paraId="774AF2BF" w14:textId="77777777" w:rsidR="00DC39D8" w:rsidRDefault="00DC39D8" w:rsidP="00DC39D8">
            <w:pPr>
              <w:jc w:val="both"/>
              <w:rPr>
                <w:rFonts w:ascii="Arial Narrow" w:hAnsi="Arial Narrow" w:cs="Garamond"/>
                <w:b/>
                <w:bCs/>
                <w:szCs w:val="24"/>
              </w:rPr>
            </w:pPr>
          </w:p>
          <w:p w14:paraId="7A292896" w14:textId="77777777" w:rsidR="00DC39D8" w:rsidRPr="00402D00" w:rsidRDefault="00DC39D8" w:rsidP="00DC39D8">
            <w:pPr>
              <w:jc w:val="both"/>
              <w:rPr>
                <w:rFonts w:ascii="Arial Narrow" w:hAnsi="Arial Narrow" w:cs="Garamond"/>
                <w:b/>
                <w:bCs/>
                <w:szCs w:val="24"/>
              </w:rPr>
            </w:pPr>
          </w:p>
          <w:p w14:paraId="59CB10FC" w14:textId="77777777" w:rsidR="00DC39D8" w:rsidRPr="00402D00" w:rsidRDefault="00DC39D8" w:rsidP="00374A52">
            <w:pPr>
              <w:jc w:val="both"/>
              <w:rPr>
                <w:rFonts w:ascii="Arial Narrow" w:hAnsi="Arial Narrow" w:cs="Garamond"/>
                <w:b/>
                <w:bCs/>
                <w:szCs w:val="24"/>
              </w:rPr>
            </w:pPr>
            <w:r w:rsidRPr="00402D00">
              <w:rPr>
                <w:rFonts w:ascii="Arial Narrow" w:hAnsi="Arial Narrow" w:cs="Garamond"/>
                <w:b/>
                <w:bCs/>
                <w:szCs w:val="24"/>
              </w:rPr>
              <w:t xml:space="preserve">UE </w:t>
            </w:r>
            <w:r w:rsidR="00374A52">
              <w:rPr>
                <w:rFonts w:ascii="Arial Narrow" w:hAnsi="Arial Narrow" w:cs="Garamond"/>
                <w:b/>
                <w:bCs/>
                <w:szCs w:val="24"/>
              </w:rPr>
              <w:t>10 – Savoir communiquer et analyser des données</w:t>
            </w:r>
          </w:p>
        </w:tc>
        <w:tc>
          <w:tcPr>
            <w:tcW w:w="2132" w:type="dxa"/>
            <w:vAlign w:val="center"/>
          </w:tcPr>
          <w:p w14:paraId="2191599E" w14:textId="77777777" w:rsidR="00DC39D8" w:rsidRPr="00402D00" w:rsidRDefault="00DC39D8" w:rsidP="00DC39D8">
            <w:pPr>
              <w:jc w:val="center"/>
              <w:rPr>
                <w:rFonts w:ascii="Arial Narrow" w:hAnsi="Arial Narrow" w:cs="Garamond"/>
                <w:szCs w:val="24"/>
              </w:rPr>
            </w:pPr>
          </w:p>
        </w:tc>
      </w:tr>
      <w:tr w:rsidR="00DC39D8" w:rsidRPr="00402D00" w14:paraId="7FE87C84" w14:textId="77777777" w:rsidTr="676F1E6F">
        <w:tc>
          <w:tcPr>
            <w:tcW w:w="7369" w:type="dxa"/>
            <w:gridSpan w:val="2"/>
            <w:tcBorders>
              <w:bottom w:val="single" w:sz="2" w:space="0" w:color="BFBFBF" w:themeColor="background1" w:themeShade="BF"/>
            </w:tcBorders>
            <w:vAlign w:val="center"/>
          </w:tcPr>
          <w:p w14:paraId="0F7551BD" w14:textId="77777777" w:rsidR="00DC39D8" w:rsidRPr="00402D00" w:rsidRDefault="00DC39D8" w:rsidP="00374A52">
            <w:pPr>
              <w:ind w:left="708"/>
              <w:jc w:val="both"/>
              <w:rPr>
                <w:rFonts w:ascii="Arial Narrow" w:hAnsi="Arial Narrow" w:cs="Garamond"/>
                <w:szCs w:val="24"/>
              </w:rPr>
            </w:pPr>
            <w:r>
              <w:rPr>
                <w:rFonts w:ascii="Arial Narrow" w:hAnsi="Arial Narrow" w:cs="Garamond"/>
                <w:szCs w:val="24"/>
              </w:rPr>
              <w:t xml:space="preserve">ECUE </w:t>
            </w:r>
            <w:r w:rsidR="00374A52">
              <w:rPr>
                <w:rFonts w:ascii="Arial Narrow" w:hAnsi="Arial Narrow" w:cs="Garamond"/>
                <w:szCs w:val="24"/>
              </w:rPr>
              <w:t>10</w:t>
            </w:r>
            <w:r w:rsidRPr="00402D00">
              <w:rPr>
                <w:rFonts w:ascii="Arial Narrow" w:hAnsi="Arial Narrow" w:cs="Garamond"/>
                <w:szCs w:val="24"/>
              </w:rPr>
              <w:t xml:space="preserve">.1    </w:t>
            </w:r>
            <w:r w:rsidR="00374A52">
              <w:rPr>
                <w:rFonts w:ascii="Arial Narrow" w:hAnsi="Arial Narrow" w:cs="Garamond"/>
                <w:szCs w:val="24"/>
              </w:rPr>
              <w:t>Langue étrangères : anglais ou espagnol</w:t>
            </w:r>
          </w:p>
        </w:tc>
        <w:tc>
          <w:tcPr>
            <w:tcW w:w="2132" w:type="dxa"/>
            <w:tcBorders>
              <w:bottom w:val="single" w:sz="2" w:space="0" w:color="BFBFBF" w:themeColor="background1" w:themeShade="BF"/>
            </w:tcBorders>
            <w:vAlign w:val="center"/>
          </w:tcPr>
          <w:p w14:paraId="17C4AF05" w14:textId="77777777" w:rsidR="00DC39D8" w:rsidRPr="00402D00" w:rsidRDefault="00374A52" w:rsidP="00DC39D8">
            <w:pPr>
              <w:jc w:val="center"/>
              <w:rPr>
                <w:rFonts w:ascii="Arial Narrow" w:hAnsi="Arial Narrow" w:cs="Garamond"/>
                <w:szCs w:val="24"/>
              </w:rPr>
            </w:pPr>
            <w:r>
              <w:rPr>
                <w:rFonts w:ascii="Arial Narrow" w:hAnsi="Arial Narrow" w:cs="Garamond"/>
                <w:szCs w:val="24"/>
              </w:rPr>
              <w:t>24</w:t>
            </w:r>
            <w:r w:rsidR="00DC39D8">
              <w:rPr>
                <w:rFonts w:ascii="Arial Narrow" w:hAnsi="Arial Narrow" w:cs="Garamond"/>
                <w:szCs w:val="24"/>
              </w:rPr>
              <w:t xml:space="preserve"> h</w:t>
            </w:r>
            <w:r w:rsidR="00DC39D8" w:rsidRPr="00402D00">
              <w:rPr>
                <w:rFonts w:ascii="Arial Narrow" w:hAnsi="Arial Narrow" w:cs="Garamond"/>
                <w:szCs w:val="24"/>
              </w:rPr>
              <w:t xml:space="preserve"> TD</w:t>
            </w:r>
          </w:p>
        </w:tc>
      </w:tr>
      <w:tr w:rsidR="00DC39D8" w:rsidRPr="00402D00" w14:paraId="0145856B" w14:textId="77777777" w:rsidTr="676F1E6F">
        <w:tc>
          <w:tcPr>
            <w:tcW w:w="7369" w:type="dxa"/>
            <w:gridSpan w:val="2"/>
            <w:tcBorders>
              <w:bottom w:val="single" w:sz="2" w:space="0" w:color="BFBFBF" w:themeColor="background1" w:themeShade="BF"/>
            </w:tcBorders>
            <w:vAlign w:val="center"/>
          </w:tcPr>
          <w:p w14:paraId="61EC5B4C" w14:textId="77777777" w:rsidR="00DC39D8" w:rsidRDefault="00374A52" w:rsidP="00DC39D8">
            <w:pPr>
              <w:ind w:left="708"/>
              <w:jc w:val="both"/>
              <w:rPr>
                <w:rFonts w:ascii="Arial Narrow" w:hAnsi="Arial Narrow" w:cs="Garamond"/>
                <w:szCs w:val="24"/>
              </w:rPr>
            </w:pPr>
            <w:r>
              <w:rPr>
                <w:rFonts w:ascii="Arial Narrow" w:hAnsi="Arial Narrow" w:cs="Garamond"/>
                <w:szCs w:val="24"/>
              </w:rPr>
              <w:t>ECUE 10</w:t>
            </w:r>
            <w:r w:rsidR="00DC39D8">
              <w:rPr>
                <w:rFonts w:ascii="Arial Narrow" w:hAnsi="Arial Narrow" w:cs="Garamond"/>
                <w:szCs w:val="24"/>
              </w:rPr>
              <w:t>.2    Techniques de recueil de données</w:t>
            </w:r>
          </w:p>
        </w:tc>
        <w:tc>
          <w:tcPr>
            <w:tcW w:w="2132" w:type="dxa"/>
            <w:tcBorders>
              <w:bottom w:val="single" w:sz="2" w:space="0" w:color="BFBFBF" w:themeColor="background1" w:themeShade="BF"/>
            </w:tcBorders>
            <w:vAlign w:val="center"/>
          </w:tcPr>
          <w:p w14:paraId="0E08C243" w14:textId="77777777" w:rsidR="00DC39D8" w:rsidRDefault="00374A52" w:rsidP="00DC39D8">
            <w:pPr>
              <w:jc w:val="center"/>
              <w:rPr>
                <w:rFonts w:ascii="Arial Narrow" w:hAnsi="Arial Narrow" w:cs="Garamond"/>
                <w:szCs w:val="24"/>
              </w:rPr>
            </w:pPr>
            <w:r>
              <w:rPr>
                <w:rFonts w:ascii="Arial Narrow" w:hAnsi="Arial Narrow" w:cs="Garamond"/>
                <w:szCs w:val="24"/>
              </w:rPr>
              <w:t>20</w:t>
            </w:r>
            <w:r w:rsidR="00DC39D8">
              <w:rPr>
                <w:rFonts w:ascii="Arial Narrow" w:hAnsi="Arial Narrow" w:cs="Garamond"/>
                <w:szCs w:val="24"/>
              </w:rPr>
              <w:t xml:space="preserve"> h TD</w:t>
            </w:r>
          </w:p>
        </w:tc>
      </w:tr>
      <w:tr w:rsidR="00DC39D8" w:rsidRPr="00402D00" w14:paraId="7673E5AE" w14:textId="77777777" w:rsidTr="676F1E6F">
        <w:tc>
          <w:tcPr>
            <w:tcW w:w="7369" w:type="dxa"/>
            <w:gridSpan w:val="2"/>
            <w:tcBorders>
              <w:top w:val="single" w:sz="2" w:space="0" w:color="BFBFBF" w:themeColor="background1" w:themeShade="BF"/>
            </w:tcBorders>
            <w:vAlign w:val="center"/>
          </w:tcPr>
          <w:p w14:paraId="041D98D7" w14:textId="77777777" w:rsidR="00DC39D8" w:rsidRPr="00402D00" w:rsidRDefault="00DC39D8" w:rsidP="00DC39D8">
            <w:pPr>
              <w:jc w:val="both"/>
              <w:rPr>
                <w:rFonts w:ascii="Arial Narrow" w:hAnsi="Arial Narrow" w:cs="Garamond"/>
                <w:szCs w:val="24"/>
              </w:rPr>
            </w:pPr>
          </w:p>
        </w:tc>
        <w:tc>
          <w:tcPr>
            <w:tcW w:w="2132" w:type="dxa"/>
            <w:tcBorders>
              <w:top w:val="single" w:sz="2" w:space="0" w:color="BFBFBF" w:themeColor="background1" w:themeShade="BF"/>
            </w:tcBorders>
            <w:vAlign w:val="center"/>
          </w:tcPr>
          <w:p w14:paraId="5AB7C0C5" w14:textId="77777777" w:rsidR="00DC39D8" w:rsidRPr="00402D00" w:rsidRDefault="00DC39D8" w:rsidP="00DC39D8">
            <w:pPr>
              <w:jc w:val="center"/>
              <w:rPr>
                <w:rFonts w:ascii="Arial Narrow" w:hAnsi="Arial Narrow" w:cs="Garamond"/>
                <w:szCs w:val="24"/>
              </w:rPr>
            </w:pPr>
          </w:p>
        </w:tc>
      </w:tr>
      <w:tr w:rsidR="00DC39D8" w:rsidRPr="00402D00" w14:paraId="55B33694" w14:textId="77777777" w:rsidTr="676F1E6F">
        <w:trPr>
          <w:trHeight w:val="348"/>
        </w:trPr>
        <w:tc>
          <w:tcPr>
            <w:tcW w:w="7369" w:type="dxa"/>
            <w:gridSpan w:val="2"/>
            <w:vAlign w:val="center"/>
          </w:tcPr>
          <w:p w14:paraId="4455F193" w14:textId="77777777" w:rsidR="00DC39D8" w:rsidRPr="00402D00" w:rsidRDefault="00DC39D8" w:rsidP="00DC39D8">
            <w:pPr>
              <w:jc w:val="both"/>
              <w:rPr>
                <w:rFonts w:ascii="Arial Narrow" w:hAnsi="Arial Narrow" w:cs="Garamond"/>
                <w:b/>
                <w:bCs/>
                <w:szCs w:val="24"/>
              </w:rPr>
            </w:pPr>
          </w:p>
        </w:tc>
        <w:tc>
          <w:tcPr>
            <w:tcW w:w="2132" w:type="dxa"/>
            <w:vAlign w:val="center"/>
          </w:tcPr>
          <w:p w14:paraId="1C2776EB" w14:textId="77777777" w:rsidR="00DC39D8" w:rsidRPr="00402D00" w:rsidRDefault="00DC39D8" w:rsidP="00DC39D8">
            <w:pPr>
              <w:jc w:val="center"/>
              <w:rPr>
                <w:rFonts w:ascii="Arial Narrow" w:hAnsi="Arial Narrow" w:cs="Garamond"/>
                <w:szCs w:val="24"/>
              </w:rPr>
            </w:pPr>
          </w:p>
        </w:tc>
      </w:tr>
      <w:tr w:rsidR="00DC39D8" w:rsidRPr="00402D00" w14:paraId="15342E60" w14:textId="77777777" w:rsidTr="676F1E6F">
        <w:tc>
          <w:tcPr>
            <w:tcW w:w="7369" w:type="dxa"/>
            <w:gridSpan w:val="2"/>
            <w:vAlign w:val="center"/>
          </w:tcPr>
          <w:p w14:paraId="5EB89DE8" w14:textId="77777777" w:rsidR="00DC39D8" w:rsidRPr="00402D00" w:rsidRDefault="00DC39D8" w:rsidP="00DC39D8">
            <w:pPr>
              <w:ind w:left="708"/>
              <w:jc w:val="both"/>
              <w:rPr>
                <w:rFonts w:ascii="Arial Narrow" w:hAnsi="Arial Narrow" w:cs="Garamond"/>
                <w:szCs w:val="24"/>
              </w:rPr>
            </w:pPr>
          </w:p>
        </w:tc>
        <w:tc>
          <w:tcPr>
            <w:tcW w:w="2132" w:type="dxa"/>
            <w:vAlign w:val="center"/>
          </w:tcPr>
          <w:p w14:paraId="7D62D461" w14:textId="77777777" w:rsidR="00DC39D8" w:rsidRPr="00402D00" w:rsidRDefault="00DC39D8" w:rsidP="00DC39D8">
            <w:pPr>
              <w:jc w:val="center"/>
              <w:rPr>
                <w:rFonts w:ascii="Arial Narrow" w:hAnsi="Arial Narrow" w:cs="Garamond"/>
                <w:szCs w:val="24"/>
              </w:rPr>
            </w:pPr>
          </w:p>
        </w:tc>
      </w:tr>
      <w:tr w:rsidR="00DC39D8" w:rsidRPr="00402D00" w14:paraId="078B034E" w14:textId="77777777" w:rsidTr="676F1E6F">
        <w:tc>
          <w:tcPr>
            <w:tcW w:w="7369" w:type="dxa"/>
            <w:gridSpan w:val="2"/>
            <w:vAlign w:val="center"/>
          </w:tcPr>
          <w:p w14:paraId="492506DD" w14:textId="77777777" w:rsidR="00DC39D8" w:rsidRPr="00402D00" w:rsidRDefault="00DC39D8" w:rsidP="00DC39D8">
            <w:pPr>
              <w:ind w:left="708"/>
              <w:jc w:val="both"/>
              <w:rPr>
                <w:rFonts w:ascii="Arial Narrow" w:hAnsi="Arial Narrow" w:cs="Garamond"/>
                <w:szCs w:val="24"/>
              </w:rPr>
            </w:pPr>
          </w:p>
        </w:tc>
        <w:tc>
          <w:tcPr>
            <w:tcW w:w="2132" w:type="dxa"/>
            <w:vAlign w:val="center"/>
          </w:tcPr>
          <w:p w14:paraId="31CD0C16" w14:textId="77777777" w:rsidR="00DC39D8" w:rsidRPr="00402D00" w:rsidRDefault="00DC39D8" w:rsidP="00DC39D8">
            <w:pPr>
              <w:jc w:val="center"/>
              <w:rPr>
                <w:rFonts w:ascii="Arial Narrow" w:hAnsi="Arial Narrow" w:cs="Garamond"/>
                <w:szCs w:val="24"/>
              </w:rPr>
            </w:pPr>
          </w:p>
        </w:tc>
      </w:tr>
      <w:tr w:rsidR="00DC39D8" w:rsidRPr="00402D00" w14:paraId="7FD8715F" w14:textId="77777777" w:rsidTr="676F1E6F">
        <w:tc>
          <w:tcPr>
            <w:tcW w:w="7369" w:type="dxa"/>
            <w:gridSpan w:val="2"/>
            <w:vAlign w:val="center"/>
          </w:tcPr>
          <w:p w14:paraId="6BDFDFC2" w14:textId="77777777" w:rsidR="00DC39D8" w:rsidRPr="00402D00" w:rsidRDefault="00DC39D8" w:rsidP="00DC39D8">
            <w:pPr>
              <w:jc w:val="both"/>
              <w:rPr>
                <w:rFonts w:ascii="Arial Narrow" w:hAnsi="Arial Narrow" w:cs="Garamond"/>
                <w:szCs w:val="24"/>
              </w:rPr>
            </w:pPr>
          </w:p>
        </w:tc>
        <w:tc>
          <w:tcPr>
            <w:tcW w:w="2132" w:type="dxa"/>
            <w:vAlign w:val="center"/>
          </w:tcPr>
          <w:p w14:paraId="41F9AE5E" w14:textId="77777777" w:rsidR="00DC39D8" w:rsidRPr="00402D00" w:rsidRDefault="00DC39D8" w:rsidP="00DC39D8">
            <w:pPr>
              <w:rPr>
                <w:rFonts w:ascii="Arial Narrow" w:hAnsi="Arial Narrow" w:cs="Garamond"/>
                <w:szCs w:val="24"/>
              </w:rPr>
            </w:pPr>
          </w:p>
        </w:tc>
      </w:tr>
      <w:tr w:rsidR="00DC39D8" w:rsidRPr="006A0D6C" w14:paraId="00F03A6D" w14:textId="77777777" w:rsidTr="676F1E6F">
        <w:tc>
          <w:tcPr>
            <w:tcW w:w="6804" w:type="dxa"/>
          </w:tcPr>
          <w:p w14:paraId="6930E822" w14:textId="77777777" w:rsidR="00DC39D8" w:rsidRPr="00402D00" w:rsidRDefault="00DC39D8" w:rsidP="00DC39D8">
            <w:pPr>
              <w:jc w:val="right"/>
              <w:rPr>
                <w:rFonts w:ascii="Arial Narrow" w:hAnsi="Arial Narrow" w:cs="Garamond"/>
                <w:b/>
                <w:bCs/>
                <w:szCs w:val="24"/>
              </w:rPr>
            </w:pPr>
          </w:p>
        </w:tc>
        <w:tc>
          <w:tcPr>
            <w:tcW w:w="2697" w:type="dxa"/>
            <w:gridSpan w:val="2"/>
            <w:vAlign w:val="center"/>
          </w:tcPr>
          <w:p w14:paraId="20E36DAB" w14:textId="77777777" w:rsidR="00DC39D8" w:rsidRPr="00132A42" w:rsidRDefault="00DC39D8" w:rsidP="00374A52">
            <w:pPr>
              <w:rPr>
                <w:rFonts w:ascii="Arial Narrow" w:hAnsi="Arial Narrow" w:cs="Garamond"/>
                <w:b/>
                <w:bCs/>
                <w:szCs w:val="24"/>
                <w:lang w:val="en-US"/>
              </w:rPr>
            </w:pPr>
          </w:p>
        </w:tc>
      </w:tr>
    </w:tbl>
    <w:p w14:paraId="294F468C" w14:textId="24316A37" w:rsidR="00DC39D8" w:rsidRPr="008825E4" w:rsidRDefault="5603F7B9" w:rsidP="38985037">
      <w:pPr>
        <w:jc w:val="both"/>
        <w:rPr>
          <w:rFonts w:ascii="Arial Narrow" w:hAnsi="Arial Narrow" w:cs="Garamond"/>
        </w:rPr>
      </w:pPr>
      <w:r w:rsidRPr="77AEA231">
        <w:rPr>
          <w:rFonts w:ascii="Arial Narrow" w:hAnsi="Arial Narrow" w:cs="Garamond"/>
          <w:vertAlign w:val="superscript"/>
        </w:rPr>
        <w:t>1 Le stage</w:t>
      </w:r>
      <w:r w:rsidR="005826DB">
        <w:rPr>
          <w:rFonts w:ascii="Arial Narrow" w:hAnsi="Arial Narrow" w:cs="Garamond"/>
          <w:vertAlign w:val="superscript"/>
        </w:rPr>
        <w:t xml:space="preserve"> (projet tutoré)</w:t>
      </w:r>
      <w:r w:rsidRPr="77AEA231">
        <w:rPr>
          <w:rFonts w:ascii="Arial Narrow" w:hAnsi="Arial Narrow" w:cs="Garamond"/>
          <w:vertAlign w:val="superscript"/>
        </w:rPr>
        <w:t xml:space="preserve"> </w:t>
      </w:r>
      <w:r w:rsidRPr="77AEA231">
        <w:rPr>
          <w:rFonts w:ascii="Arial Narrow" w:hAnsi="Arial Narrow" w:cs="Garamond"/>
          <w:b/>
          <w:bCs/>
          <w:vertAlign w:val="superscript"/>
        </w:rPr>
        <w:t xml:space="preserve">concerne le parcours Education et Enseignement </w:t>
      </w:r>
      <w:r w:rsidRPr="77AEA231">
        <w:rPr>
          <w:rFonts w:ascii="Arial Narrow" w:hAnsi="Arial Narrow" w:cs="Garamond"/>
          <w:vertAlign w:val="superscript"/>
        </w:rPr>
        <w:t xml:space="preserve">afin de permettre une immersion en école élémentaire. Pour les étudiants concernés, le </w:t>
      </w:r>
      <w:r w:rsidR="3AA87BDA" w:rsidRPr="77AEA231">
        <w:rPr>
          <w:rFonts w:ascii="Arial Narrow" w:hAnsi="Arial Narrow" w:cs="Garamond"/>
          <w:vertAlign w:val="superscript"/>
        </w:rPr>
        <w:t xml:space="preserve">TD « Métiers socio-Educatifs » </w:t>
      </w:r>
      <w:r w:rsidR="64707308" w:rsidRPr="77AEA231">
        <w:rPr>
          <w:rFonts w:ascii="Arial Narrow" w:hAnsi="Arial Narrow" w:cs="Garamond"/>
          <w:vertAlign w:val="superscript"/>
        </w:rPr>
        <w:t>(</w:t>
      </w:r>
      <w:r w:rsidR="3AA87BDA" w:rsidRPr="77AEA231">
        <w:rPr>
          <w:rFonts w:ascii="Arial Narrow" w:hAnsi="Arial Narrow" w:cs="Garamond"/>
          <w:vertAlign w:val="superscript"/>
        </w:rPr>
        <w:t>EE</w:t>
      </w:r>
      <w:r w:rsidR="69BA4C72" w:rsidRPr="77AEA231">
        <w:rPr>
          <w:rFonts w:ascii="Arial Narrow" w:hAnsi="Arial Narrow" w:cs="Garamond"/>
          <w:vertAlign w:val="superscript"/>
        </w:rPr>
        <w:t>)</w:t>
      </w:r>
      <w:r w:rsidRPr="77AEA231">
        <w:rPr>
          <w:rFonts w:ascii="Arial Narrow" w:hAnsi="Arial Narrow" w:cs="Garamond"/>
          <w:vertAlign w:val="superscript"/>
        </w:rPr>
        <w:t xml:space="preserve"> serait assuré par des formateurs de l’INSPE. </w:t>
      </w:r>
      <w:r w:rsidR="1AFFEB90" w:rsidRPr="77AEA231">
        <w:rPr>
          <w:rFonts w:ascii="Arial Narrow" w:hAnsi="Arial Narrow" w:cs="Garamond"/>
        </w:rPr>
        <w:t xml:space="preserve"> </w:t>
      </w:r>
      <w:r w:rsidR="1625BCB4" w:rsidRPr="77AEA231">
        <w:rPr>
          <w:rFonts w:ascii="Arial Narrow" w:hAnsi="Arial Narrow" w:cs="Garamond"/>
        </w:rPr>
        <w:br w:type="page"/>
      </w:r>
    </w:p>
    <w:p w14:paraId="632D9B06" w14:textId="77777777" w:rsidR="00DC39D8" w:rsidRPr="00402D00" w:rsidRDefault="00DC39D8" w:rsidP="009C027A">
      <w:pPr>
        <w:pStyle w:val="Corpsdetexte"/>
        <w:ind w:left="3540"/>
        <w:jc w:val="both"/>
        <w:rPr>
          <w:rFonts w:ascii="Arial Narrow" w:hAnsi="Arial Narrow" w:cs="Garamond"/>
          <w:bCs/>
          <w:sz w:val="36"/>
          <w:szCs w:val="36"/>
        </w:rPr>
      </w:pPr>
      <w:r w:rsidRPr="00402D00">
        <w:rPr>
          <w:rFonts w:ascii="Arial Narrow" w:hAnsi="Arial Narrow" w:cs="Garamond"/>
          <w:bCs/>
          <w:sz w:val="36"/>
          <w:szCs w:val="36"/>
        </w:rPr>
        <w:t xml:space="preserve">SEMESTRE </w:t>
      </w:r>
      <w:r>
        <w:rPr>
          <w:rFonts w:ascii="Arial Narrow" w:hAnsi="Arial Narrow" w:cs="Garamond"/>
          <w:bCs/>
          <w:sz w:val="36"/>
          <w:szCs w:val="36"/>
        </w:rPr>
        <w:t>4</w:t>
      </w:r>
    </w:p>
    <w:p w14:paraId="32D85219" w14:textId="77777777" w:rsidR="00DC39D8" w:rsidRPr="00402D00" w:rsidRDefault="00DC39D8" w:rsidP="00DC39D8">
      <w:pPr>
        <w:jc w:val="both"/>
        <w:rPr>
          <w:rFonts w:ascii="Arial Narrow" w:hAnsi="Arial Narrow" w:cs="Garamond"/>
          <w:szCs w:val="24"/>
        </w:rPr>
      </w:pPr>
    </w:p>
    <w:tbl>
      <w:tblPr>
        <w:tblW w:w="9504" w:type="dxa"/>
        <w:tblInd w:w="-142" w:type="dxa"/>
        <w:tblLayout w:type="fixed"/>
        <w:tblCellMar>
          <w:left w:w="0" w:type="dxa"/>
          <w:right w:w="0" w:type="dxa"/>
        </w:tblCellMar>
        <w:tblLook w:val="00A0" w:firstRow="1" w:lastRow="0" w:firstColumn="1" w:lastColumn="0" w:noHBand="0" w:noVBand="0"/>
      </w:tblPr>
      <w:tblGrid>
        <w:gridCol w:w="142"/>
        <w:gridCol w:w="7230"/>
        <w:gridCol w:w="2132"/>
      </w:tblGrid>
      <w:tr w:rsidR="00DC39D8" w:rsidRPr="00402D00" w14:paraId="431F35A2" w14:textId="77777777" w:rsidTr="02B4A8D3">
        <w:trPr>
          <w:gridBefore w:val="1"/>
          <w:wBefore w:w="142" w:type="dxa"/>
        </w:trPr>
        <w:tc>
          <w:tcPr>
            <w:tcW w:w="7230" w:type="dxa"/>
            <w:vAlign w:val="center"/>
          </w:tcPr>
          <w:p w14:paraId="7119BE20" w14:textId="77777777" w:rsidR="00DC39D8" w:rsidRPr="00402D00" w:rsidRDefault="00DC39D8" w:rsidP="00DC39D8">
            <w:pPr>
              <w:jc w:val="both"/>
              <w:rPr>
                <w:rFonts w:ascii="Arial Narrow" w:hAnsi="Arial Narrow" w:cs="Garamond"/>
                <w:b/>
                <w:bCs/>
                <w:szCs w:val="24"/>
              </w:rPr>
            </w:pPr>
            <w:r w:rsidRPr="00402D00">
              <w:rPr>
                <w:rFonts w:ascii="Arial Narrow" w:hAnsi="Arial Narrow" w:cs="Garamond"/>
                <w:b/>
                <w:bCs/>
                <w:szCs w:val="24"/>
              </w:rPr>
              <w:t>UE 1</w:t>
            </w:r>
            <w:r>
              <w:rPr>
                <w:rFonts w:ascii="Arial Narrow" w:hAnsi="Arial Narrow" w:cs="Garamond"/>
                <w:b/>
                <w:bCs/>
                <w:szCs w:val="24"/>
              </w:rPr>
              <w:t>1</w:t>
            </w:r>
            <w:r w:rsidR="00374A52">
              <w:rPr>
                <w:rFonts w:ascii="Arial Narrow" w:hAnsi="Arial Narrow" w:cs="Garamond"/>
                <w:b/>
                <w:bCs/>
                <w:szCs w:val="24"/>
              </w:rPr>
              <w:t xml:space="preserve"> – Identifier et mobiliser les principaux concepts II</w:t>
            </w:r>
          </w:p>
        </w:tc>
        <w:tc>
          <w:tcPr>
            <w:tcW w:w="2132" w:type="dxa"/>
            <w:vAlign w:val="center"/>
          </w:tcPr>
          <w:p w14:paraId="0CE19BC3" w14:textId="77777777" w:rsidR="00DC39D8" w:rsidRPr="00402D00" w:rsidRDefault="00DC39D8" w:rsidP="00DC39D8">
            <w:pPr>
              <w:jc w:val="center"/>
              <w:rPr>
                <w:rFonts w:ascii="Arial Narrow" w:hAnsi="Arial Narrow" w:cs="Garamond"/>
                <w:szCs w:val="24"/>
              </w:rPr>
            </w:pPr>
          </w:p>
        </w:tc>
      </w:tr>
      <w:tr w:rsidR="00DC39D8" w:rsidRPr="00402D00" w14:paraId="7F721674" w14:textId="77777777" w:rsidTr="02B4A8D3">
        <w:trPr>
          <w:gridBefore w:val="1"/>
          <w:wBefore w:w="142" w:type="dxa"/>
        </w:trPr>
        <w:tc>
          <w:tcPr>
            <w:tcW w:w="7230" w:type="dxa"/>
            <w:tcBorders>
              <w:bottom w:val="single" w:sz="2" w:space="0" w:color="BFBFBF" w:themeColor="background1" w:themeShade="BF"/>
            </w:tcBorders>
            <w:shd w:val="clear" w:color="auto" w:fill="auto"/>
            <w:vAlign w:val="center"/>
          </w:tcPr>
          <w:p w14:paraId="14D91E36" w14:textId="77777777" w:rsidR="00DC39D8" w:rsidRPr="00402D00" w:rsidRDefault="00DC39D8" w:rsidP="00374A52">
            <w:pPr>
              <w:ind w:left="708"/>
              <w:jc w:val="both"/>
              <w:rPr>
                <w:rFonts w:ascii="Arial Narrow" w:hAnsi="Arial Narrow" w:cs="Garamond"/>
                <w:szCs w:val="24"/>
              </w:rPr>
            </w:pPr>
            <w:r w:rsidRPr="00402D00">
              <w:rPr>
                <w:rFonts w:ascii="Arial Narrow" w:hAnsi="Arial Narrow" w:cs="Garamond"/>
                <w:szCs w:val="24"/>
              </w:rPr>
              <w:t>ECUE 1</w:t>
            </w:r>
            <w:r>
              <w:rPr>
                <w:rFonts w:ascii="Arial Narrow" w:hAnsi="Arial Narrow" w:cs="Garamond"/>
                <w:szCs w:val="24"/>
              </w:rPr>
              <w:t>1</w:t>
            </w:r>
            <w:r w:rsidRPr="00402D00">
              <w:rPr>
                <w:rFonts w:ascii="Arial Narrow" w:hAnsi="Arial Narrow" w:cs="Garamond"/>
                <w:szCs w:val="24"/>
              </w:rPr>
              <w:t xml:space="preserve">.1 </w:t>
            </w:r>
            <w:r w:rsidR="00374A52">
              <w:rPr>
                <w:rFonts w:ascii="Arial Narrow" w:hAnsi="Arial Narrow" w:cs="Garamond"/>
                <w:szCs w:val="24"/>
              </w:rPr>
              <w:t>Cycle de vie et développement de l’individu</w:t>
            </w:r>
          </w:p>
        </w:tc>
        <w:tc>
          <w:tcPr>
            <w:tcW w:w="2132" w:type="dxa"/>
            <w:tcBorders>
              <w:bottom w:val="single" w:sz="2" w:space="0" w:color="BFBFBF" w:themeColor="background1" w:themeShade="BF"/>
            </w:tcBorders>
            <w:shd w:val="clear" w:color="auto" w:fill="auto"/>
            <w:vAlign w:val="center"/>
          </w:tcPr>
          <w:p w14:paraId="4103DEF0" w14:textId="77777777" w:rsidR="00DC39D8" w:rsidRPr="00402D00" w:rsidRDefault="00DC39D8" w:rsidP="00374A52">
            <w:pPr>
              <w:jc w:val="center"/>
              <w:rPr>
                <w:rFonts w:ascii="Arial Narrow" w:hAnsi="Arial Narrow" w:cs="Garamond"/>
                <w:szCs w:val="24"/>
              </w:rPr>
            </w:pPr>
            <w:r w:rsidRPr="00402D00">
              <w:rPr>
                <w:rFonts w:ascii="Arial Narrow" w:hAnsi="Arial Narrow" w:cs="Garamond"/>
                <w:szCs w:val="24"/>
              </w:rPr>
              <w:t>1</w:t>
            </w:r>
            <w:r w:rsidR="00374A52">
              <w:rPr>
                <w:rFonts w:ascii="Arial Narrow" w:hAnsi="Arial Narrow" w:cs="Garamond"/>
                <w:szCs w:val="24"/>
              </w:rPr>
              <w:t>4</w:t>
            </w:r>
            <w:r>
              <w:rPr>
                <w:rFonts w:ascii="Arial Narrow" w:hAnsi="Arial Narrow" w:cs="Garamond"/>
                <w:szCs w:val="24"/>
              </w:rPr>
              <w:t xml:space="preserve"> h</w:t>
            </w:r>
            <w:r w:rsidRPr="00402D00">
              <w:rPr>
                <w:rFonts w:ascii="Arial Narrow" w:hAnsi="Arial Narrow" w:cs="Garamond"/>
                <w:szCs w:val="24"/>
              </w:rPr>
              <w:t xml:space="preserve"> CM – 1</w:t>
            </w:r>
            <w:r w:rsidR="00374A52">
              <w:rPr>
                <w:rFonts w:ascii="Arial Narrow" w:hAnsi="Arial Narrow" w:cs="Garamond"/>
                <w:szCs w:val="24"/>
              </w:rPr>
              <w:t>8</w:t>
            </w:r>
            <w:r>
              <w:rPr>
                <w:rFonts w:ascii="Arial Narrow" w:hAnsi="Arial Narrow" w:cs="Garamond"/>
                <w:szCs w:val="24"/>
              </w:rPr>
              <w:t xml:space="preserve"> h</w:t>
            </w:r>
            <w:r w:rsidRPr="00402D00">
              <w:rPr>
                <w:rFonts w:ascii="Arial Narrow" w:hAnsi="Arial Narrow" w:cs="Garamond"/>
                <w:szCs w:val="24"/>
              </w:rPr>
              <w:t xml:space="preserve"> TD</w:t>
            </w:r>
          </w:p>
        </w:tc>
      </w:tr>
      <w:tr w:rsidR="00DC39D8" w:rsidRPr="00402D00" w14:paraId="1E4B3FA3" w14:textId="77777777" w:rsidTr="02B4A8D3">
        <w:trPr>
          <w:gridBefore w:val="1"/>
          <w:wBefore w:w="142" w:type="dxa"/>
        </w:trPr>
        <w:tc>
          <w:tcPr>
            <w:tcW w:w="7230" w:type="dxa"/>
            <w:tcBorders>
              <w:top w:val="single" w:sz="2" w:space="0" w:color="BFBFBF" w:themeColor="background1" w:themeShade="BF"/>
              <w:bottom w:val="single" w:sz="2" w:space="0" w:color="BFBFBF" w:themeColor="background1" w:themeShade="BF"/>
            </w:tcBorders>
            <w:vAlign w:val="center"/>
          </w:tcPr>
          <w:p w14:paraId="481BF5F7" w14:textId="77777777" w:rsidR="00DC39D8" w:rsidRPr="00402D00" w:rsidRDefault="00DC39D8" w:rsidP="00DC39D8">
            <w:pPr>
              <w:ind w:left="708"/>
              <w:jc w:val="both"/>
              <w:rPr>
                <w:rFonts w:ascii="Arial Narrow" w:hAnsi="Arial Narrow" w:cs="Garamond"/>
                <w:szCs w:val="24"/>
              </w:rPr>
            </w:pPr>
            <w:r w:rsidRPr="00402D00">
              <w:rPr>
                <w:rFonts w:ascii="Arial Narrow" w:hAnsi="Arial Narrow" w:cs="Garamond"/>
                <w:szCs w:val="24"/>
              </w:rPr>
              <w:t>ECUE 1</w:t>
            </w:r>
            <w:r>
              <w:rPr>
                <w:rFonts w:ascii="Arial Narrow" w:hAnsi="Arial Narrow" w:cs="Garamond"/>
                <w:szCs w:val="24"/>
              </w:rPr>
              <w:t>1</w:t>
            </w:r>
            <w:r w:rsidRPr="00402D00">
              <w:rPr>
                <w:rFonts w:ascii="Arial Narrow" w:hAnsi="Arial Narrow" w:cs="Garamond"/>
                <w:szCs w:val="24"/>
              </w:rPr>
              <w:t xml:space="preserve">.2 </w:t>
            </w:r>
            <w:r w:rsidR="00374A52">
              <w:rPr>
                <w:rFonts w:ascii="Arial Narrow" w:hAnsi="Arial Narrow" w:cs="Garamond"/>
                <w:szCs w:val="24"/>
              </w:rPr>
              <w:t>Socialisations</w:t>
            </w:r>
          </w:p>
        </w:tc>
        <w:tc>
          <w:tcPr>
            <w:tcW w:w="2132" w:type="dxa"/>
            <w:tcBorders>
              <w:top w:val="single" w:sz="2" w:space="0" w:color="BFBFBF" w:themeColor="background1" w:themeShade="BF"/>
              <w:bottom w:val="single" w:sz="2" w:space="0" w:color="BFBFBF" w:themeColor="background1" w:themeShade="BF"/>
            </w:tcBorders>
            <w:vAlign w:val="center"/>
          </w:tcPr>
          <w:p w14:paraId="77529E59" w14:textId="77777777" w:rsidR="00DC39D8" w:rsidRPr="00402D00" w:rsidRDefault="00DC39D8" w:rsidP="00374A52">
            <w:pPr>
              <w:jc w:val="center"/>
              <w:rPr>
                <w:rFonts w:ascii="Arial Narrow" w:hAnsi="Arial Narrow" w:cs="Garamond"/>
                <w:szCs w:val="24"/>
              </w:rPr>
            </w:pPr>
            <w:r w:rsidRPr="00402D00">
              <w:rPr>
                <w:rFonts w:ascii="Arial Narrow" w:hAnsi="Arial Narrow" w:cs="Garamond"/>
                <w:szCs w:val="24"/>
              </w:rPr>
              <w:t>12</w:t>
            </w:r>
            <w:r>
              <w:rPr>
                <w:rFonts w:ascii="Arial Narrow" w:hAnsi="Arial Narrow" w:cs="Garamond"/>
                <w:szCs w:val="24"/>
              </w:rPr>
              <w:t xml:space="preserve"> h</w:t>
            </w:r>
            <w:r w:rsidRPr="00402D00">
              <w:rPr>
                <w:rFonts w:ascii="Arial Narrow" w:hAnsi="Arial Narrow" w:cs="Garamond"/>
                <w:szCs w:val="24"/>
              </w:rPr>
              <w:t xml:space="preserve"> CM – 1</w:t>
            </w:r>
            <w:r w:rsidR="00374A52">
              <w:rPr>
                <w:rFonts w:ascii="Arial Narrow" w:hAnsi="Arial Narrow" w:cs="Garamond"/>
                <w:szCs w:val="24"/>
              </w:rPr>
              <w:t>8</w:t>
            </w:r>
            <w:r w:rsidRPr="00402D00">
              <w:rPr>
                <w:rFonts w:ascii="Arial Narrow" w:hAnsi="Arial Narrow" w:cs="Garamond"/>
                <w:szCs w:val="24"/>
              </w:rPr>
              <w:t xml:space="preserve"> </w:t>
            </w:r>
            <w:r>
              <w:rPr>
                <w:rFonts w:ascii="Arial Narrow" w:hAnsi="Arial Narrow" w:cs="Garamond"/>
                <w:szCs w:val="24"/>
              </w:rPr>
              <w:t xml:space="preserve">h </w:t>
            </w:r>
            <w:r w:rsidRPr="00402D00">
              <w:rPr>
                <w:rFonts w:ascii="Arial Narrow" w:hAnsi="Arial Narrow" w:cs="Garamond"/>
                <w:szCs w:val="24"/>
              </w:rPr>
              <w:t>TD</w:t>
            </w:r>
          </w:p>
        </w:tc>
      </w:tr>
      <w:tr w:rsidR="00DC39D8" w:rsidRPr="00402D00" w14:paraId="7604D692" w14:textId="77777777" w:rsidTr="02B4A8D3">
        <w:trPr>
          <w:gridBefore w:val="1"/>
          <w:wBefore w:w="142" w:type="dxa"/>
        </w:trPr>
        <w:tc>
          <w:tcPr>
            <w:tcW w:w="7230" w:type="dxa"/>
            <w:tcBorders>
              <w:top w:val="single" w:sz="2" w:space="0" w:color="BFBFBF" w:themeColor="background1" w:themeShade="BF"/>
              <w:bottom w:val="single" w:sz="2" w:space="0" w:color="BFBFBF" w:themeColor="background1" w:themeShade="BF"/>
            </w:tcBorders>
            <w:vAlign w:val="center"/>
          </w:tcPr>
          <w:p w14:paraId="03A8EE3C" w14:textId="77777777" w:rsidR="00DC39D8" w:rsidRPr="00402D00" w:rsidRDefault="00DC39D8" w:rsidP="00374A52">
            <w:pPr>
              <w:ind w:left="708"/>
              <w:jc w:val="both"/>
              <w:rPr>
                <w:rFonts w:ascii="Arial Narrow" w:hAnsi="Arial Narrow" w:cs="Garamond"/>
                <w:szCs w:val="24"/>
              </w:rPr>
            </w:pPr>
            <w:r w:rsidRPr="00402D00">
              <w:rPr>
                <w:rFonts w:ascii="Arial Narrow" w:hAnsi="Arial Narrow" w:cs="Garamond"/>
                <w:szCs w:val="24"/>
              </w:rPr>
              <w:t>ECUE 1</w:t>
            </w:r>
            <w:r>
              <w:rPr>
                <w:rFonts w:ascii="Arial Narrow" w:hAnsi="Arial Narrow" w:cs="Garamond"/>
                <w:szCs w:val="24"/>
              </w:rPr>
              <w:t>1</w:t>
            </w:r>
            <w:r w:rsidRPr="00402D00">
              <w:rPr>
                <w:rFonts w:ascii="Arial Narrow" w:hAnsi="Arial Narrow" w:cs="Garamond"/>
                <w:szCs w:val="24"/>
              </w:rPr>
              <w:t xml:space="preserve">.3 </w:t>
            </w:r>
            <w:r w:rsidR="00374A52">
              <w:rPr>
                <w:rFonts w:ascii="Arial Narrow" w:hAnsi="Arial Narrow" w:cs="Garamond"/>
                <w:szCs w:val="24"/>
              </w:rPr>
              <w:t>La formation tout au long de la vie</w:t>
            </w:r>
          </w:p>
        </w:tc>
        <w:tc>
          <w:tcPr>
            <w:tcW w:w="2132" w:type="dxa"/>
            <w:tcBorders>
              <w:top w:val="single" w:sz="2" w:space="0" w:color="BFBFBF" w:themeColor="background1" w:themeShade="BF"/>
              <w:bottom w:val="single" w:sz="2" w:space="0" w:color="BFBFBF" w:themeColor="background1" w:themeShade="BF"/>
            </w:tcBorders>
            <w:vAlign w:val="center"/>
          </w:tcPr>
          <w:p w14:paraId="4FC9B1EA" w14:textId="77777777" w:rsidR="00DC39D8" w:rsidRPr="00402D00" w:rsidRDefault="00DC39D8" w:rsidP="00374A52">
            <w:pPr>
              <w:jc w:val="center"/>
              <w:rPr>
                <w:rFonts w:ascii="Arial Narrow" w:hAnsi="Arial Narrow" w:cs="Garamond"/>
                <w:szCs w:val="24"/>
              </w:rPr>
            </w:pPr>
            <w:r w:rsidRPr="00402D00">
              <w:rPr>
                <w:rFonts w:ascii="Arial Narrow" w:hAnsi="Arial Narrow" w:cs="Garamond"/>
                <w:szCs w:val="24"/>
              </w:rPr>
              <w:t xml:space="preserve">12 </w:t>
            </w:r>
            <w:r>
              <w:rPr>
                <w:rFonts w:ascii="Arial Narrow" w:hAnsi="Arial Narrow" w:cs="Garamond"/>
                <w:szCs w:val="24"/>
              </w:rPr>
              <w:t xml:space="preserve">h </w:t>
            </w:r>
            <w:r w:rsidRPr="00402D00">
              <w:rPr>
                <w:rFonts w:ascii="Arial Narrow" w:hAnsi="Arial Narrow" w:cs="Garamond"/>
                <w:szCs w:val="24"/>
              </w:rPr>
              <w:t>CM – 1</w:t>
            </w:r>
            <w:r w:rsidR="00374A52">
              <w:rPr>
                <w:rFonts w:ascii="Arial Narrow" w:hAnsi="Arial Narrow" w:cs="Garamond"/>
                <w:szCs w:val="24"/>
              </w:rPr>
              <w:t>8</w:t>
            </w:r>
            <w:r w:rsidRPr="00402D00">
              <w:rPr>
                <w:rFonts w:ascii="Arial Narrow" w:hAnsi="Arial Narrow" w:cs="Garamond"/>
                <w:szCs w:val="24"/>
              </w:rPr>
              <w:t xml:space="preserve"> </w:t>
            </w:r>
            <w:r>
              <w:rPr>
                <w:rFonts w:ascii="Arial Narrow" w:hAnsi="Arial Narrow" w:cs="Garamond"/>
                <w:szCs w:val="24"/>
              </w:rPr>
              <w:t xml:space="preserve">h </w:t>
            </w:r>
            <w:r w:rsidRPr="00402D00">
              <w:rPr>
                <w:rFonts w:ascii="Arial Narrow" w:hAnsi="Arial Narrow" w:cs="Garamond"/>
                <w:szCs w:val="24"/>
              </w:rPr>
              <w:t>TD</w:t>
            </w:r>
          </w:p>
        </w:tc>
      </w:tr>
      <w:tr w:rsidR="00DC39D8" w:rsidRPr="00402D00" w14:paraId="112FE416" w14:textId="77777777" w:rsidTr="02B4A8D3">
        <w:trPr>
          <w:gridBefore w:val="1"/>
          <w:wBefore w:w="142" w:type="dxa"/>
        </w:trPr>
        <w:tc>
          <w:tcPr>
            <w:tcW w:w="7230" w:type="dxa"/>
            <w:vAlign w:val="center"/>
          </w:tcPr>
          <w:p w14:paraId="63966B72" w14:textId="77777777" w:rsidR="00DC39D8" w:rsidRPr="00402D00" w:rsidRDefault="00DC39D8" w:rsidP="00DC39D8">
            <w:pPr>
              <w:jc w:val="both"/>
              <w:rPr>
                <w:rFonts w:ascii="Arial Narrow" w:hAnsi="Arial Narrow" w:cs="Garamond"/>
                <w:b/>
                <w:bCs/>
                <w:szCs w:val="24"/>
              </w:rPr>
            </w:pPr>
          </w:p>
          <w:p w14:paraId="23536548" w14:textId="77777777" w:rsidR="00DC39D8" w:rsidRPr="00402D00" w:rsidRDefault="00DC39D8" w:rsidP="00DC39D8">
            <w:pPr>
              <w:jc w:val="both"/>
              <w:rPr>
                <w:rFonts w:ascii="Arial Narrow" w:hAnsi="Arial Narrow" w:cs="Garamond"/>
                <w:b/>
                <w:bCs/>
                <w:szCs w:val="24"/>
              </w:rPr>
            </w:pPr>
          </w:p>
          <w:p w14:paraId="5DEA1FF7" w14:textId="77777777" w:rsidR="00DC39D8" w:rsidRPr="00402D00" w:rsidRDefault="00DC39D8" w:rsidP="00DC39D8">
            <w:pPr>
              <w:jc w:val="both"/>
              <w:rPr>
                <w:rFonts w:ascii="Arial Narrow" w:hAnsi="Arial Narrow" w:cs="Garamond"/>
                <w:b/>
                <w:bCs/>
                <w:szCs w:val="24"/>
              </w:rPr>
            </w:pPr>
            <w:r w:rsidRPr="00402D00">
              <w:rPr>
                <w:rFonts w:ascii="Arial Narrow" w:hAnsi="Arial Narrow" w:cs="Garamond"/>
                <w:b/>
                <w:bCs/>
                <w:szCs w:val="24"/>
              </w:rPr>
              <w:t xml:space="preserve">UE </w:t>
            </w:r>
            <w:r>
              <w:rPr>
                <w:rFonts w:ascii="Arial Narrow" w:hAnsi="Arial Narrow" w:cs="Garamond"/>
                <w:b/>
                <w:bCs/>
                <w:szCs w:val="24"/>
              </w:rPr>
              <w:t>1</w:t>
            </w:r>
            <w:r w:rsidRPr="00402D00">
              <w:rPr>
                <w:rFonts w:ascii="Arial Narrow" w:hAnsi="Arial Narrow" w:cs="Garamond"/>
                <w:b/>
                <w:bCs/>
                <w:szCs w:val="24"/>
              </w:rPr>
              <w:t>2 - Parcours</w:t>
            </w:r>
          </w:p>
        </w:tc>
        <w:tc>
          <w:tcPr>
            <w:tcW w:w="2132" w:type="dxa"/>
            <w:vAlign w:val="center"/>
          </w:tcPr>
          <w:p w14:paraId="271AE1F2" w14:textId="77777777" w:rsidR="00DC39D8" w:rsidRPr="00402D00" w:rsidRDefault="00DC39D8" w:rsidP="00DC39D8">
            <w:pPr>
              <w:rPr>
                <w:rFonts w:ascii="Arial Narrow" w:hAnsi="Arial Narrow" w:cs="Garamond"/>
                <w:b/>
                <w:bCs/>
                <w:szCs w:val="24"/>
              </w:rPr>
            </w:pPr>
          </w:p>
        </w:tc>
      </w:tr>
      <w:tr w:rsidR="00DC39D8" w:rsidRPr="00402D00" w14:paraId="6E53DAAD" w14:textId="77777777" w:rsidTr="02B4A8D3">
        <w:trPr>
          <w:gridBefore w:val="1"/>
          <w:wBefore w:w="142" w:type="dxa"/>
        </w:trPr>
        <w:tc>
          <w:tcPr>
            <w:tcW w:w="7230" w:type="dxa"/>
            <w:vAlign w:val="center"/>
          </w:tcPr>
          <w:p w14:paraId="0ED57089" w14:textId="77777777" w:rsidR="00DC39D8" w:rsidRPr="00402D00" w:rsidRDefault="00DC39D8" w:rsidP="00DC39D8">
            <w:pPr>
              <w:ind w:left="708"/>
              <w:jc w:val="both"/>
              <w:rPr>
                <w:rFonts w:ascii="Arial Narrow" w:hAnsi="Arial Narrow" w:cs="Garamond"/>
                <w:b/>
                <w:bCs/>
                <w:i/>
                <w:iCs/>
                <w:szCs w:val="24"/>
              </w:rPr>
            </w:pPr>
            <w:r w:rsidRPr="00402D00">
              <w:rPr>
                <w:rFonts w:ascii="Arial Narrow" w:hAnsi="Arial Narrow" w:cs="Garamond"/>
                <w:b/>
                <w:bCs/>
                <w:i/>
                <w:iCs/>
                <w:szCs w:val="24"/>
              </w:rPr>
              <w:t>Parcours Education et Enseignement</w:t>
            </w:r>
          </w:p>
        </w:tc>
        <w:tc>
          <w:tcPr>
            <w:tcW w:w="2132" w:type="dxa"/>
            <w:vAlign w:val="center"/>
          </w:tcPr>
          <w:p w14:paraId="4AE5B7AF" w14:textId="77777777" w:rsidR="00DC39D8" w:rsidRPr="00402D00" w:rsidRDefault="00DC39D8" w:rsidP="00DC39D8">
            <w:pPr>
              <w:rPr>
                <w:rFonts w:ascii="Arial Narrow" w:hAnsi="Arial Narrow" w:cs="Garamond"/>
                <w:b/>
                <w:bCs/>
                <w:szCs w:val="24"/>
              </w:rPr>
            </w:pPr>
          </w:p>
        </w:tc>
      </w:tr>
      <w:tr w:rsidR="00DC39D8" w:rsidRPr="00402D00" w14:paraId="1E687B07" w14:textId="77777777" w:rsidTr="02B4A8D3">
        <w:trPr>
          <w:gridBefore w:val="1"/>
          <w:wBefore w:w="142" w:type="dxa"/>
        </w:trPr>
        <w:tc>
          <w:tcPr>
            <w:tcW w:w="7230" w:type="dxa"/>
            <w:tcBorders>
              <w:bottom w:val="single" w:sz="2" w:space="0" w:color="BFBFBF" w:themeColor="background1" w:themeShade="BF"/>
            </w:tcBorders>
            <w:vAlign w:val="center"/>
          </w:tcPr>
          <w:p w14:paraId="667055F1" w14:textId="77777777" w:rsidR="00DC39D8" w:rsidRPr="00402D00" w:rsidRDefault="00DC39D8" w:rsidP="00DC39D8">
            <w:pPr>
              <w:ind w:left="708"/>
              <w:jc w:val="both"/>
              <w:rPr>
                <w:rFonts w:ascii="Arial Narrow" w:hAnsi="Arial Narrow" w:cs="Garamond"/>
                <w:b/>
                <w:bCs/>
                <w:i/>
                <w:iCs/>
                <w:szCs w:val="24"/>
              </w:rPr>
            </w:pPr>
            <w:r w:rsidRPr="00402D00">
              <w:rPr>
                <w:rFonts w:ascii="Arial Narrow" w:hAnsi="Arial Narrow" w:cs="Garamond"/>
                <w:szCs w:val="24"/>
              </w:rPr>
              <w:t xml:space="preserve">ECUE </w:t>
            </w:r>
            <w:r>
              <w:rPr>
                <w:rFonts w:ascii="Arial Narrow" w:hAnsi="Arial Narrow" w:cs="Garamond"/>
                <w:szCs w:val="24"/>
              </w:rPr>
              <w:t>12</w:t>
            </w:r>
            <w:r w:rsidR="00374A52">
              <w:rPr>
                <w:rFonts w:ascii="Arial Narrow" w:hAnsi="Arial Narrow" w:cs="Garamond"/>
                <w:szCs w:val="24"/>
              </w:rPr>
              <w:t>.1 Education à la culture mathématique</w:t>
            </w:r>
          </w:p>
        </w:tc>
        <w:tc>
          <w:tcPr>
            <w:tcW w:w="2132" w:type="dxa"/>
            <w:tcBorders>
              <w:bottom w:val="single" w:sz="2" w:space="0" w:color="BFBFBF" w:themeColor="background1" w:themeShade="BF"/>
            </w:tcBorders>
            <w:vAlign w:val="center"/>
          </w:tcPr>
          <w:p w14:paraId="577044F5" w14:textId="77777777" w:rsidR="00DC39D8" w:rsidRPr="00402D00" w:rsidRDefault="00DC39D8" w:rsidP="00DC39D8">
            <w:pPr>
              <w:jc w:val="center"/>
              <w:rPr>
                <w:rFonts w:ascii="Arial Narrow" w:hAnsi="Arial Narrow" w:cs="Garamond"/>
                <w:szCs w:val="24"/>
                <w:lang w:val="en-GB"/>
              </w:rPr>
            </w:pPr>
            <w:r w:rsidRPr="00402D00">
              <w:rPr>
                <w:rFonts w:ascii="Arial Narrow" w:hAnsi="Arial Narrow" w:cs="Garamond"/>
                <w:szCs w:val="24"/>
                <w:lang w:val="en-GB"/>
              </w:rPr>
              <w:t xml:space="preserve">18 </w:t>
            </w:r>
            <w:r>
              <w:rPr>
                <w:rFonts w:ascii="Arial Narrow" w:hAnsi="Arial Narrow" w:cs="Garamond"/>
                <w:szCs w:val="24"/>
                <w:lang w:val="en-GB"/>
              </w:rPr>
              <w:t xml:space="preserve">h </w:t>
            </w:r>
            <w:r w:rsidRPr="00402D00">
              <w:rPr>
                <w:rFonts w:ascii="Arial Narrow" w:hAnsi="Arial Narrow" w:cs="Garamond"/>
                <w:szCs w:val="24"/>
                <w:lang w:val="en-GB"/>
              </w:rPr>
              <w:t>TD</w:t>
            </w:r>
          </w:p>
        </w:tc>
      </w:tr>
      <w:tr w:rsidR="00DC39D8" w:rsidRPr="00402D00" w14:paraId="28A5654C" w14:textId="77777777" w:rsidTr="02B4A8D3">
        <w:trPr>
          <w:gridBefore w:val="1"/>
          <w:wBefore w:w="142" w:type="dxa"/>
        </w:trPr>
        <w:tc>
          <w:tcPr>
            <w:tcW w:w="7230" w:type="dxa"/>
            <w:tcBorders>
              <w:top w:val="single" w:sz="2" w:space="0" w:color="BFBFBF" w:themeColor="background1" w:themeShade="BF"/>
              <w:bottom w:val="single" w:sz="2" w:space="0" w:color="BFBFBF" w:themeColor="background1" w:themeShade="BF"/>
            </w:tcBorders>
            <w:vAlign w:val="center"/>
          </w:tcPr>
          <w:p w14:paraId="41AB5E1F" w14:textId="77777777" w:rsidR="00DC39D8" w:rsidRPr="00402D00" w:rsidRDefault="00DC39D8" w:rsidP="00374A52">
            <w:pPr>
              <w:ind w:left="708"/>
              <w:jc w:val="both"/>
              <w:rPr>
                <w:rFonts w:ascii="Arial Narrow" w:hAnsi="Arial Narrow" w:cs="Garamond"/>
                <w:szCs w:val="24"/>
              </w:rPr>
            </w:pPr>
            <w:r w:rsidRPr="00402D00">
              <w:rPr>
                <w:rFonts w:ascii="Arial Narrow" w:hAnsi="Arial Narrow" w:cs="Garamond"/>
                <w:szCs w:val="24"/>
              </w:rPr>
              <w:t xml:space="preserve">ECUE </w:t>
            </w:r>
            <w:r>
              <w:rPr>
                <w:rFonts w:ascii="Arial Narrow" w:hAnsi="Arial Narrow" w:cs="Garamond"/>
                <w:szCs w:val="24"/>
              </w:rPr>
              <w:t>12</w:t>
            </w:r>
            <w:r w:rsidRPr="00402D00">
              <w:rPr>
                <w:rFonts w:ascii="Arial Narrow" w:hAnsi="Arial Narrow" w:cs="Garamond"/>
                <w:szCs w:val="24"/>
              </w:rPr>
              <w:t xml:space="preserve">.2 </w:t>
            </w:r>
            <w:r w:rsidR="00374A52">
              <w:rPr>
                <w:rFonts w:ascii="Arial Narrow" w:hAnsi="Arial Narrow" w:cs="Garamond"/>
                <w:szCs w:val="24"/>
              </w:rPr>
              <w:t>Education à l’étude de la l</w:t>
            </w:r>
            <w:r w:rsidRPr="00402D00">
              <w:rPr>
                <w:rFonts w:ascii="Arial Narrow" w:hAnsi="Arial Narrow" w:cs="Garamond"/>
                <w:szCs w:val="24"/>
              </w:rPr>
              <w:t>angue</w:t>
            </w:r>
          </w:p>
        </w:tc>
        <w:tc>
          <w:tcPr>
            <w:tcW w:w="2132" w:type="dxa"/>
            <w:tcBorders>
              <w:top w:val="single" w:sz="2" w:space="0" w:color="BFBFBF" w:themeColor="background1" w:themeShade="BF"/>
              <w:bottom w:val="single" w:sz="2" w:space="0" w:color="BFBFBF" w:themeColor="background1" w:themeShade="BF"/>
            </w:tcBorders>
            <w:vAlign w:val="center"/>
          </w:tcPr>
          <w:p w14:paraId="68CA10DD" w14:textId="77777777" w:rsidR="00DC39D8" w:rsidRPr="00402D00" w:rsidRDefault="00DC39D8" w:rsidP="00DC39D8">
            <w:pPr>
              <w:jc w:val="center"/>
              <w:rPr>
                <w:rFonts w:ascii="Arial Narrow" w:hAnsi="Arial Narrow" w:cs="Garamond"/>
                <w:szCs w:val="24"/>
                <w:lang w:val="en-GB"/>
              </w:rPr>
            </w:pPr>
            <w:r w:rsidRPr="00402D00">
              <w:rPr>
                <w:rFonts w:ascii="Arial Narrow" w:hAnsi="Arial Narrow" w:cs="Garamond"/>
                <w:szCs w:val="24"/>
                <w:lang w:val="en-GB"/>
              </w:rPr>
              <w:t>1</w:t>
            </w:r>
            <w:r w:rsidR="00374A52">
              <w:rPr>
                <w:rFonts w:ascii="Arial Narrow" w:hAnsi="Arial Narrow" w:cs="Garamond"/>
                <w:szCs w:val="24"/>
                <w:lang w:val="en-GB"/>
              </w:rPr>
              <w:t>8</w:t>
            </w:r>
            <w:r>
              <w:rPr>
                <w:rFonts w:ascii="Arial Narrow" w:hAnsi="Arial Narrow" w:cs="Garamond"/>
                <w:szCs w:val="24"/>
                <w:lang w:val="en-GB"/>
              </w:rPr>
              <w:t xml:space="preserve"> h</w:t>
            </w:r>
            <w:r w:rsidRPr="00402D00">
              <w:rPr>
                <w:rFonts w:ascii="Arial Narrow" w:hAnsi="Arial Narrow" w:cs="Garamond"/>
                <w:szCs w:val="24"/>
                <w:lang w:val="en-GB"/>
              </w:rPr>
              <w:t xml:space="preserve"> TD</w:t>
            </w:r>
          </w:p>
        </w:tc>
      </w:tr>
      <w:tr w:rsidR="00DC39D8" w:rsidRPr="00402D00" w14:paraId="23E3F6E8" w14:textId="77777777" w:rsidTr="02B4A8D3">
        <w:trPr>
          <w:gridBefore w:val="1"/>
          <w:wBefore w:w="142" w:type="dxa"/>
        </w:trPr>
        <w:tc>
          <w:tcPr>
            <w:tcW w:w="7230" w:type="dxa"/>
            <w:tcBorders>
              <w:top w:val="single" w:sz="2" w:space="0" w:color="BFBFBF" w:themeColor="background1" w:themeShade="BF"/>
              <w:bottom w:val="single" w:sz="2" w:space="0" w:color="BFBFBF" w:themeColor="background1" w:themeShade="BF"/>
            </w:tcBorders>
            <w:vAlign w:val="center"/>
          </w:tcPr>
          <w:p w14:paraId="24851C75" w14:textId="77777777" w:rsidR="00DC39D8" w:rsidRPr="00402D00" w:rsidRDefault="00DC39D8" w:rsidP="00374A52">
            <w:pPr>
              <w:ind w:left="708"/>
              <w:jc w:val="both"/>
              <w:rPr>
                <w:rFonts w:ascii="Arial Narrow" w:hAnsi="Arial Narrow" w:cs="Garamond"/>
                <w:szCs w:val="24"/>
              </w:rPr>
            </w:pPr>
            <w:r w:rsidRPr="00402D00">
              <w:rPr>
                <w:rFonts w:ascii="Arial Narrow" w:hAnsi="Arial Narrow" w:cs="Garamond"/>
                <w:szCs w:val="24"/>
              </w:rPr>
              <w:t xml:space="preserve">ECUE </w:t>
            </w:r>
            <w:r>
              <w:rPr>
                <w:rFonts w:ascii="Arial Narrow" w:hAnsi="Arial Narrow" w:cs="Garamond"/>
                <w:szCs w:val="24"/>
              </w:rPr>
              <w:t>12</w:t>
            </w:r>
            <w:r w:rsidRPr="00402D00">
              <w:rPr>
                <w:rFonts w:ascii="Arial Narrow" w:hAnsi="Arial Narrow" w:cs="Garamond"/>
                <w:szCs w:val="24"/>
              </w:rPr>
              <w:t xml:space="preserve">.3 </w:t>
            </w:r>
            <w:r w:rsidR="00374A52">
              <w:rPr>
                <w:rFonts w:ascii="Arial Narrow" w:hAnsi="Arial Narrow" w:cs="Garamond"/>
                <w:szCs w:val="24"/>
              </w:rPr>
              <w:t>Education à la culture scientifique et technologique</w:t>
            </w:r>
            <w:r w:rsidRPr="00402D00">
              <w:rPr>
                <w:rFonts w:ascii="Arial Narrow" w:hAnsi="Arial Narrow" w:cs="Garamond"/>
                <w:szCs w:val="24"/>
              </w:rPr>
              <w:t xml:space="preserve"> </w:t>
            </w:r>
          </w:p>
        </w:tc>
        <w:tc>
          <w:tcPr>
            <w:tcW w:w="2132" w:type="dxa"/>
            <w:tcBorders>
              <w:top w:val="single" w:sz="2" w:space="0" w:color="BFBFBF" w:themeColor="background1" w:themeShade="BF"/>
              <w:bottom w:val="single" w:sz="2" w:space="0" w:color="BFBFBF" w:themeColor="background1" w:themeShade="BF"/>
            </w:tcBorders>
            <w:vAlign w:val="center"/>
          </w:tcPr>
          <w:p w14:paraId="1D6B6E8F" w14:textId="77777777" w:rsidR="00DC39D8" w:rsidRPr="00402D00" w:rsidRDefault="00DC39D8" w:rsidP="00DC39D8">
            <w:pPr>
              <w:jc w:val="center"/>
              <w:rPr>
                <w:rFonts w:ascii="Arial Narrow" w:hAnsi="Arial Narrow" w:cs="Garamond"/>
                <w:szCs w:val="24"/>
                <w:lang w:val="en-GB"/>
              </w:rPr>
            </w:pPr>
            <w:r w:rsidRPr="00402D00">
              <w:rPr>
                <w:rFonts w:ascii="Arial Narrow" w:hAnsi="Arial Narrow" w:cs="Garamond"/>
                <w:szCs w:val="24"/>
                <w:lang w:val="en-GB"/>
              </w:rPr>
              <w:t>1</w:t>
            </w:r>
            <w:r>
              <w:rPr>
                <w:rFonts w:ascii="Arial Narrow" w:hAnsi="Arial Narrow" w:cs="Garamond"/>
                <w:szCs w:val="24"/>
                <w:lang w:val="en-GB"/>
              </w:rPr>
              <w:t>8 h</w:t>
            </w:r>
            <w:r w:rsidRPr="00402D00">
              <w:rPr>
                <w:rFonts w:ascii="Arial Narrow" w:hAnsi="Arial Narrow" w:cs="Garamond"/>
                <w:szCs w:val="24"/>
                <w:lang w:val="en-GB"/>
              </w:rPr>
              <w:t xml:space="preserve"> TD</w:t>
            </w:r>
          </w:p>
        </w:tc>
      </w:tr>
      <w:tr w:rsidR="00DC39D8" w:rsidRPr="00402D00" w14:paraId="52F429D5" w14:textId="77777777" w:rsidTr="02B4A8D3">
        <w:trPr>
          <w:gridBefore w:val="1"/>
          <w:wBefore w:w="142" w:type="dxa"/>
        </w:trPr>
        <w:tc>
          <w:tcPr>
            <w:tcW w:w="7230" w:type="dxa"/>
            <w:tcBorders>
              <w:bottom w:val="single" w:sz="2" w:space="0" w:color="BFBFBF" w:themeColor="background1" w:themeShade="BF"/>
            </w:tcBorders>
            <w:shd w:val="clear" w:color="auto" w:fill="auto"/>
            <w:vAlign w:val="center"/>
          </w:tcPr>
          <w:p w14:paraId="301DAEED" w14:textId="77777777" w:rsidR="00DC39D8" w:rsidRPr="00402D00" w:rsidRDefault="00DC39D8" w:rsidP="00374A52">
            <w:pPr>
              <w:ind w:left="708"/>
              <w:jc w:val="both"/>
              <w:rPr>
                <w:rFonts w:ascii="Arial Narrow" w:hAnsi="Arial Narrow" w:cs="Garamond"/>
                <w:szCs w:val="24"/>
              </w:rPr>
            </w:pPr>
            <w:r w:rsidRPr="00402D00">
              <w:rPr>
                <w:rFonts w:ascii="Arial Narrow" w:hAnsi="Arial Narrow" w:cs="Garamond"/>
                <w:szCs w:val="24"/>
              </w:rPr>
              <w:t xml:space="preserve">ECUE </w:t>
            </w:r>
            <w:r>
              <w:rPr>
                <w:rFonts w:ascii="Arial Narrow" w:hAnsi="Arial Narrow" w:cs="Garamond"/>
                <w:szCs w:val="24"/>
              </w:rPr>
              <w:t>12</w:t>
            </w:r>
            <w:r w:rsidRPr="00402D00">
              <w:rPr>
                <w:rFonts w:ascii="Arial Narrow" w:hAnsi="Arial Narrow" w:cs="Garamond"/>
                <w:szCs w:val="24"/>
              </w:rPr>
              <w:t xml:space="preserve">.4 </w:t>
            </w:r>
            <w:r w:rsidR="00374A52">
              <w:rPr>
                <w:rFonts w:ascii="Arial Narrow" w:hAnsi="Arial Narrow" w:cs="Garamond"/>
                <w:szCs w:val="24"/>
              </w:rPr>
              <w:t>Education à la culture historique et géographique</w:t>
            </w:r>
          </w:p>
        </w:tc>
        <w:tc>
          <w:tcPr>
            <w:tcW w:w="2132" w:type="dxa"/>
            <w:tcBorders>
              <w:bottom w:val="single" w:sz="2" w:space="0" w:color="BFBFBF" w:themeColor="background1" w:themeShade="BF"/>
            </w:tcBorders>
            <w:shd w:val="clear" w:color="auto" w:fill="auto"/>
            <w:vAlign w:val="center"/>
          </w:tcPr>
          <w:p w14:paraId="489DBB83" w14:textId="77777777" w:rsidR="00DC39D8" w:rsidRPr="00402D00" w:rsidRDefault="00374A52" w:rsidP="00DC39D8">
            <w:pPr>
              <w:jc w:val="center"/>
              <w:rPr>
                <w:rFonts w:ascii="Arial Narrow" w:hAnsi="Arial Narrow" w:cs="Garamond"/>
                <w:szCs w:val="24"/>
              </w:rPr>
            </w:pPr>
            <w:r>
              <w:rPr>
                <w:rFonts w:ascii="Arial Narrow" w:hAnsi="Arial Narrow" w:cs="Garamond"/>
                <w:szCs w:val="24"/>
              </w:rPr>
              <w:t>24</w:t>
            </w:r>
            <w:r w:rsidR="00DC39D8">
              <w:rPr>
                <w:rFonts w:ascii="Arial Narrow" w:hAnsi="Arial Narrow" w:cs="Garamond"/>
                <w:szCs w:val="24"/>
              </w:rPr>
              <w:t>h</w:t>
            </w:r>
            <w:r w:rsidR="00DC39D8" w:rsidRPr="00402D00">
              <w:rPr>
                <w:rFonts w:ascii="Arial Narrow" w:hAnsi="Arial Narrow" w:cs="Garamond"/>
                <w:szCs w:val="24"/>
              </w:rPr>
              <w:t xml:space="preserve"> TD</w:t>
            </w:r>
          </w:p>
        </w:tc>
      </w:tr>
      <w:tr w:rsidR="00DC39D8" w:rsidRPr="00402D00" w14:paraId="3955E093" w14:textId="77777777" w:rsidTr="02B4A8D3">
        <w:trPr>
          <w:gridBefore w:val="1"/>
          <w:wBefore w:w="142" w:type="dxa"/>
        </w:trPr>
        <w:tc>
          <w:tcPr>
            <w:tcW w:w="7230" w:type="dxa"/>
            <w:tcBorders>
              <w:top w:val="single" w:sz="2" w:space="0" w:color="BFBFBF" w:themeColor="background1" w:themeShade="BF"/>
            </w:tcBorders>
            <w:shd w:val="clear" w:color="auto" w:fill="auto"/>
            <w:vAlign w:val="center"/>
          </w:tcPr>
          <w:p w14:paraId="12C42424" w14:textId="77777777" w:rsidR="00DC39D8" w:rsidRPr="00402D00" w:rsidRDefault="00DC39D8" w:rsidP="00DC39D8">
            <w:pPr>
              <w:ind w:left="708"/>
              <w:jc w:val="both"/>
              <w:rPr>
                <w:rFonts w:ascii="Arial Narrow" w:hAnsi="Arial Narrow" w:cs="Garamond"/>
                <w:szCs w:val="24"/>
              </w:rPr>
            </w:pPr>
          </w:p>
        </w:tc>
        <w:tc>
          <w:tcPr>
            <w:tcW w:w="2132" w:type="dxa"/>
            <w:tcBorders>
              <w:top w:val="single" w:sz="2" w:space="0" w:color="BFBFBF" w:themeColor="background1" w:themeShade="BF"/>
            </w:tcBorders>
            <w:shd w:val="clear" w:color="auto" w:fill="auto"/>
            <w:vAlign w:val="center"/>
          </w:tcPr>
          <w:p w14:paraId="379CA55B" w14:textId="77777777" w:rsidR="00DC39D8" w:rsidRPr="00402D00" w:rsidRDefault="00DC39D8" w:rsidP="00DC39D8">
            <w:pPr>
              <w:jc w:val="center"/>
              <w:rPr>
                <w:rFonts w:ascii="Arial Narrow" w:hAnsi="Arial Narrow" w:cs="Garamond"/>
                <w:szCs w:val="24"/>
              </w:rPr>
            </w:pPr>
          </w:p>
        </w:tc>
      </w:tr>
      <w:tr w:rsidR="00DC39D8" w:rsidRPr="00402D00" w14:paraId="4DB47018" w14:textId="77777777" w:rsidTr="02B4A8D3">
        <w:trPr>
          <w:gridBefore w:val="1"/>
          <w:wBefore w:w="142" w:type="dxa"/>
        </w:trPr>
        <w:tc>
          <w:tcPr>
            <w:tcW w:w="7230" w:type="dxa"/>
            <w:vAlign w:val="center"/>
          </w:tcPr>
          <w:p w14:paraId="5ABF93C4" w14:textId="77777777" w:rsidR="00DC39D8" w:rsidRPr="00402D00" w:rsidRDefault="00DC39D8" w:rsidP="00DC39D8">
            <w:pPr>
              <w:ind w:left="708"/>
              <w:jc w:val="both"/>
              <w:rPr>
                <w:rFonts w:ascii="Arial Narrow" w:hAnsi="Arial Narrow" w:cs="Garamond"/>
                <w:b/>
                <w:bCs/>
                <w:i/>
                <w:iCs/>
                <w:szCs w:val="24"/>
              </w:rPr>
            </w:pPr>
          </w:p>
          <w:p w14:paraId="0DB893F2" w14:textId="77777777" w:rsidR="00DC39D8" w:rsidRPr="00402D00" w:rsidRDefault="00DC39D8" w:rsidP="00DC39D8">
            <w:pPr>
              <w:ind w:left="708"/>
              <w:jc w:val="both"/>
              <w:rPr>
                <w:rFonts w:ascii="Arial Narrow" w:hAnsi="Arial Narrow" w:cs="Garamond"/>
                <w:b/>
                <w:bCs/>
                <w:szCs w:val="24"/>
              </w:rPr>
            </w:pPr>
            <w:r w:rsidRPr="00402D00">
              <w:rPr>
                <w:rFonts w:ascii="Arial Narrow" w:hAnsi="Arial Narrow" w:cs="Garamond"/>
                <w:b/>
                <w:bCs/>
                <w:i/>
                <w:iCs/>
                <w:szCs w:val="24"/>
              </w:rPr>
              <w:t>Parcours Intervention Sociale I</w:t>
            </w:r>
            <w:r>
              <w:rPr>
                <w:rFonts w:ascii="Arial Narrow" w:hAnsi="Arial Narrow" w:cs="Garamond"/>
                <w:b/>
                <w:bCs/>
                <w:i/>
                <w:iCs/>
                <w:szCs w:val="24"/>
              </w:rPr>
              <w:t>nsertion-</w:t>
            </w:r>
            <w:r w:rsidRPr="00402D00">
              <w:rPr>
                <w:rFonts w:ascii="Arial Narrow" w:hAnsi="Arial Narrow" w:cs="Garamond"/>
                <w:b/>
                <w:bCs/>
                <w:i/>
                <w:iCs/>
                <w:szCs w:val="24"/>
              </w:rPr>
              <w:t>Formation</w:t>
            </w:r>
          </w:p>
        </w:tc>
        <w:tc>
          <w:tcPr>
            <w:tcW w:w="2132" w:type="dxa"/>
            <w:vAlign w:val="center"/>
          </w:tcPr>
          <w:p w14:paraId="71DCB018" w14:textId="77777777" w:rsidR="00DC39D8" w:rsidRPr="00402D00" w:rsidRDefault="00DC39D8" w:rsidP="00DC39D8">
            <w:pPr>
              <w:jc w:val="center"/>
              <w:rPr>
                <w:rFonts w:ascii="Arial Narrow" w:hAnsi="Arial Narrow" w:cs="Garamond"/>
                <w:szCs w:val="24"/>
              </w:rPr>
            </w:pPr>
          </w:p>
        </w:tc>
      </w:tr>
      <w:tr w:rsidR="00DC39D8" w:rsidRPr="00402D00" w14:paraId="78ADD66F" w14:textId="77777777" w:rsidTr="02B4A8D3">
        <w:trPr>
          <w:gridBefore w:val="1"/>
          <w:wBefore w:w="142" w:type="dxa"/>
        </w:trPr>
        <w:tc>
          <w:tcPr>
            <w:tcW w:w="7230" w:type="dxa"/>
            <w:tcBorders>
              <w:bottom w:val="single" w:sz="2" w:space="0" w:color="BFBFBF" w:themeColor="background1" w:themeShade="BF"/>
            </w:tcBorders>
            <w:vAlign w:val="center"/>
          </w:tcPr>
          <w:p w14:paraId="444D4F53" w14:textId="77777777" w:rsidR="00DC39D8" w:rsidRPr="00402D00" w:rsidRDefault="00DC39D8" w:rsidP="00DC39D8">
            <w:pPr>
              <w:ind w:left="708"/>
              <w:jc w:val="both"/>
              <w:rPr>
                <w:rFonts w:ascii="Arial Narrow" w:hAnsi="Arial Narrow" w:cs="Garamond"/>
                <w:b/>
                <w:bCs/>
                <w:szCs w:val="24"/>
              </w:rPr>
            </w:pPr>
            <w:r w:rsidRPr="00402D00">
              <w:rPr>
                <w:rFonts w:ascii="Arial Narrow" w:hAnsi="Arial Narrow" w:cs="Garamond"/>
                <w:szCs w:val="24"/>
              </w:rPr>
              <w:t xml:space="preserve">ECUE </w:t>
            </w:r>
            <w:r>
              <w:rPr>
                <w:rFonts w:ascii="Arial Narrow" w:hAnsi="Arial Narrow" w:cs="Garamond"/>
                <w:szCs w:val="24"/>
              </w:rPr>
              <w:t>12</w:t>
            </w:r>
            <w:r w:rsidRPr="00402D00">
              <w:rPr>
                <w:rFonts w:ascii="Arial Narrow" w:hAnsi="Arial Narrow" w:cs="Garamond"/>
                <w:szCs w:val="24"/>
              </w:rPr>
              <w:t xml:space="preserve">.1 </w:t>
            </w:r>
            <w:r w:rsidR="00374A52">
              <w:rPr>
                <w:rFonts w:ascii="Arial Narrow" w:hAnsi="Arial Narrow" w:cs="Garamond"/>
                <w:szCs w:val="24"/>
              </w:rPr>
              <w:t>Animation</w:t>
            </w:r>
          </w:p>
        </w:tc>
        <w:tc>
          <w:tcPr>
            <w:tcW w:w="2132" w:type="dxa"/>
            <w:tcBorders>
              <w:bottom w:val="single" w:sz="2" w:space="0" w:color="BFBFBF" w:themeColor="background1" w:themeShade="BF"/>
            </w:tcBorders>
            <w:vAlign w:val="center"/>
          </w:tcPr>
          <w:p w14:paraId="7C688692" w14:textId="620DB358" w:rsidR="00DC39D8" w:rsidRPr="00402D00" w:rsidRDefault="00374A52" w:rsidP="00374A52">
            <w:pPr>
              <w:rPr>
                <w:rFonts w:ascii="Arial Narrow" w:hAnsi="Arial Narrow" w:cs="Garamond"/>
                <w:szCs w:val="24"/>
              </w:rPr>
            </w:pPr>
            <w:r>
              <w:rPr>
                <w:rFonts w:ascii="Arial Narrow" w:hAnsi="Arial Narrow" w:cs="Garamond"/>
                <w:szCs w:val="24"/>
              </w:rPr>
              <w:t xml:space="preserve">      6</w:t>
            </w:r>
            <w:r w:rsidR="00E078C0">
              <w:rPr>
                <w:rFonts w:ascii="Arial Narrow" w:hAnsi="Arial Narrow" w:cs="Garamond"/>
                <w:szCs w:val="24"/>
              </w:rPr>
              <w:t xml:space="preserve"> </w:t>
            </w:r>
            <w:r w:rsidR="00DC39D8">
              <w:rPr>
                <w:rFonts w:ascii="Arial Narrow" w:hAnsi="Arial Narrow" w:cs="Garamond"/>
                <w:szCs w:val="24"/>
              </w:rPr>
              <w:t>h</w:t>
            </w:r>
            <w:r w:rsidR="00DC39D8" w:rsidRPr="00402D00">
              <w:rPr>
                <w:rFonts w:ascii="Arial Narrow" w:hAnsi="Arial Narrow" w:cs="Garamond"/>
                <w:szCs w:val="24"/>
              </w:rPr>
              <w:t xml:space="preserve"> CM – </w:t>
            </w:r>
            <w:r>
              <w:rPr>
                <w:rFonts w:ascii="Arial Narrow" w:hAnsi="Arial Narrow" w:cs="Garamond"/>
                <w:szCs w:val="24"/>
              </w:rPr>
              <w:t>12</w:t>
            </w:r>
            <w:r w:rsidR="00DC39D8">
              <w:rPr>
                <w:rFonts w:ascii="Arial Narrow" w:hAnsi="Arial Narrow" w:cs="Garamond"/>
                <w:szCs w:val="24"/>
              </w:rPr>
              <w:t xml:space="preserve"> h</w:t>
            </w:r>
            <w:r w:rsidR="00DC39D8" w:rsidRPr="00402D00">
              <w:rPr>
                <w:rFonts w:ascii="Arial Narrow" w:hAnsi="Arial Narrow" w:cs="Garamond"/>
                <w:szCs w:val="24"/>
              </w:rPr>
              <w:t xml:space="preserve"> TD</w:t>
            </w:r>
          </w:p>
        </w:tc>
      </w:tr>
      <w:tr w:rsidR="00DC39D8" w:rsidRPr="00402D00" w14:paraId="6DB0635C" w14:textId="77777777" w:rsidTr="02B4A8D3">
        <w:trPr>
          <w:gridBefore w:val="1"/>
          <w:wBefore w:w="142" w:type="dxa"/>
        </w:trPr>
        <w:tc>
          <w:tcPr>
            <w:tcW w:w="7230" w:type="dxa"/>
            <w:tcBorders>
              <w:top w:val="single" w:sz="2" w:space="0" w:color="BFBFBF" w:themeColor="background1" w:themeShade="BF"/>
              <w:bottom w:val="single" w:sz="2" w:space="0" w:color="BFBFBF" w:themeColor="background1" w:themeShade="BF"/>
            </w:tcBorders>
            <w:vAlign w:val="center"/>
          </w:tcPr>
          <w:p w14:paraId="39171E42" w14:textId="77777777" w:rsidR="00DC39D8" w:rsidRPr="00402D00" w:rsidRDefault="00DC39D8" w:rsidP="00DC39D8">
            <w:pPr>
              <w:ind w:left="708"/>
              <w:jc w:val="both"/>
              <w:rPr>
                <w:rFonts w:ascii="Arial Narrow" w:hAnsi="Arial Narrow" w:cs="Garamond"/>
                <w:szCs w:val="24"/>
              </w:rPr>
            </w:pPr>
            <w:r w:rsidRPr="00402D00">
              <w:rPr>
                <w:rFonts w:ascii="Arial Narrow" w:hAnsi="Arial Narrow" w:cs="Garamond"/>
                <w:szCs w:val="24"/>
              </w:rPr>
              <w:t xml:space="preserve">ECUE </w:t>
            </w:r>
            <w:r>
              <w:rPr>
                <w:rFonts w:ascii="Arial Narrow" w:hAnsi="Arial Narrow" w:cs="Garamond"/>
                <w:szCs w:val="24"/>
              </w:rPr>
              <w:t>12</w:t>
            </w:r>
            <w:r w:rsidRPr="00402D00">
              <w:rPr>
                <w:rFonts w:ascii="Arial Narrow" w:hAnsi="Arial Narrow" w:cs="Garamond"/>
                <w:szCs w:val="24"/>
              </w:rPr>
              <w:t xml:space="preserve">.2 </w:t>
            </w:r>
            <w:r w:rsidR="00374A52">
              <w:rPr>
                <w:rFonts w:ascii="Arial Narrow" w:hAnsi="Arial Narrow" w:cs="Garamond"/>
                <w:szCs w:val="24"/>
              </w:rPr>
              <w:t>Apprendre en situation de travail</w:t>
            </w:r>
          </w:p>
        </w:tc>
        <w:tc>
          <w:tcPr>
            <w:tcW w:w="2132" w:type="dxa"/>
            <w:tcBorders>
              <w:top w:val="single" w:sz="2" w:space="0" w:color="BFBFBF" w:themeColor="background1" w:themeShade="BF"/>
              <w:bottom w:val="single" w:sz="2" w:space="0" w:color="BFBFBF" w:themeColor="background1" w:themeShade="BF"/>
            </w:tcBorders>
            <w:vAlign w:val="center"/>
          </w:tcPr>
          <w:p w14:paraId="6BC34545" w14:textId="2D727B4D" w:rsidR="00DC39D8" w:rsidRPr="00402D00" w:rsidRDefault="004567F8" w:rsidP="00374A52">
            <w:pPr>
              <w:jc w:val="center"/>
              <w:rPr>
                <w:rFonts w:ascii="Arial Narrow" w:hAnsi="Arial Narrow" w:cs="Garamond"/>
                <w:szCs w:val="24"/>
                <w:lang w:val="en-GB"/>
              </w:rPr>
            </w:pPr>
            <w:r>
              <w:rPr>
                <w:rFonts w:ascii="Arial Narrow" w:hAnsi="Arial Narrow" w:cs="Garamond"/>
                <w:szCs w:val="24"/>
              </w:rPr>
              <w:t xml:space="preserve"> </w:t>
            </w:r>
            <w:r w:rsidR="00374A52">
              <w:rPr>
                <w:rFonts w:ascii="Arial Narrow" w:hAnsi="Arial Narrow" w:cs="Garamond"/>
                <w:szCs w:val="24"/>
              </w:rPr>
              <w:t>6</w:t>
            </w:r>
            <w:r w:rsidR="00DC39D8">
              <w:rPr>
                <w:rFonts w:ascii="Arial Narrow" w:hAnsi="Arial Narrow" w:cs="Garamond"/>
                <w:szCs w:val="24"/>
              </w:rPr>
              <w:t xml:space="preserve"> h</w:t>
            </w:r>
            <w:r w:rsidR="00DC39D8" w:rsidRPr="00402D00">
              <w:rPr>
                <w:rFonts w:ascii="Arial Narrow" w:hAnsi="Arial Narrow" w:cs="Garamond"/>
                <w:szCs w:val="24"/>
              </w:rPr>
              <w:t xml:space="preserve"> CM – </w:t>
            </w:r>
            <w:r w:rsidR="00374A52">
              <w:rPr>
                <w:rFonts w:ascii="Arial Narrow" w:hAnsi="Arial Narrow" w:cs="Garamond"/>
                <w:szCs w:val="24"/>
              </w:rPr>
              <w:t>12</w:t>
            </w:r>
            <w:r w:rsidR="00DC39D8">
              <w:rPr>
                <w:rFonts w:ascii="Arial Narrow" w:hAnsi="Arial Narrow" w:cs="Garamond"/>
                <w:szCs w:val="24"/>
              </w:rPr>
              <w:t xml:space="preserve"> h</w:t>
            </w:r>
            <w:r w:rsidR="00DC39D8" w:rsidRPr="00402D00">
              <w:rPr>
                <w:rFonts w:ascii="Arial Narrow" w:hAnsi="Arial Narrow" w:cs="Garamond"/>
                <w:szCs w:val="24"/>
              </w:rPr>
              <w:t xml:space="preserve"> TD</w:t>
            </w:r>
          </w:p>
        </w:tc>
      </w:tr>
      <w:tr w:rsidR="00DC39D8" w:rsidRPr="00402D00" w14:paraId="5D92346D" w14:textId="77777777" w:rsidTr="02B4A8D3">
        <w:trPr>
          <w:gridBefore w:val="1"/>
          <w:wBefore w:w="142" w:type="dxa"/>
        </w:trPr>
        <w:tc>
          <w:tcPr>
            <w:tcW w:w="7230" w:type="dxa"/>
            <w:tcBorders>
              <w:top w:val="single" w:sz="2" w:space="0" w:color="BFBFBF" w:themeColor="background1" w:themeShade="BF"/>
              <w:bottom w:val="single" w:sz="2" w:space="0" w:color="BFBFBF" w:themeColor="background1" w:themeShade="BF"/>
            </w:tcBorders>
            <w:vAlign w:val="center"/>
          </w:tcPr>
          <w:p w14:paraId="4659BCA5" w14:textId="77777777" w:rsidR="00DC39D8" w:rsidRPr="00402D00" w:rsidRDefault="00DC39D8" w:rsidP="00DC39D8">
            <w:pPr>
              <w:ind w:left="708"/>
              <w:jc w:val="both"/>
              <w:rPr>
                <w:rFonts w:ascii="Arial Narrow" w:hAnsi="Arial Narrow" w:cs="Garamond"/>
                <w:szCs w:val="24"/>
              </w:rPr>
            </w:pPr>
            <w:r w:rsidRPr="00402D00">
              <w:rPr>
                <w:rFonts w:ascii="Arial Narrow" w:hAnsi="Arial Narrow" w:cs="Garamond"/>
                <w:szCs w:val="24"/>
              </w:rPr>
              <w:t xml:space="preserve">ECUE </w:t>
            </w:r>
            <w:r>
              <w:rPr>
                <w:rFonts w:ascii="Arial Narrow" w:hAnsi="Arial Narrow" w:cs="Garamond"/>
                <w:szCs w:val="24"/>
              </w:rPr>
              <w:t>12</w:t>
            </w:r>
            <w:r w:rsidRPr="00402D00">
              <w:rPr>
                <w:rFonts w:ascii="Arial Narrow" w:hAnsi="Arial Narrow" w:cs="Garamond"/>
                <w:szCs w:val="24"/>
              </w:rPr>
              <w:t xml:space="preserve">.3 </w:t>
            </w:r>
            <w:r w:rsidR="00374A52">
              <w:rPr>
                <w:rFonts w:ascii="Arial Narrow" w:hAnsi="Arial Narrow" w:cs="Garamond"/>
                <w:szCs w:val="24"/>
              </w:rPr>
              <w:t>Observation sociale partagée</w:t>
            </w:r>
          </w:p>
        </w:tc>
        <w:tc>
          <w:tcPr>
            <w:tcW w:w="2132" w:type="dxa"/>
            <w:tcBorders>
              <w:top w:val="single" w:sz="2" w:space="0" w:color="BFBFBF" w:themeColor="background1" w:themeShade="BF"/>
              <w:bottom w:val="single" w:sz="2" w:space="0" w:color="BFBFBF" w:themeColor="background1" w:themeShade="BF"/>
            </w:tcBorders>
            <w:vAlign w:val="center"/>
          </w:tcPr>
          <w:p w14:paraId="4486D557" w14:textId="2BE1BF1B" w:rsidR="00DC39D8" w:rsidRPr="00402D00" w:rsidRDefault="004567F8" w:rsidP="00374A52">
            <w:pPr>
              <w:jc w:val="center"/>
              <w:rPr>
                <w:rFonts w:ascii="Arial Narrow" w:hAnsi="Arial Narrow" w:cs="Garamond"/>
                <w:b/>
                <w:bCs/>
                <w:szCs w:val="24"/>
              </w:rPr>
            </w:pPr>
            <w:r>
              <w:rPr>
                <w:rFonts w:ascii="Arial Narrow" w:hAnsi="Arial Narrow" w:cs="Garamond"/>
                <w:szCs w:val="24"/>
              </w:rPr>
              <w:t xml:space="preserve"> </w:t>
            </w:r>
            <w:r w:rsidR="00374A52">
              <w:rPr>
                <w:rFonts w:ascii="Arial Narrow" w:hAnsi="Arial Narrow" w:cs="Garamond"/>
                <w:szCs w:val="24"/>
              </w:rPr>
              <w:t>6</w:t>
            </w:r>
            <w:r w:rsidR="00DC39D8">
              <w:rPr>
                <w:rFonts w:ascii="Arial Narrow" w:hAnsi="Arial Narrow" w:cs="Garamond"/>
                <w:szCs w:val="24"/>
              </w:rPr>
              <w:t xml:space="preserve"> h CM – </w:t>
            </w:r>
            <w:r w:rsidR="00374A52">
              <w:rPr>
                <w:rFonts w:ascii="Arial Narrow" w:hAnsi="Arial Narrow" w:cs="Garamond"/>
                <w:szCs w:val="24"/>
              </w:rPr>
              <w:t>12</w:t>
            </w:r>
            <w:r w:rsidR="00DC39D8" w:rsidRPr="00402D00">
              <w:rPr>
                <w:rFonts w:ascii="Arial Narrow" w:hAnsi="Arial Narrow" w:cs="Garamond"/>
                <w:szCs w:val="24"/>
              </w:rPr>
              <w:t xml:space="preserve"> </w:t>
            </w:r>
            <w:r w:rsidR="00DC39D8">
              <w:rPr>
                <w:rFonts w:ascii="Arial Narrow" w:hAnsi="Arial Narrow" w:cs="Garamond"/>
                <w:szCs w:val="24"/>
              </w:rPr>
              <w:t xml:space="preserve">h </w:t>
            </w:r>
            <w:r w:rsidR="00DC39D8" w:rsidRPr="00402D00">
              <w:rPr>
                <w:rFonts w:ascii="Arial Narrow" w:hAnsi="Arial Narrow" w:cs="Garamond"/>
                <w:szCs w:val="24"/>
              </w:rPr>
              <w:t>TD</w:t>
            </w:r>
          </w:p>
        </w:tc>
      </w:tr>
      <w:tr w:rsidR="00DC39D8" w:rsidRPr="00402D00" w14:paraId="4B644A8D" w14:textId="77777777" w:rsidTr="02B4A8D3">
        <w:trPr>
          <w:gridBefore w:val="1"/>
          <w:wBefore w:w="142" w:type="dxa"/>
        </w:trPr>
        <w:tc>
          <w:tcPr>
            <w:tcW w:w="7230" w:type="dxa"/>
            <w:tcBorders>
              <w:top w:val="single" w:sz="2" w:space="0" w:color="BFBFBF" w:themeColor="background1" w:themeShade="BF"/>
            </w:tcBorders>
            <w:vAlign w:val="center"/>
          </w:tcPr>
          <w:p w14:paraId="082C48EB" w14:textId="77777777" w:rsidR="00DC39D8" w:rsidRPr="00402D00" w:rsidRDefault="00DC39D8" w:rsidP="00DC39D8">
            <w:pPr>
              <w:ind w:left="708"/>
              <w:jc w:val="both"/>
              <w:rPr>
                <w:rFonts w:ascii="Arial Narrow" w:hAnsi="Arial Narrow" w:cs="Garamond"/>
                <w:szCs w:val="24"/>
              </w:rPr>
            </w:pPr>
          </w:p>
        </w:tc>
        <w:tc>
          <w:tcPr>
            <w:tcW w:w="2132" w:type="dxa"/>
            <w:tcBorders>
              <w:top w:val="single" w:sz="2" w:space="0" w:color="BFBFBF" w:themeColor="background1" w:themeShade="BF"/>
            </w:tcBorders>
            <w:vAlign w:val="center"/>
          </w:tcPr>
          <w:p w14:paraId="2677290C" w14:textId="77777777" w:rsidR="00DC39D8" w:rsidRPr="00402D00" w:rsidRDefault="00DC39D8" w:rsidP="00DC39D8">
            <w:pPr>
              <w:jc w:val="center"/>
              <w:rPr>
                <w:rFonts w:ascii="Arial Narrow" w:hAnsi="Arial Narrow" w:cs="Garamond"/>
                <w:szCs w:val="24"/>
              </w:rPr>
            </w:pPr>
          </w:p>
        </w:tc>
      </w:tr>
      <w:tr w:rsidR="00DC39D8" w:rsidRPr="00402D00" w14:paraId="249BF8C6" w14:textId="77777777" w:rsidTr="02B4A8D3">
        <w:trPr>
          <w:gridBefore w:val="1"/>
          <w:wBefore w:w="142" w:type="dxa"/>
        </w:trPr>
        <w:tc>
          <w:tcPr>
            <w:tcW w:w="7230" w:type="dxa"/>
            <w:vAlign w:val="center"/>
          </w:tcPr>
          <w:p w14:paraId="0EF46479" w14:textId="77777777" w:rsidR="00DC39D8" w:rsidRPr="00402D00" w:rsidRDefault="00DC39D8" w:rsidP="00DC39D8">
            <w:pPr>
              <w:ind w:left="708"/>
              <w:jc w:val="both"/>
              <w:rPr>
                <w:rFonts w:ascii="Arial Narrow" w:hAnsi="Arial Narrow" w:cs="Garamond"/>
                <w:szCs w:val="24"/>
              </w:rPr>
            </w:pPr>
          </w:p>
        </w:tc>
        <w:tc>
          <w:tcPr>
            <w:tcW w:w="2132" w:type="dxa"/>
            <w:vAlign w:val="center"/>
          </w:tcPr>
          <w:p w14:paraId="3AB58C42" w14:textId="77777777" w:rsidR="00DC39D8" w:rsidRPr="00402D00" w:rsidRDefault="00DC39D8" w:rsidP="00DC39D8">
            <w:pPr>
              <w:jc w:val="center"/>
              <w:rPr>
                <w:rFonts w:ascii="Arial Narrow" w:hAnsi="Arial Narrow" w:cs="Garamond"/>
                <w:b/>
                <w:bCs/>
                <w:szCs w:val="24"/>
              </w:rPr>
            </w:pPr>
          </w:p>
        </w:tc>
      </w:tr>
      <w:tr w:rsidR="00374A52" w:rsidRPr="00402D00" w14:paraId="422850A0" w14:textId="77777777" w:rsidTr="02B4A8D3">
        <w:trPr>
          <w:gridBefore w:val="1"/>
          <w:wBefore w:w="142" w:type="dxa"/>
        </w:trPr>
        <w:tc>
          <w:tcPr>
            <w:tcW w:w="7230" w:type="dxa"/>
            <w:vAlign w:val="center"/>
          </w:tcPr>
          <w:p w14:paraId="5F3B5131" w14:textId="77777777" w:rsidR="00374A52" w:rsidRPr="00402D00" w:rsidRDefault="00374A52" w:rsidP="00FB129C">
            <w:pPr>
              <w:jc w:val="both"/>
              <w:rPr>
                <w:rFonts w:ascii="Arial Narrow" w:hAnsi="Arial Narrow" w:cs="Garamond"/>
                <w:b/>
                <w:bCs/>
                <w:szCs w:val="24"/>
              </w:rPr>
            </w:pPr>
            <w:r w:rsidRPr="00402D00">
              <w:rPr>
                <w:rFonts w:ascii="Arial Narrow" w:hAnsi="Arial Narrow" w:cs="Garamond"/>
                <w:b/>
                <w:bCs/>
                <w:szCs w:val="24"/>
              </w:rPr>
              <w:t xml:space="preserve">UE </w:t>
            </w:r>
            <w:r>
              <w:rPr>
                <w:rFonts w:ascii="Arial Narrow" w:hAnsi="Arial Narrow" w:cs="Garamond"/>
                <w:b/>
                <w:bCs/>
                <w:szCs w:val="24"/>
              </w:rPr>
              <w:t>1</w:t>
            </w:r>
            <w:r w:rsidR="00FB129C">
              <w:rPr>
                <w:rFonts w:ascii="Arial Narrow" w:hAnsi="Arial Narrow" w:cs="Garamond"/>
                <w:b/>
                <w:bCs/>
                <w:szCs w:val="24"/>
              </w:rPr>
              <w:t>3</w:t>
            </w:r>
            <w:r>
              <w:rPr>
                <w:rFonts w:ascii="Arial Narrow" w:hAnsi="Arial Narrow" w:cs="Garamond"/>
                <w:b/>
                <w:bCs/>
                <w:szCs w:val="24"/>
              </w:rPr>
              <w:t xml:space="preserve"> – Savoir communiquer et analyser des données II</w:t>
            </w:r>
          </w:p>
        </w:tc>
        <w:tc>
          <w:tcPr>
            <w:tcW w:w="2132" w:type="dxa"/>
            <w:vAlign w:val="center"/>
          </w:tcPr>
          <w:p w14:paraId="4EA9BA15" w14:textId="77777777" w:rsidR="00374A52" w:rsidRPr="00402D00" w:rsidRDefault="00374A52" w:rsidP="004177E4">
            <w:pPr>
              <w:jc w:val="center"/>
              <w:rPr>
                <w:rFonts w:ascii="Arial Narrow" w:hAnsi="Arial Narrow" w:cs="Garamond"/>
                <w:szCs w:val="24"/>
              </w:rPr>
            </w:pPr>
          </w:p>
        </w:tc>
      </w:tr>
      <w:tr w:rsidR="00374A52" w:rsidRPr="00402D00" w14:paraId="2F9D0ED4" w14:textId="77777777" w:rsidTr="02B4A8D3">
        <w:trPr>
          <w:gridBefore w:val="1"/>
          <w:wBefore w:w="142" w:type="dxa"/>
        </w:trPr>
        <w:tc>
          <w:tcPr>
            <w:tcW w:w="7230" w:type="dxa"/>
            <w:tcBorders>
              <w:bottom w:val="single" w:sz="2" w:space="0" w:color="BFBFBF" w:themeColor="background1" w:themeShade="BF"/>
            </w:tcBorders>
            <w:vAlign w:val="center"/>
          </w:tcPr>
          <w:p w14:paraId="09897D98" w14:textId="77777777" w:rsidR="00374A52" w:rsidRPr="00402D00" w:rsidRDefault="00374A52" w:rsidP="00374A52">
            <w:pPr>
              <w:ind w:left="708"/>
              <w:jc w:val="both"/>
              <w:rPr>
                <w:rFonts w:ascii="Arial Narrow" w:hAnsi="Arial Narrow" w:cs="Garamond"/>
                <w:szCs w:val="24"/>
              </w:rPr>
            </w:pPr>
            <w:r w:rsidRPr="00402D00">
              <w:rPr>
                <w:rFonts w:ascii="Arial Narrow" w:hAnsi="Arial Narrow" w:cs="Garamond"/>
                <w:szCs w:val="24"/>
              </w:rPr>
              <w:t xml:space="preserve">ECUE </w:t>
            </w:r>
            <w:r>
              <w:rPr>
                <w:rFonts w:ascii="Arial Narrow" w:hAnsi="Arial Narrow" w:cs="Garamond"/>
                <w:szCs w:val="24"/>
              </w:rPr>
              <w:t>13</w:t>
            </w:r>
            <w:r w:rsidRPr="00402D00">
              <w:rPr>
                <w:rFonts w:ascii="Arial Narrow" w:hAnsi="Arial Narrow" w:cs="Garamond"/>
                <w:szCs w:val="24"/>
              </w:rPr>
              <w:t>.1 Langues étrangères</w:t>
            </w:r>
            <w:r>
              <w:rPr>
                <w:rFonts w:ascii="Arial Narrow" w:hAnsi="Arial Narrow" w:cs="Garamond"/>
                <w:szCs w:val="24"/>
              </w:rPr>
              <w:t> : anglais ou espagnol</w:t>
            </w:r>
          </w:p>
        </w:tc>
        <w:tc>
          <w:tcPr>
            <w:tcW w:w="2132" w:type="dxa"/>
            <w:tcBorders>
              <w:bottom w:val="single" w:sz="2" w:space="0" w:color="BFBFBF" w:themeColor="background1" w:themeShade="BF"/>
            </w:tcBorders>
            <w:vAlign w:val="center"/>
          </w:tcPr>
          <w:p w14:paraId="4E91FC34" w14:textId="0D541829" w:rsidR="00374A52" w:rsidRPr="00402D00" w:rsidRDefault="00374A52" w:rsidP="004177E4">
            <w:pPr>
              <w:jc w:val="center"/>
              <w:rPr>
                <w:rFonts w:ascii="Arial Narrow" w:hAnsi="Arial Narrow" w:cs="Garamond"/>
                <w:szCs w:val="24"/>
              </w:rPr>
            </w:pPr>
            <w:r w:rsidRPr="00402D00">
              <w:rPr>
                <w:rFonts w:ascii="Arial Narrow" w:hAnsi="Arial Narrow" w:cs="Garamond"/>
                <w:szCs w:val="24"/>
              </w:rPr>
              <w:t>24</w:t>
            </w:r>
            <w:r w:rsidR="00E078C0">
              <w:rPr>
                <w:rFonts w:ascii="Arial Narrow" w:hAnsi="Arial Narrow" w:cs="Garamond"/>
                <w:szCs w:val="24"/>
              </w:rPr>
              <w:t>h</w:t>
            </w:r>
            <w:r w:rsidRPr="00402D00">
              <w:rPr>
                <w:rFonts w:ascii="Arial Narrow" w:hAnsi="Arial Narrow" w:cs="Garamond"/>
                <w:szCs w:val="24"/>
              </w:rPr>
              <w:t xml:space="preserve"> TD</w:t>
            </w:r>
          </w:p>
        </w:tc>
      </w:tr>
      <w:tr w:rsidR="00374A52" w:rsidRPr="00402D00" w14:paraId="3F9983C7" w14:textId="77777777" w:rsidTr="02B4A8D3">
        <w:trPr>
          <w:gridBefore w:val="1"/>
          <w:wBefore w:w="142" w:type="dxa"/>
        </w:trPr>
        <w:tc>
          <w:tcPr>
            <w:tcW w:w="7230" w:type="dxa"/>
            <w:tcBorders>
              <w:top w:val="single" w:sz="2" w:space="0" w:color="BFBFBF" w:themeColor="background1" w:themeShade="BF"/>
              <w:bottom w:val="single" w:sz="2" w:space="0" w:color="BFBFBF" w:themeColor="background1" w:themeShade="BF"/>
            </w:tcBorders>
            <w:vAlign w:val="center"/>
          </w:tcPr>
          <w:p w14:paraId="02011E6F" w14:textId="77777777" w:rsidR="00374A52" w:rsidRPr="00402D00" w:rsidRDefault="00374A52" w:rsidP="004177E4">
            <w:pPr>
              <w:ind w:left="708"/>
              <w:jc w:val="both"/>
              <w:rPr>
                <w:rFonts w:ascii="Arial Narrow" w:hAnsi="Arial Narrow" w:cs="Garamond"/>
                <w:szCs w:val="24"/>
              </w:rPr>
            </w:pPr>
            <w:r w:rsidRPr="00402D00">
              <w:rPr>
                <w:rFonts w:ascii="Arial Narrow" w:hAnsi="Arial Narrow" w:cs="Garamond"/>
                <w:szCs w:val="24"/>
              </w:rPr>
              <w:t xml:space="preserve">ECUE </w:t>
            </w:r>
            <w:r>
              <w:rPr>
                <w:rFonts w:ascii="Arial Narrow" w:hAnsi="Arial Narrow" w:cs="Garamond"/>
                <w:szCs w:val="24"/>
              </w:rPr>
              <w:t>13.2 Techniques de recueil de données</w:t>
            </w:r>
          </w:p>
        </w:tc>
        <w:tc>
          <w:tcPr>
            <w:tcW w:w="2132" w:type="dxa"/>
            <w:tcBorders>
              <w:top w:val="single" w:sz="2" w:space="0" w:color="BFBFBF" w:themeColor="background1" w:themeShade="BF"/>
              <w:bottom w:val="single" w:sz="2" w:space="0" w:color="BFBFBF" w:themeColor="background1" w:themeShade="BF"/>
            </w:tcBorders>
            <w:vAlign w:val="center"/>
          </w:tcPr>
          <w:p w14:paraId="509A5D32" w14:textId="65CED869" w:rsidR="00374A52" w:rsidRPr="00402D00" w:rsidRDefault="00374A52" w:rsidP="004177E4">
            <w:pPr>
              <w:jc w:val="center"/>
              <w:rPr>
                <w:rFonts w:ascii="Arial Narrow" w:hAnsi="Arial Narrow" w:cs="Garamond"/>
                <w:szCs w:val="24"/>
              </w:rPr>
            </w:pPr>
            <w:r w:rsidRPr="00402D00">
              <w:rPr>
                <w:rFonts w:ascii="Arial Narrow" w:hAnsi="Arial Narrow" w:cs="Garamond"/>
                <w:szCs w:val="24"/>
              </w:rPr>
              <w:t>24</w:t>
            </w:r>
            <w:r w:rsidR="00E078C0">
              <w:rPr>
                <w:rFonts w:ascii="Arial Narrow" w:hAnsi="Arial Narrow" w:cs="Garamond"/>
                <w:szCs w:val="24"/>
              </w:rPr>
              <w:t>h</w:t>
            </w:r>
            <w:r w:rsidRPr="00402D00">
              <w:rPr>
                <w:rFonts w:ascii="Arial Narrow" w:hAnsi="Arial Narrow" w:cs="Garamond"/>
                <w:szCs w:val="24"/>
              </w:rPr>
              <w:t xml:space="preserve"> TD</w:t>
            </w:r>
          </w:p>
        </w:tc>
      </w:tr>
      <w:tr w:rsidR="00DC39D8" w:rsidRPr="00B72E23" w14:paraId="31093B06" w14:textId="77777777" w:rsidTr="02B4A8D3">
        <w:trPr>
          <w:trHeight w:val="3168"/>
        </w:trPr>
        <w:tc>
          <w:tcPr>
            <w:tcW w:w="9504" w:type="dxa"/>
            <w:gridSpan w:val="3"/>
            <w:vAlign w:val="center"/>
          </w:tcPr>
          <w:p w14:paraId="27A15921" w14:textId="732C2F16" w:rsidR="00374A52" w:rsidRDefault="00374A52" w:rsidP="00372C79">
            <w:pPr>
              <w:spacing w:line="276" w:lineRule="auto"/>
              <w:jc w:val="both"/>
              <w:rPr>
                <w:rFonts w:ascii="Arial Narrow" w:hAnsi="Arial Narrow"/>
                <w:sz w:val="22"/>
                <w:szCs w:val="22"/>
              </w:rPr>
            </w:pPr>
            <w:r>
              <w:rPr>
                <w:rFonts w:ascii="Arial Narrow" w:hAnsi="Arial Narrow"/>
                <w:sz w:val="22"/>
                <w:szCs w:val="22"/>
              </w:rPr>
              <w:t xml:space="preserve">                 ECUE </w:t>
            </w:r>
            <w:r w:rsidR="00C71E20">
              <w:rPr>
                <w:rFonts w:ascii="Arial Narrow" w:hAnsi="Arial Narrow"/>
                <w:sz w:val="22"/>
                <w:szCs w:val="22"/>
              </w:rPr>
              <w:t xml:space="preserve"> </w:t>
            </w:r>
            <w:r>
              <w:rPr>
                <w:rFonts w:ascii="Arial Narrow" w:hAnsi="Arial Narrow"/>
                <w:sz w:val="22"/>
                <w:szCs w:val="22"/>
              </w:rPr>
              <w:t xml:space="preserve">13.3 </w:t>
            </w:r>
            <w:r w:rsidR="00EE0DF1">
              <w:rPr>
                <w:rFonts w:ascii="Arial Narrow" w:hAnsi="Arial Narrow"/>
                <w:sz w:val="22"/>
                <w:szCs w:val="22"/>
              </w:rPr>
              <w:t>Ue d’ouverture</w:t>
            </w:r>
            <w:r>
              <w:rPr>
                <w:rFonts w:ascii="Arial Narrow" w:hAnsi="Arial Narrow"/>
                <w:sz w:val="22"/>
                <w:szCs w:val="22"/>
              </w:rPr>
              <w:t xml:space="preserve">                                                                                                24</w:t>
            </w:r>
            <w:r w:rsidR="00E078C0">
              <w:rPr>
                <w:rFonts w:ascii="Arial Narrow" w:hAnsi="Arial Narrow"/>
                <w:sz w:val="22"/>
                <w:szCs w:val="22"/>
              </w:rPr>
              <w:t>h</w:t>
            </w:r>
            <w:r>
              <w:rPr>
                <w:rFonts w:ascii="Arial Narrow" w:hAnsi="Arial Narrow"/>
                <w:sz w:val="22"/>
                <w:szCs w:val="22"/>
              </w:rPr>
              <w:t xml:space="preserve"> TD</w:t>
            </w:r>
          </w:p>
          <w:p w14:paraId="50C86B8C" w14:textId="56FB4838" w:rsidR="00374A52" w:rsidRDefault="00374A52" w:rsidP="02B4A8D3">
            <w:pPr>
              <w:spacing w:line="276" w:lineRule="auto"/>
              <w:jc w:val="both"/>
              <w:rPr>
                <w:rFonts w:ascii="Arial Narrow" w:hAnsi="Arial Narrow"/>
                <w:sz w:val="22"/>
                <w:szCs w:val="22"/>
              </w:rPr>
            </w:pPr>
          </w:p>
          <w:p w14:paraId="432C9377" w14:textId="77777777" w:rsidR="00DC39D8" w:rsidRPr="00B72E23" w:rsidRDefault="48598EBF" w:rsidP="00372C79">
            <w:pPr>
              <w:spacing w:line="276" w:lineRule="auto"/>
              <w:jc w:val="both"/>
              <w:rPr>
                <w:rFonts w:ascii="Arial Narrow" w:hAnsi="Arial Narrow"/>
                <w:sz w:val="22"/>
                <w:szCs w:val="22"/>
              </w:rPr>
            </w:pPr>
            <w:r w:rsidRPr="02B4A8D3">
              <w:rPr>
                <w:rFonts w:ascii="Arial Narrow" w:hAnsi="Arial Narrow"/>
                <w:sz w:val="22"/>
                <w:szCs w:val="22"/>
              </w:rPr>
              <w:t>Les enseignants distribueront pendant leurs enseignements des plans d</w:t>
            </w:r>
            <w:r w:rsidR="2CB32A6B" w:rsidRPr="02B4A8D3">
              <w:rPr>
                <w:rFonts w:ascii="Arial Narrow" w:hAnsi="Arial Narrow"/>
                <w:sz w:val="22"/>
                <w:szCs w:val="22"/>
              </w:rPr>
              <w:t>e cours, des bibliographies et de</w:t>
            </w:r>
            <w:r w:rsidRPr="02B4A8D3">
              <w:rPr>
                <w:rFonts w:ascii="Arial Narrow" w:hAnsi="Arial Narrow"/>
                <w:sz w:val="22"/>
                <w:szCs w:val="22"/>
              </w:rPr>
              <w:t>s textes.</w:t>
            </w:r>
          </w:p>
          <w:p w14:paraId="5CFB40D2" w14:textId="77777777" w:rsidR="00DC39D8" w:rsidRPr="00B72E23" w:rsidRDefault="48598EBF" w:rsidP="00372C79">
            <w:pPr>
              <w:spacing w:line="276" w:lineRule="auto"/>
              <w:jc w:val="both"/>
              <w:rPr>
                <w:rFonts w:ascii="Arial Narrow" w:hAnsi="Arial Narrow"/>
                <w:sz w:val="22"/>
                <w:szCs w:val="22"/>
              </w:rPr>
            </w:pPr>
            <w:r w:rsidRPr="02B4A8D3">
              <w:rPr>
                <w:rFonts w:ascii="Arial Narrow" w:hAnsi="Arial Narrow"/>
                <w:sz w:val="22"/>
                <w:szCs w:val="22"/>
              </w:rPr>
              <w:t xml:space="preserve">Pour certains enseignements comme la Psychologie des groupes ou la psychologie de l’enfant, quelques CM sont des CM en ligne et sont donc entièrement accessibles </w:t>
            </w:r>
            <w:r w:rsidRPr="02B4A8D3">
              <w:rPr>
                <w:rFonts w:ascii="Arial Narrow" w:hAnsi="Arial Narrow" w:cs="Garamond"/>
                <w:sz w:val="22"/>
                <w:szCs w:val="22"/>
              </w:rPr>
              <w:t>sur la plate-forme EPREL (Espace Pédagogique de Ressources en Ligne). Les cours en ligne sont indiqués dans les emplois du temps.</w:t>
            </w:r>
          </w:p>
          <w:p w14:paraId="252FF1F1" w14:textId="77777777" w:rsidR="00DC39D8" w:rsidRPr="00B72E23" w:rsidRDefault="48598EBF" w:rsidP="00372C79">
            <w:pPr>
              <w:spacing w:line="276" w:lineRule="auto"/>
              <w:jc w:val="both"/>
              <w:rPr>
                <w:rFonts w:ascii="Arial Narrow" w:hAnsi="Arial Narrow" w:cs="Garamond"/>
                <w:sz w:val="22"/>
                <w:szCs w:val="22"/>
              </w:rPr>
            </w:pPr>
            <w:r w:rsidRPr="02B4A8D3">
              <w:rPr>
                <w:rFonts w:ascii="Arial Narrow" w:hAnsi="Arial Narrow" w:cs="Garamond"/>
                <w:sz w:val="22"/>
                <w:szCs w:val="22"/>
              </w:rPr>
              <w:t>Certains enseignants mettent aussi en ligne sur EPREL des documents et ressources relatifs à leurs cours. Le mode d’emploi d’EPREL est disponible sur le site de l’université (voir page d’accueil).</w:t>
            </w:r>
          </w:p>
          <w:p w14:paraId="7DDDC782" w14:textId="77777777" w:rsidR="00DC39D8" w:rsidRPr="00B72E23" w:rsidRDefault="48598EBF" w:rsidP="02B4A8D3">
            <w:pPr>
              <w:spacing w:line="276" w:lineRule="auto"/>
              <w:jc w:val="both"/>
              <w:rPr>
                <w:rFonts w:ascii="Arial Narrow" w:hAnsi="Arial Narrow" w:cs="Garamond"/>
                <w:sz w:val="22"/>
                <w:szCs w:val="22"/>
              </w:rPr>
            </w:pPr>
            <w:r w:rsidRPr="02B4A8D3">
              <w:rPr>
                <w:rFonts w:ascii="Arial Narrow" w:hAnsi="Arial Narrow" w:cs="Garamond"/>
                <w:sz w:val="22"/>
                <w:szCs w:val="22"/>
              </w:rPr>
              <w:t>Il est donc conseillé aux étudiants de consulter régulièrement la plateforme EPREL et leur messagerie UPEC. Aucun polycopié de cours n’est édité. Il appartiendra à tout étudiant</w:t>
            </w:r>
            <w:r w:rsidR="21C92A4C" w:rsidRPr="02B4A8D3">
              <w:rPr>
                <w:rFonts w:ascii="Arial Narrow" w:hAnsi="Arial Narrow" w:cs="Garamond"/>
                <w:sz w:val="22"/>
                <w:szCs w:val="22"/>
              </w:rPr>
              <w:t xml:space="preserve"> empêché de suivre les cours </w:t>
            </w:r>
            <w:r w:rsidRPr="02B4A8D3">
              <w:rPr>
                <w:rFonts w:ascii="Arial Narrow" w:hAnsi="Arial Narrow" w:cs="Garamond"/>
                <w:sz w:val="22"/>
                <w:szCs w:val="22"/>
              </w:rPr>
              <w:t>de se les procurer auprès de ses camarades.</w:t>
            </w:r>
          </w:p>
        </w:tc>
      </w:tr>
    </w:tbl>
    <w:p w14:paraId="60EDCC55" w14:textId="77777777" w:rsidR="00D630EE" w:rsidRPr="00DC39D8" w:rsidRDefault="00D630EE" w:rsidP="00234B3E">
      <w:pPr>
        <w:rPr>
          <w:rFonts w:ascii="Arial Narrow" w:hAnsi="Arial Narrow" w:cs="Garamond"/>
          <w:b/>
          <w:szCs w:val="24"/>
        </w:rPr>
      </w:pPr>
    </w:p>
    <w:p w14:paraId="3BBB8815" w14:textId="77777777" w:rsidR="001D7A34" w:rsidRPr="00DC39D8" w:rsidRDefault="001D7A34" w:rsidP="00B9096A">
      <w:pPr>
        <w:jc w:val="both"/>
        <w:rPr>
          <w:rFonts w:ascii="Arial Narrow" w:hAnsi="Arial Narrow" w:cs="Garamond"/>
          <w:b/>
          <w:szCs w:val="24"/>
        </w:rPr>
      </w:pPr>
    </w:p>
    <w:p w14:paraId="55B91B0D" w14:textId="77777777" w:rsidR="007851BF" w:rsidRPr="006106E5" w:rsidRDefault="00B9096A" w:rsidP="006106E5">
      <w:pPr>
        <w:spacing w:line="276" w:lineRule="auto"/>
        <w:ind w:left="425" w:right="284"/>
        <w:jc w:val="center"/>
        <w:rPr>
          <w:rFonts w:ascii="Arial Narrow" w:hAnsi="Arial Narrow" w:cs="Garamond"/>
          <w:b/>
          <w:bCs/>
          <w:szCs w:val="24"/>
          <w:u w:val="double"/>
        </w:rPr>
      </w:pPr>
      <w:r w:rsidRPr="00402D00">
        <w:rPr>
          <w:rFonts w:ascii="Arial Narrow" w:hAnsi="Arial Narrow" w:cs="Garamond"/>
          <w:b/>
          <w:bCs/>
          <w:szCs w:val="24"/>
          <w:u w:val="double"/>
        </w:rPr>
        <w:br w:type="page"/>
      </w:r>
    </w:p>
    <w:p w14:paraId="253507B3" w14:textId="3985895A" w:rsidR="00E51F07" w:rsidRPr="003619CB" w:rsidRDefault="3F85D4F1" w:rsidP="38985037">
      <w:pPr>
        <w:shd w:val="clear" w:color="auto" w:fill="D9D9D9" w:themeFill="background1" w:themeFillShade="D9"/>
        <w:spacing w:line="276" w:lineRule="auto"/>
        <w:jc w:val="center"/>
        <w:rPr>
          <w:rFonts w:ascii="Arial Narrow" w:hAnsi="Arial Narrow" w:cs="Garamond"/>
          <w:sz w:val="22"/>
          <w:szCs w:val="22"/>
        </w:rPr>
      </w:pPr>
      <w:r w:rsidRPr="38985037">
        <w:rPr>
          <w:rFonts w:ascii="Arial Narrow" w:hAnsi="Arial Narrow" w:cs="Garamond"/>
          <w:sz w:val="22"/>
          <w:szCs w:val="22"/>
        </w:rPr>
        <w:t>MODULE « Accompagnement AED »</w:t>
      </w:r>
      <w:r w:rsidR="11BB3D3E" w:rsidRPr="38985037">
        <w:rPr>
          <w:rFonts w:ascii="Arial Narrow" w:hAnsi="Arial Narrow" w:cs="Garamond"/>
          <w:sz w:val="22"/>
          <w:szCs w:val="22"/>
        </w:rPr>
        <w:t xml:space="preserve"> - Groupe(s) </w:t>
      </w:r>
      <w:r w:rsidR="00546825">
        <w:rPr>
          <w:rFonts w:ascii="Arial Narrow" w:hAnsi="Arial Narrow" w:cs="Garamond"/>
          <w:sz w:val="22"/>
          <w:szCs w:val="22"/>
        </w:rPr>
        <w:t xml:space="preserve">définis </w:t>
      </w:r>
      <w:r w:rsidR="11BB3D3E" w:rsidRPr="38985037">
        <w:rPr>
          <w:rFonts w:ascii="Arial Narrow" w:hAnsi="Arial Narrow" w:cs="Garamond"/>
          <w:sz w:val="22"/>
          <w:szCs w:val="22"/>
        </w:rPr>
        <w:t xml:space="preserve">AED </w:t>
      </w:r>
    </w:p>
    <w:p w14:paraId="6810F0D1" w14:textId="77777777" w:rsidR="00E51F07" w:rsidRDefault="00E51F07" w:rsidP="00E51F07">
      <w:pPr>
        <w:rPr>
          <w:rFonts w:ascii="Arial Narrow" w:hAnsi="Arial Narrow"/>
          <w:i/>
          <w:iCs/>
          <w:sz w:val="22"/>
          <w:szCs w:val="22"/>
        </w:rPr>
      </w:pPr>
    </w:p>
    <w:p w14:paraId="5FD794D9" w14:textId="7AEC99D0" w:rsidR="00E51F07" w:rsidRPr="00005571" w:rsidRDefault="00E51F07" w:rsidP="00E51F07">
      <w:pPr>
        <w:rPr>
          <w:rFonts w:ascii="Arial Narrow" w:hAnsi="Arial Narrow"/>
          <w:iCs/>
          <w:sz w:val="22"/>
          <w:szCs w:val="22"/>
        </w:rPr>
      </w:pPr>
      <w:r w:rsidRPr="00005571">
        <w:rPr>
          <w:rFonts w:ascii="Arial Narrow" w:hAnsi="Arial Narrow"/>
          <w:iCs/>
          <w:sz w:val="22"/>
          <w:szCs w:val="22"/>
        </w:rPr>
        <w:t>Dans le cadre de votre affectation en tant qu’AED sur l’académie de Créteil, vous devrez suivre un enseignement spécifique pour vous aider pendant votre stage. Cet accompagnement sera organisé dans le cadre d</w:t>
      </w:r>
      <w:r w:rsidR="00053CD8" w:rsidRPr="00005571">
        <w:rPr>
          <w:rFonts w:ascii="Arial Narrow" w:hAnsi="Arial Narrow"/>
          <w:iCs/>
          <w:sz w:val="22"/>
          <w:szCs w:val="22"/>
        </w:rPr>
        <w:t>e</w:t>
      </w:r>
      <w:r w:rsidRPr="00005571">
        <w:rPr>
          <w:rFonts w:ascii="Arial Narrow" w:hAnsi="Arial Narrow"/>
          <w:iCs/>
          <w:sz w:val="22"/>
          <w:szCs w:val="22"/>
        </w:rPr>
        <w:t xml:space="preserve"> </w:t>
      </w:r>
      <w:r w:rsidR="00053CD8" w:rsidRPr="00005571">
        <w:rPr>
          <w:rFonts w:ascii="Arial Narrow" w:hAnsi="Arial Narrow"/>
          <w:iCs/>
          <w:sz w:val="22"/>
          <w:szCs w:val="22"/>
        </w:rPr>
        <w:t>« Métiers socio-éducatifs »</w:t>
      </w:r>
      <w:r w:rsidRPr="00005571">
        <w:rPr>
          <w:rFonts w:ascii="Arial Narrow" w:hAnsi="Arial Narrow"/>
          <w:iCs/>
          <w:sz w:val="22"/>
          <w:szCs w:val="22"/>
        </w:rPr>
        <w:t xml:space="preserve"> (ECUE </w:t>
      </w:r>
      <w:r w:rsidR="00053CD8" w:rsidRPr="00005571">
        <w:rPr>
          <w:rFonts w:ascii="Arial Narrow" w:hAnsi="Arial Narrow"/>
          <w:iCs/>
          <w:sz w:val="22"/>
          <w:szCs w:val="22"/>
        </w:rPr>
        <w:t>8.</w:t>
      </w:r>
      <w:r w:rsidR="009C027A">
        <w:rPr>
          <w:rFonts w:ascii="Arial Narrow" w:hAnsi="Arial Narrow"/>
          <w:iCs/>
          <w:sz w:val="22"/>
          <w:szCs w:val="22"/>
        </w:rPr>
        <w:t>1</w:t>
      </w:r>
      <w:r w:rsidR="00053CD8" w:rsidRPr="00005571">
        <w:rPr>
          <w:rFonts w:ascii="Arial Narrow" w:hAnsi="Arial Narrow"/>
          <w:iCs/>
          <w:sz w:val="22"/>
          <w:szCs w:val="22"/>
        </w:rPr>
        <w:t>). Durant ce module de 18</w:t>
      </w:r>
      <w:r w:rsidRPr="00005571">
        <w:rPr>
          <w:rFonts w:ascii="Arial Narrow" w:hAnsi="Arial Narrow"/>
          <w:iCs/>
          <w:sz w:val="22"/>
          <w:szCs w:val="22"/>
        </w:rPr>
        <w:t xml:space="preserve"> heures, vous pourrez acquérir les connaissances et compétences nécessaires à votre prise de fonction. Il est à noter que cet enseignement donnera lieu à une évaluation comptant pour la validation de votre premier semestre.</w:t>
      </w:r>
    </w:p>
    <w:p w14:paraId="755CFE6A" w14:textId="77777777" w:rsidR="0030478F" w:rsidRPr="00005571" w:rsidRDefault="0030478F" w:rsidP="00E51F07">
      <w:pPr>
        <w:rPr>
          <w:rFonts w:ascii="Arial Narrow" w:hAnsi="Arial Narrow"/>
          <w:iCs/>
          <w:sz w:val="22"/>
          <w:szCs w:val="22"/>
        </w:rPr>
      </w:pPr>
      <w:r w:rsidRPr="00005571">
        <w:rPr>
          <w:rFonts w:ascii="Arial Narrow" w:hAnsi="Arial Narrow"/>
          <w:sz w:val="22"/>
          <w:szCs w:val="22"/>
        </w:rPr>
        <w:t>De même, au second semestre, les AED sont exemptés d’</w:t>
      </w:r>
      <w:r w:rsidR="00FB129C">
        <w:rPr>
          <w:rFonts w:ascii="Arial Narrow" w:hAnsi="Arial Narrow"/>
          <w:sz w:val="22"/>
          <w:szCs w:val="22"/>
        </w:rPr>
        <w:t xml:space="preserve">UE d’ouverture (Ecue 13.3) </w:t>
      </w:r>
      <w:r w:rsidRPr="00005571">
        <w:rPr>
          <w:rFonts w:ascii="Arial Narrow" w:hAnsi="Arial Narrow"/>
          <w:sz w:val="22"/>
          <w:szCs w:val="22"/>
        </w:rPr>
        <w:t>: ils suivront un « accompagnement AED » à la place, qui servira à valider</w:t>
      </w:r>
      <w:r w:rsidR="00FB129C">
        <w:rPr>
          <w:rFonts w:ascii="Arial Narrow" w:hAnsi="Arial Narrow"/>
          <w:sz w:val="22"/>
          <w:szCs w:val="22"/>
        </w:rPr>
        <w:t xml:space="preserve"> cet enseignement.</w:t>
      </w:r>
    </w:p>
    <w:p w14:paraId="74E797DC" w14:textId="77777777" w:rsidR="007851BF" w:rsidRDefault="007851BF" w:rsidP="007851BF">
      <w:pPr>
        <w:pStyle w:val="Corpsdetexte"/>
        <w:ind w:right="-35"/>
        <w:jc w:val="both"/>
        <w:rPr>
          <w:rFonts w:ascii="Arial Narrow" w:hAnsi="Arial Narrow"/>
        </w:rPr>
      </w:pPr>
      <w:r w:rsidRPr="00402D00">
        <w:rPr>
          <w:rFonts w:ascii="Arial Narrow" w:hAnsi="Arial Narrow"/>
        </w:rPr>
        <w:br w:type="page"/>
      </w:r>
    </w:p>
    <w:p w14:paraId="68E69094" w14:textId="77777777" w:rsidR="00B9096A" w:rsidRPr="00402D00" w:rsidRDefault="00DC4B7A" w:rsidP="0010089A">
      <w:pPr>
        <w:pStyle w:val="Titre7"/>
        <w:rPr>
          <w:rFonts w:ascii="Arial Narrow" w:hAnsi="Arial Narrow" w:cs="Garamond"/>
          <w:b/>
          <w:bCs/>
          <w:iCs/>
          <w:sz w:val="72"/>
          <w:szCs w:val="72"/>
        </w:rPr>
      </w:pPr>
      <w:r>
        <w:rPr>
          <w:rFonts w:ascii="Arial Narrow" w:hAnsi="Arial Narrow" w:cs="Garamond"/>
          <w:noProof/>
        </w:rPr>
        <mc:AlternateContent>
          <mc:Choice Requires="wps">
            <w:drawing>
              <wp:anchor distT="0" distB="0" distL="114300" distR="114300" simplePos="0" relativeHeight="251682816" behindDoc="1" locked="0" layoutInCell="1" allowOverlap="1" wp14:anchorId="5139FE0D" wp14:editId="07777777">
                <wp:simplePos x="0" y="0"/>
                <wp:positionH relativeFrom="column">
                  <wp:posOffset>-314325</wp:posOffset>
                </wp:positionH>
                <wp:positionV relativeFrom="paragraph">
                  <wp:posOffset>81280</wp:posOffset>
                </wp:positionV>
                <wp:extent cx="6800215" cy="7599045"/>
                <wp:effectExtent l="635" t="0" r="1270" b="127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800215" cy="7599045"/>
                        </a:xfrm>
                        <a:prstGeom prst="parallelogram">
                          <a:avLst>
                            <a:gd name="adj" fmla="val 42616"/>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4D5FCDB6">
              <v:shapetype id="_x0000_t7" coordsize="21600,21600" o:spt="7" adj="5400" path="m@0,l,21600@1,21600,21600,xe" w14:anchorId="5A413B46">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AutoShape 8" style="position:absolute;margin-left:-24.75pt;margin-top:6.4pt;width:535.45pt;height:598.35pt;rotation:-90;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2412]" stroked="f" type="#_x0000_t7" adj="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"/>
            </w:pict>
          </mc:Fallback>
        </mc:AlternateContent>
      </w:r>
      <w:r w:rsidR="00B9096A" w:rsidRPr="00402D00">
        <w:rPr>
          <w:rFonts w:ascii="Arial Narrow" w:hAnsi="Arial Narrow" w:cs="Garamond"/>
          <w:b/>
          <w:bCs/>
          <w:iCs/>
          <w:sz w:val="72"/>
          <w:szCs w:val="72"/>
        </w:rPr>
        <w:t>PREMIER SEMESTRE</w:t>
      </w:r>
      <w:r w:rsidR="0010089A" w:rsidRPr="00402D00">
        <w:rPr>
          <w:rFonts w:ascii="Arial Narrow" w:hAnsi="Arial Narrow" w:cs="Garamond"/>
          <w:b/>
          <w:bCs/>
          <w:iCs/>
          <w:sz w:val="72"/>
          <w:szCs w:val="72"/>
        </w:rPr>
        <w:br/>
        <w:t xml:space="preserve">- </w:t>
      </w:r>
      <w:r w:rsidR="00B9096A" w:rsidRPr="00402D00">
        <w:rPr>
          <w:rFonts w:ascii="Arial Narrow" w:hAnsi="Arial Narrow" w:cs="Garamond"/>
          <w:b/>
          <w:bCs/>
          <w:iCs/>
          <w:sz w:val="72"/>
          <w:szCs w:val="72"/>
        </w:rPr>
        <w:t>S</w:t>
      </w:r>
      <w:r w:rsidR="00F7566A">
        <w:rPr>
          <w:rFonts w:ascii="Arial Narrow" w:hAnsi="Arial Narrow" w:cs="Garamond"/>
          <w:b/>
          <w:bCs/>
          <w:iCs/>
          <w:sz w:val="72"/>
          <w:szCs w:val="72"/>
        </w:rPr>
        <w:t>3</w:t>
      </w:r>
      <w:r w:rsidR="0010089A" w:rsidRPr="00402D00">
        <w:rPr>
          <w:rFonts w:ascii="Arial Narrow" w:hAnsi="Arial Narrow" w:cs="Garamond"/>
          <w:b/>
          <w:bCs/>
          <w:iCs/>
          <w:sz w:val="72"/>
          <w:szCs w:val="72"/>
        </w:rPr>
        <w:t xml:space="preserve"> -</w:t>
      </w:r>
    </w:p>
    <w:p w14:paraId="25AF7EAE" w14:textId="77777777" w:rsidR="00B9096A" w:rsidRPr="00402D00" w:rsidRDefault="00B9096A" w:rsidP="00B9096A">
      <w:pPr>
        <w:jc w:val="both"/>
        <w:rPr>
          <w:rFonts w:ascii="Arial Narrow" w:hAnsi="Arial Narrow" w:cs="Garamond"/>
          <w:szCs w:val="24"/>
        </w:rPr>
      </w:pPr>
    </w:p>
    <w:p w14:paraId="2633CEB9" w14:textId="77777777" w:rsidR="00B9096A" w:rsidRPr="00402D00" w:rsidRDefault="00B9096A" w:rsidP="00B9096A">
      <w:pPr>
        <w:jc w:val="both"/>
        <w:rPr>
          <w:rFonts w:ascii="Arial Narrow" w:hAnsi="Arial Narrow" w:cs="Garamond"/>
          <w:szCs w:val="24"/>
        </w:rPr>
      </w:pPr>
    </w:p>
    <w:p w14:paraId="4B1D477B" w14:textId="77777777" w:rsidR="00B9096A" w:rsidRPr="00402D00" w:rsidRDefault="00B9096A" w:rsidP="00B9096A">
      <w:pPr>
        <w:jc w:val="both"/>
        <w:rPr>
          <w:rFonts w:ascii="Arial Narrow" w:hAnsi="Arial Narrow" w:cs="Garamond"/>
          <w:szCs w:val="24"/>
        </w:rPr>
      </w:pPr>
    </w:p>
    <w:p w14:paraId="65BE1F1D" w14:textId="77777777" w:rsidR="00B9096A" w:rsidRPr="00402D00" w:rsidRDefault="00B9096A" w:rsidP="00B9096A">
      <w:pPr>
        <w:jc w:val="both"/>
        <w:rPr>
          <w:rFonts w:ascii="Arial Narrow" w:hAnsi="Arial Narrow" w:cs="Garamond"/>
          <w:szCs w:val="24"/>
        </w:rPr>
      </w:pPr>
    </w:p>
    <w:p w14:paraId="6AFAB436" w14:textId="77777777" w:rsidR="00B9096A" w:rsidRPr="00402D00" w:rsidRDefault="00B9096A" w:rsidP="00B9096A">
      <w:pPr>
        <w:jc w:val="both"/>
        <w:rPr>
          <w:rFonts w:ascii="Arial Narrow" w:hAnsi="Arial Narrow" w:cs="Garamond"/>
          <w:szCs w:val="24"/>
        </w:rPr>
      </w:pPr>
    </w:p>
    <w:p w14:paraId="042C5D41" w14:textId="77777777" w:rsidR="0010089A" w:rsidRPr="00402D00" w:rsidRDefault="0010089A" w:rsidP="00B9096A">
      <w:pPr>
        <w:jc w:val="both"/>
        <w:rPr>
          <w:rFonts w:ascii="Arial Narrow" w:hAnsi="Arial Narrow" w:cs="Garamond"/>
          <w:szCs w:val="24"/>
        </w:rPr>
      </w:pPr>
    </w:p>
    <w:p w14:paraId="4D2E12B8" w14:textId="77777777" w:rsidR="0010089A" w:rsidRPr="00402D00" w:rsidRDefault="0010089A" w:rsidP="00B9096A">
      <w:pPr>
        <w:jc w:val="both"/>
        <w:rPr>
          <w:rFonts w:ascii="Arial Narrow" w:hAnsi="Arial Narrow" w:cs="Garamond"/>
          <w:szCs w:val="24"/>
        </w:rPr>
      </w:pPr>
    </w:p>
    <w:p w14:paraId="308F224F" w14:textId="77777777" w:rsidR="0010089A" w:rsidRPr="00402D00" w:rsidRDefault="0010089A" w:rsidP="00B9096A">
      <w:pPr>
        <w:jc w:val="both"/>
        <w:rPr>
          <w:rFonts w:ascii="Arial Narrow" w:hAnsi="Arial Narrow" w:cs="Garamond"/>
          <w:szCs w:val="24"/>
        </w:rPr>
      </w:pPr>
    </w:p>
    <w:p w14:paraId="5E6D6F63" w14:textId="77777777" w:rsidR="0010089A" w:rsidRPr="00402D00" w:rsidRDefault="0010089A" w:rsidP="00B9096A">
      <w:pPr>
        <w:jc w:val="both"/>
        <w:rPr>
          <w:rFonts w:ascii="Arial Narrow" w:hAnsi="Arial Narrow" w:cs="Garamond"/>
          <w:szCs w:val="24"/>
        </w:rPr>
      </w:pPr>
    </w:p>
    <w:p w14:paraId="7B969857" w14:textId="77777777" w:rsidR="0010089A" w:rsidRPr="00402D00" w:rsidRDefault="0010089A" w:rsidP="00B9096A">
      <w:pPr>
        <w:jc w:val="both"/>
        <w:rPr>
          <w:rFonts w:ascii="Arial Narrow" w:hAnsi="Arial Narrow" w:cs="Garamond"/>
          <w:szCs w:val="24"/>
        </w:rPr>
      </w:pPr>
    </w:p>
    <w:p w14:paraId="0FE634FD" w14:textId="77777777" w:rsidR="0010089A" w:rsidRPr="00402D00" w:rsidRDefault="00005571" w:rsidP="00005571">
      <w:pPr>
        <w:tabs>
          <w:tab w:val="left" w:pos="7410"/>
        </w:tabs>
        <w:jc w:val="both"/>
        <w:rPr>
          <w:rFonts w:ascii="Arial Narrow" w:hAnsi="Arial Narrow" w:cs="Garamond"/>
          <w:szCs w:val="24"/>
        </w:rPr>
      </w:pPr>
      <w:r>
        <w:rPr>
          <w:rFonts w:ascii="Arial Narrow" w:hAnsi="Arial Narrow" w:cs="Garamond"/>
          <w:szCs w:val="24"/>
        </w:rPr>
        <w:tab/>
      </w:r>
    </w:p>
    <w:p w14:paraId="62A1F980" w14:textId="77777777" w:rsidR="00166EB3" w:rsidRPr="00402D00" w:rsidRDefault="00166EB3" w:rsidP="00B9096A">
      <w:pPr>
        <w:jc w:val="both"/>
        <w:rPr>
          <w:rFonts w:ascii="Arial Narrow" w:hAnsi="Arial Narrow" w:cs="Garamond"/>
          <w:szCs w:val="24"/>
        </w:rPr>
      </w:pPr>
    </w:p>
    <w:p w14:paraId="300079F4" w14:textId="77777777" w:rsidR="00166EB3" w:rsidRPr="00402D00" w:rsidRDefault="00166EB3" w:rsidP="00B9096A">
      <w:pPr>
        <w:jc w:val="both"/>
        <w:rPr>
          <w:rFonts w:ascii="Arial Narrow" w:hAnsi="Arial Narrow" w:cs="Garamond"/>
          <w:szCs w:val="24"/>
        </w:rPr>
      </w:pPr>
    </w:p>
    <w:p w14:paraId="299D8616" w14:textId="77777777" w:rsidR="00F12D8A" w:rsidRPr="00402D00" w:rsidRDefault="00F12D8A" w:rsidP="003C4413">
      <w:pPr>
        <w:rPr>
          <w:rFonts w:ascii="Arial Narrow" w:hAnsi="Arial Narrow" w:cs="Garamond"/>
          <w:b/>
          <w:bCs/>
          <w:color w:val="FFFFFF" w:themeColor="background1"/>
          <w:sz w:val="28"/>
          <w:szCs w:val="28"/>
        </w:rPr>
      </w:pPr>
    </w:p>
    <w:p w14:paraId="2D151ECF" w14:textId="77777777" w:rsidR="00B9096A" w:rsidRPr="00005571" w:rsidRDefault="00DC4B7A" w:rsidP="003C4413">
      <w:pPr>
        <w:rPr>
          <w:rFonts w:ascii="Arial Narrow" w:hAnsi="Arial Narrow" w:cs="Garamond"/>
          <w:b/>
          <w:bCs/>
          <w:sz w:val="28"/>
          <w:szCs w:val="28"/>
        </w:rPr>
      </w:pPr>
      <w:r w:rsidRPr="00005571">
        <w:rPr>
          <w:rFonts w:ascii="Arial Narrow" w:hAnsi="Arial Narrow"/>
          <w:noProof/>
        </w:rPr>
        <mc:AlternateContent>
          <mc:Choice Requires="wps">
            <w:drawing>
              <wp:inline distT="0" distB="0" distL="0" distR="0" wp14:anchorId="7EFAB2E4" wp14:editId="07777777">
                <wp:extent cx="133350" cy="144145"/>
                <wp:effectExtent l="7620" t="6985" r="1905" b="1270"/>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chevron">
                          <a:avLst>
                            <a:gd name="adj" fmla="val 50000"/>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1B3096DA">
              <v:shape id="AutoShape 56" style="width:10.5pt;height:11.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" w14:anchorId="1DF1443C">
                <v:textbox inset="2.53981mm,1.2699mm,2.53981mm,1.2699mm"/>
                <w10:anchorlock/>
              </v:shape>
            </w:pict>
          </mc:Fallback>
        </mc:AlternateContent>
      </w:r>
      <w:r w:rsidR="0010089A" w:rsidRPr="00005571">
        <w:rPr>
          <w:rFonts w:ascii="Arial Narrow" w:hAnsi="Arial Narrow" w:cs="Garamond"/>
          <w:b/>
          <w:bCs/>
          <w:sz w:val="28"/>
          <w:szCs w:val="28"/>
        </w:rPr>
        <w:t xml:space="preserve"> </w:t>
      </w:r>
      <w:r w:rsidR="00B9096A" w:rsidRPr="00005571">
        <w:rPr>
          <w:rFonts w:ascii="Arial Narrow" w:hAnsi="Arial Narrow" w:cs="Garamond"/>
          <w:b/>
          <w:bCs/>
          <w:sz w:val="28"/>
          <w:szCs w:val="28"/>
        </w:rPr>
        <w:t xml:space="preserve">UE </w:t>
      </w:r>
      <w:r w:rsidR="008E4F66" w:rsidRPr="00005571">
        <w:rPr>
          <w:rFonts w:ascii="Arial Narrow" w:hAnsi="Arial Narrow" w:cs="Garamond"/>
          <w:b/>
          <w:bCs/>
          <w:sz w:val="28"/>
          <w:szCs w:val="28"/>
        </w:rPr>
        <w:t>7</w:t>
      </w:r>
      <w:r w:rsidR="00BF38BB" w:rsidRPr="00005571">
        <w:rPr>
          <w:rFonts w:ascii="Arial Narrow" w:hAnsi="Arial Narrow" w:cs="Garamond"/>
          <w:b/>
          <w:bCs/>
          <w:sz w:val="28"/>
          <w:szCs w:val="28"/>
        </w:rPr>
        <w:t xml:space="preserve"> : </w:t>
      </w:r>
      <w:r w:rsidR="00053CD8" w:rsidRPr="00005571">
        <w:rPr>
          <w:rFonts w:ascii="Arial Narrow" w:hAnsi="Arial Narrow" w:cs="Garamond"/>
          <w:b/>
          <w:bCs/>
          <w:sz w:val="28"/>
          <w:szCs w:val="28"/>
        </w:rPr>
        <w:t>Identifier et mobiliser les principaux concepts</w:t>
      </w:r>
    </w:p>
    <w:p w14:paraId="491D2769" w14:textId="77777777" w:rsidR="00F12D8A" w:rsidRPr="00005571" w:rsidRDefault="00F12D8A" w:rsidP="003C4413">
      <w:pPr>
        <w:rPr>
          <w:rFonts w:ascii="Arial Narrow" w:hAnsi="Arial Narrow" w:cs="Garamond"/>
          <w:b/>
          <w:bCs/>
          <w:sz w:val="28"/>
          <w:szCs w:val="28"/>
        </w:rPr>
      </w:pPr>
    </w:p>
    <w:p w14:paraId="6F137ED4" w14:textId="77777777" w:rsidR="00B9096A" w:rsidRPr="00005571" w:rsidRDefault="00DC4B7A" w:rsidP="003C4413">
      <w:pPr>
        <w:rPr>
          <w:rFonts w:ascii="Arial Narrow" w:hAnsi="Arial Narrow" w:cs="Garamond"/>
          <w:b/>
          <w:bCs/>
          <w:sz w:val="28"/>
          <w:szCs w:val="28"/>
        </w:rPr>
      </w:pPr>
      <w:r w:rsidRPr="00005571">
        <w:rPr>
          <w:rFonts w:ascii="Arial Narrow" w:hAnsi="Arial Narrow"/>
          <w:noProof/>
        </w:rPr>
        <mc:AlternateContent>
          <mc:Choice Requires="wps">
            <w:drawing>
              <wp:inline distT="0" distB="0" distL="0" distR="0" wp14:anchorId="1DD343C7" wp14:editId="07777777">
                <wp:extent cx="133350" cy="144145"/>
                <wp:effectExtent l="7620" t="5715" r="1905" b="2540"/>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chevron">
                          <a:avLst>
                            <a:gd name="adj" fmla="val 50000"/>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767912CB">
              <v:shape id="AutoShape 55" style="width:10.5pt;height:11.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" w14:anchorId="702B6456">
                <v:textbox inset="2.53981mm,1.2699mm,2.53981mm,1.2699mm"/>
                <w10:anchorlock/>
              </v:shape>
            </w:pict>
          </mc:Fallback>
        </mc:AlternateContent>
      </w:r>
      <w:r w:rsidR="0010089A" w:rsidRPr="00005571">
        <w:rPr>
          <w:rFonts w:ascii="Arial Narrow" w:hAnsi="Arial Narrow" w:cs="Garamond"/>
          <w:b/>
          <w:bCs/>
          <w:sz w:val="28"/>
          <w:szCs w:val="28"/>
        </w:rPr>
        <w:t xml:space="preserve"> </w:t>
      </w:r>
      <w:r w:rsidR="008E4F66" w:rsidRPr="00005571">
        <w:rPr>
          <w:rFonts w:ascii="Arial Narrow" w:hAnsi="Arial Narrow" w:cs="Garamond"/>
          <w:b/>
          <w:bCs/>
          <w:sz w:val="28"/>
          <w:szCs w:val="28"/>
        </w:rPr>
        <w:t>UE 8</w:t>
      </w:r>
      <w:r w:rsidR="00BF38BB" w:rsidRPr="00005571">
        <w:rPr>
          <w:rFonts w:ascii="Arial Narrow" w:hAnsi="Arial Narrow" w:cs="Garamond"/>
          <w:b/>
          <w:bCs/>
          <w:sz w:val="28"/>
          <w:szCs w:val="28"/>
        </w:rPr>
        <w:t xml:space="preserve"> : </w:t>
      </w:r>
      <w:r w:rsidR="00053CD8" w:rsidRPr="00005571">
        <w:rPr>
          <w:rFonts w:ascii="Arial Narrow" w:hAnsi="Arial Narrow" w:cs="Garamond"/>
          <w:b/>
          <w:bCs/>
          <w:sz w:val="28"/>
          <w:szCs w:val="28"/>
        </w:rPr>
        <w:t>Comprendre le secteur socio-éducatif</w:t>
      </w:r>
    </w:p>
    <w:p w14:paraId="6F5CD9ED" w14:textId="77777777" w:rsidR="002D673B" w:rsidRPr="00005571" w:rsidRDefault="002D673B" w:rsidP="003C4413">
      <w:pPr>
        <w:rPr>
          <w:rFonts w:ascii="Arial Narrow" w:hAnsi="Arial Narrow" w:cs="Garamond"/>
          <w:b/>
          <w:bCs/>
          <w:sz w:val="28"/>
          <w:szCs w:val="28"/>
        </w:rPr>
      </w:pPr>
    </w:p>
    <w:p w14:paraId="20B4AF09" w14:textId="77777777" w:rsidR="00B9096A" w:rsidRPr="00005571" w:rsidRDefault="00DC4B7A" w:rsidP="003C4413">
      <w:pPr>
        <w:rPr>
          <w:rFonts w:ascii="Arial Narrow" w:hAnsi="Arial Narrow" w:cs="Garamond"/>
          <w:b/>
          <w:bCs/>
          <w:sz w:val="28"/>
          <w:szCs w:val="28"/>
        </w:rPr>
      </w:pPr>
      <w:r w:rsidRPr="00005571">
        <w:rPr>
          <w:rFonts w:ascii="Arial Narrow" w:hAnsi="Arial Narrow"/>
          <w:noProof/>
        </w:rPr>
        <mc:AlternateContent>
          <mc:Choice Requires="wps">
            <w:drawing>
              <wp:inline distT="0" distB="0" distL="0" distR="0" wp14:anchorId="083079C2" wp14:editId="07777777">
                <wp:extent cx="133350" cy="144145"/>
                <wp:effectExtent l="7620" t="3810" r="1905" b="4445"/>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chevron">
                          <a:avLst>
                            <a:gd name="adj" fmla="val 50000"/>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63C8B9C9">
              <v:shape id="AutoShape 54" style="width:10.5pt;height:11.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" w14:anchorId="4187FC1E">
                <v:textbox inset="2.53981mm,1.2699mm,2.53981mm,1.2699mm"/>
                <w10:anchorlock/>
              </v:shape>
            </w:pict>
          </mc:Fallback>
        </mc:AlternateContent>
      </w:r>
      <w:r w:rsidR="0010089A" w:rsidRPr="00005571">
        <w:rPr>
          <w:rFonts w:ascii="Arial Narrow" w:hAnsi="Arial Narrow" w:cs="Garamond"/>
          <w:b/>
          <w:bCs/>
          <w:sz w:val="28"/>
          <w:szCs w:val="28"/>
        </w:rPr>
        <w:t xml:space="preserve"> </w:t>
      </w:r>
      <w:r w:rsidR="008E4F66" w:rsidRPr="00005571">
        <w:rPr>
          <w:rFonts w:ascii="Arial Narrow" w:hAnsi="Arial Narrow" w:cs="Garamond"/>
          <w:b/>
          <w:bCs/>
          <w:sz w:val="28"/>
          <w:szCs w:val="28"/>
        </w:rPr>
        <w:t>UE 9</w:t>
      </w:r>
      <w:r w:rsidR="00BF38BB" w:rsidRPr="00005571">
        <w:rPr>
          <w:rFonts w:ascii="Arial Narrow" w:hAnsi="Arial Narrow" w:cs="Garamond"/>
          <w:b/>
          <w:bCs/>
          <w:sz w:val="28"/>
          <w:szCs w:val="28"/>
        </w:rPr>
        <w:t> :</w:t>
      </w:r>
      <w:r w:rsidR="00053CD8" w:rsidRPr="00005571">
        <w:rPr>
          <w:rFonts w:ascii="Arial Narrow" w:hAnsi="Arial Narrow" w:cs="Garamond"/>
          <w:b/>
          <w:bCs/>
          <w:sz w:val="28"/>
          <w:szCs w:val="28"/>
        </w:rPr>
        <w:t xml:space="preserve"> Parcours</w:t>
      </w:r>
    </w:p>
    <w:p w14:paraId="4EF7FBD7" w14:textId="77777777" w:rsidR="002D673B" w:rsidRPr="00005571" w:rsidRDefault="002D673B" w:rsidP="003C4413">
      <w:pPr>
        <w:rPr>
          <w:rFonts w:ascii="Arial Narrow" w:hAnsi="Arial Narrow" w:cs="Garamond"/>
          <w:b/>
          <w:bCs/>
          <w:sz w:val="28"/>
          <w:szCs w:val="28"/>
        </w:rPr>
      </w:pPr>
    </w:p>
    <w:p w14:paraId="54640079" w14:textId="77777777" w:rsidR="003C4413" w:rsidRPr="00005571" w:rsidRDefault="00DC4B7A" w:rsidP="00005571">
      <w:pPr>
        <w:tabs>
          <w:tab w:val="left" w:pos="7320"/>
        </w:tabs>
        <w:rPr>
          <w:rFonts w:ascii="Arial Narrow" w:hAnsi="Arial Narrow" w:cs="Garamond"/>
          <w:b/>
          <w:bCs/>
          <w:sz w:val="28"/>
          <w:szCs w:val="28"/>
        </w:rPr>
      </w:pPr>
      <w:r w:rsidRPr="00005571">
        <w:rPr>
          <w:rFonts w:ascii="Arial Narrow" w:hAnsi="Arial Narrow"/>
          <w:noProof/>
        </w:rPr>
        <mc:AlternateContent>
          <mc:Choice Requires="wps">
            <w:drawing>
              <wp:inline distT="0" distB="0" distL="0" distR="0" wp14:anchorId="19DC8E1E" wp14:editId="07777777">
                <wp:extent cx="133350" cy="144145"/>
                <wp:effectExtent l="7620" t="2540" r="1905" b="5715"/>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chevron">
                          <a:avLst>
                            <a:gd name="adj" fmla="val 50000"/>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1036FD81">
              <v:shape id="AutoShape 53" style="width:10.5pt;height:11.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" w14:anchorId="771D1300">
                <v:textbox inset="2.53981mm,1.2699mm,2.53981mm,1.2699mm"/>
                <w10:anchorlock/>
              </v:shape>
            </w:pict>
          </mc:Fallback>
        </mc:AlternateContent>
      </w:r>
      <w:r w:rsidR="0010089A" w:rsidRPr="00005571">
        <w:rPr>
          <w:rFonts w:ascii="Arial Narrow" w:hAnsi="Arial Narrow" w:cs="Garamond"/>
          <w:b/>
          <w:bCs/>
          <w:sz w:val="28"/>
          <w:szCs w:val="28"/>
        </w:rPr>
        <w:t xml:space="preserve"> </w:t>
      </w:r>
      <w:r w:rsidR="00B9096A" w:rsidRPr="00005571">
        <w:rPr>
          <w:rFonts w:ascii="Arial Narrow" w:hAnsi="Arial Narrow" w:cs="Garamond"/>
          <w:b/>
          <w:bCs/>
          <w:sz w:val="28"/>
          <w:szCs w:val="28"/>
        </w:rPr>
        <w:t>U</w:t>
      </w:r>
      <w:r w:rsidR="008E4F66" w:rsidRPr="00005571">
        <w:rPr>
          <w:rFonts w:ascii="Arial Narrow" w:hAnsi="Arial Narrow" w:cs="Garamond"/>
          <w:b/>
          <w:bCs/>
          <w:sz w:val="28"/>
          <w:szCs w:val="28"/>
        </w:rPr>
        <w:t>E 10</w:t>
      </w:r>
      <w:r w:rsidR="00BF38BB" w:rsidRPr="00005571">
        <w:rPr>
          <w:rFonts w:ascii="Arial Narrow" w:hAnsi="Arial Narrow" w:cs="Garamond"/>
          <w:b/>
          <w:bCs/>
          <w:sz w:val="28"/>
          <w:szCs w:val="28"/>
        </w:rPr>
        <w:t xml:space="preserve"> : </w:t>
      </w:r>
      <w:r w:rsidR="00053CD8" w:rsidRPr="00005571">
        <w:rPr>
          <w:rFonts w:ascii="Arial Narrow" w:hAnsi="Arial Narrow" w:cs="Garamond"/>
          <w:b/>
          <w:bCs/>
          <w:sz w:val="28"/>
          <w:szCs w:val="28"/>
        </w:rPr>
        <w:t>Savoir communiquer et analyser des données</w:t>
      </w:r>
      <w:r w:rsidR="00005571">
        <w:rPr>
          <w:rFonts w:ascii="Arial Narrow" w:hAnsi="Arial Narrow" w:cs="Garamond"/>
          <w:b/>
          <w:bCs/>
          <w:sz w:val="28"/>
          <w:szCs w:val="28"/>
        </w:rPr>
        <w:tab/>
      </w:r>
    </w:p>
    <w:p w14:paraId="740C982E" w14:textId="77777777" w:rsidR="003C4413" w:rsidRPr="00402D00" w:rsidRDefault="00005571" w:rsidP="00005571">
      <w:pPr>
        <w:tabs>
          <w:tab w:val="left" w:pos="5670"/>
        </w:tabs>
        <w:rPr>
          <w:rFonts w:ascii="Arial Narrow" w:hAnsi="Arial Narrow" w:cs="Garamond"/>
          <w:b/>
          <w:bCs/>
          <w:color w:val="FFFFFF" w:themeColor="background1"/>
          <w:sz w:val="28"/>
          <w:szCs w:val="28"/>
        </w:rPr>
      </w:pPr>
      <w:r>
        <w:rPr>
          <w:rFonts w:ascii="Arial Narrow" w:hAnsi="Arial Narrow" w:cs="Garamond"/>
          <w:b/>
          <w:bCs/>
          <w:color w:val="FFFFFF" w:themeColor="background1"/>
          <w:sz w:val="28"/>
          <w:szCs w:val="28"/>
        </w:rPr>
        <w:tab/>
      </w:r>
    </w:p>
    <w:p w14:paraId="15C78039" w14:textId="77777777" w:rsidR="003C4413" w:rsidRPr="00402D00" w:rsidRDefault="003C4413" w:rsidP="004962C1">
      <w:pPr>
        <w:rPr>
          <w:rFonts w:ascii="Arial Narrow" w:hAnsi="Arial Narrow" w:cs="Garamond"/>
          <w:b/>
          <w:bCs/>
          <w:color w:val="FFFFFF" w:themeColor="background1"/>
          <w:sz w:val="28"/>
          <w:szCs w:val="28"/>
        </w:rPr>
      </w:pPr>
    </w:p>
    <w:p w14:paraId="527D639D" w14:textId="77777777" w:rsidR="003C4413" w:rsidRPr="00402D00" w:rsidRDefault="003C4413" w:rsidP="004962C1">
      <w:pPr>
        <w:rPr>
          <w:rFonts w:ascii="Arial Narrow" w:hAnsi="Arial Narrow" w:cs="Garamond"/>
          <w:b/>
          <w:bCs/>
          <w:color w:val="FFFFFF" w:themeColor="background1"/>
          <w:sz w:val="28"/>
          <w:szCs w:val="28"/>
        </w:rPr>
      </w:pPr>
    </w:p>
    <w:p w14:paraId="5101B52C" w14:textId="77777777" w:rsidR="003C4413" w:rsidRPr="00402D00" w:rsidRDefault="003C4413" w:rsidP="004962C1">
      <w:pPr>
        <w:rPr>
          <w:rFonts w:ascii="Arial Narrow" w:hAnsi="Arial Narrow" w:cs="Garamond"/>
          <w:b/>
          <w:bCs/>
          <w:color w:val="FFFFFF" w:themeColor="background1"/>
          <w:sz w:val="28"/>
          <w:szCs w:val="28"/>
        </w:rPr>
      </w:pPr>
    </w:p>
    <w:p w14:paraId="3C8EC45C" w14:textId="77777777" w:rsidR="003C4413" w:rsidRPr="00402D00" w:rsidRDefault="003C4413" w:rsidP="004962C1">
      <w:pPr>
        <w:rPr>
          <w:rFonts w:ascii="Arial Narrow" w:hAnsi="Arial Narrow" w:cs="Garamond"/>
          <w:b/>
          <w:bCs/>
          <w:color w:val="FFFFFF" w:themeColor="background1"/>
          <w:sz w:val="28"/>
          <w:szCs w:val="28"/>
        </w:rPr>
      </w:pPr>
    </w:p>
    <w:p w14:paraId="326DC100" w14:textId="77777777" w:rsidR="003C4413" w:rsidRPr="00402D00" w:rsidRDefault="003C4413" w:rsidP="003C4413">
      <w:pPr>
        <w:ind w:left="4248"/>
        <w:rPr>
          <w:rFonts w:ascii="Arial Narrow" w:hAnsi="Arial Narrow" w:cs="Garamond"/>
          <w:sz w:val="28"/>
          <w:szCs w:val="28"/>
        </w:rPr>
      </w:pPr>
    </w:p>
    <w:p w14:paraId="0A821549" w14:textId="77777777" w:rsidR="00601959" w:rsidRPr="00402D00" w:rsidRDefault="00601959" w:rsidP="00D27C10">
      <w:pPr>
        <w:ind w:left="4956"/>
        <w:rPr>
          <w:rFonts w:ascii="Arial Narrow" w:hAnsi="Arial Narrow" w:cs="Garamond"/>
          <w:sz w:val="28"/>
          <w:szCs w:val="28"/>
        </w:rPr>
        <w:sectPr w:rsidR="00601959" w:rsidRPr="00402D00" w:rsidSect="00CC6502">
          <w:pgSz w:w="11906" w:h="16838"/>
          <w:pgMar w:top="1440" w:right="1077" w:bottom="1440" w:left="1077" w:header="709" w:footer="709" w:gutter="0"/>
          <w:pgNumType w:start="1"/>
          <w:cols w:space="708"/>
          <w:docGrid w:linePitch="360"/>
        </w:sectPr>
      </w:pPr>
    </w:p>
    <w:tbl>
      <w:tblPr>
        <w:tblW w:w="9923" w:type="dxa"/>
        <w:tblInd w:w="-142" w:type="dxa"/>
        <w:tblBorders>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ayout w:type="fixed"/>
        <w:tblCellMar>
          <w:left w:w="0" w:type="dxa"/>
          <w:right w:w="0" w:type="dxa"/>
        </w:tblCellMar>
        <w:tblLook w:val="0000" w:firstRow="0" w:lastRow="0" w:firstColumn="0" w:lastColumn="0" w:noHBand="0" w:noVBand="0"/>
      </w:tblPr>
      <w:tblGrid>
        <w:gridCol w:w="2015"/>
        <w:gridCol w:w="7908"/>
      </w:tblGrid>
      <w:tr w:rsidR="00691DD5" w:rsidRPr="006601C0" w14:paraId="2E68F061" w14:textId="77777777" w:rsidTr="004177E4">
        <w:tc>
          <w:tcPr>
            <w:tcW w:w="2015" w:type="dxa"/>
            <w:shd w:val="clear" w:color="auto" w:fill="BFBFBF" w:themeFill="background1" w:themeFillShade="BF"/>
          </w:tcPr>
          <w:p w14:paraId="3D19CF46" w14:textId="77777777" w:rsidR="00691DD5" w:rsidRPr="006601C0" w:rsidRDefault="00691DD5" w:rsidP="00691DD5">
            <w:pPr>
              <w:snapToGrid w:val="0"/>
              <w:rPr>
                <w:rFonts w:ascii="Arial Narrow" w:hAnsi="Arial Narrow" w:cs="Garamond"/>
                <w:bCs/>
                <w:sz w:val="36"/>
                <w:szCs w:val="36"/>
              </w:rPr>
            </w:pPr>
            <w:r w:rsidRPr="006601C0">
              <w:rPr>
                <w:rFonts w:ascii="Arial Narrow" w:hAnsi="Arial Narrow" w:cs="Garamond"/>
                <w:szCs w:val="24"/>
              </w:rPr>
              <w:br w:type="page"/>
            </w:r>
            <w:r w:rsidRPr="006601C0">
              <w:rPr>
                <w:rFonts w:ascii="Arial Narrow" w:hAnsi="Arial Narrow" w:cs="Garamond"/>
                <w:bCs/>
                <w:sz w:val="36"/>
                <w:szCs w:val="36"/>
              </w:rPr>
              <w:t>UE 7</w:t>
            </w:r>
          </w:p>
          <w:p w14:paraId="11199AD4" w14:textId="77777777" w:rsidR="00691DD5" w:rsidRPr="006601C0" w:rsidRDefault="00691DD5" w:rsidP="00691DD5">
            <w:pPr>
              <w:snapToGrid w:val="0"/>
              <w:rPr>
                <w:rFonts w:ascii="Arial Narrow" w:hAnsi="Arial Narrow" w:cs="Garamond"/>
                <w:bCs/>
                <w:sz w:val="36"/>
                <w:szCs w:val="36"/>
              </w:rPr>
            </w:pPr>
            <w:r w:rsidRPr="006601C0">
              <w:rPr>
                <w:rFonts w:ascii="Arial Narrow" w:hAnsi="Arial Narrow" w:cs="Garamond"/>
                <w:bCs/>
                <w:sz w:val="36"/>
                <w:szCs w:val="36"/>
              </w:rPr>
              <w:t>ECUE 7.1</w:t>
            </w:r>
          </w:p>
        </w:tc>
        <w:tc>
          <w:tcPr>
            <w:tcW w:w="7908" w:type="dxa"/>
            <w:shd w:val="clear" w:color="auto" w:fill="BFBFBF" w:themeFill="background1" w:themeFillShade="BF"/>
            <w:vAlign w:val="center"/>
          </w:tcPr>
          <w:p w14:paraId="57FCF360" w14:textId="77777777" w:rsidR="00691DD5" w:rsidRPr="006601C0" w:rsidRDefault="005D2C75" w:rsidP="00691DD5">
            <w:pPr>
              <w:pStyle w:val="Titre1"/>
              <w:tabs>
                <w:tab w:val="left" w:pos="0"/>
              </w:tabs>
              <w:snapToGrid w:val="0"/>
              <w:ind w:left="360" w:firstLine="0"/>
              <w:rPr>
                <w:rFonts w:ascii="Arial Narrow" w:hAnsi="Arial Narrow" w:cs="Garamond"/>
                <w:bCs/>
                <w:sz w:val="36"/>
                <w:szCs w:val="36"/>
              </w:rPr>
            </w:pPr>
            <w:r>
              <w:rPr>
                <w:rFonts w:ascii="Arial Narrow" w:hAnsi="Arial Narrow" w:cs="Lucida Sans Unicode"/>
                <w:sz w:val="36"/>
                <w:szCs w:val="36"/>
              </w:rPr>
              <w:t>Dynamique de</w:t>
            </w:r>
            <w:r w:rsidR="00691DD5" w:rsidRPr="006601C0">
              <w:rPr>
                <w:rFonts w:ascii="Arial Narrow" w:hAnsi="Arial Narrow" w:cs="Lucida Sans Unicode"/>
                <w:sz w:val="36"/>
                <w:szCs w:val="36"/>
              </w:rPr>
              <w:t xml:space="preserve"> groupes</w:t>
            </w:r>
          </w:p>
        </w:tc>
      </w:tr>
    </w:tbl>
    <w:p w14:paraId="66FDCF4E" w14:textId="77777777" w:rsidR="00691DD5" w:rsidRPr="006601C0" w:rsidRDefault="00691DD5" w:rsidP="004177E4">
      <w:pPr>
        <w:jc w:val="both"/>
        <w:rPr>
          <w:rFonts w:ascii="Arial Narrow" w:hAnsi="Arial Narrow" w:cs="Garamond"/>
          <w:szCs w:val="24"/>
        </w:rPr>
      </w:pPr>
    </w:p>
    <w:tbl>
      <w:tblPr>
        <w:tblW w:w="0" w:type="auto"/>
        <w:tblInd w:w="-70" w:type="dxa"/>
        <w:tblLayout w:type="fixed"/>
        <w:tblCellMar>
          <w:left w:w="0" w:type="dxa"/>
          <w:right w:w="0" w:type="dxa"/>
        </w:tblCellMar>
        <w:tblLook w:val="0000" w:firstRow="0" w:lastRow="0" w:firstColumn="0" w:lastColumn="0" w:noHBand="0" w:noVBand="0"/>
      </w:tblPr>
      <w:tblGrid>
        <w:gridCol w:w="6024"/>
        <w:gridCol w:w="3685"/>
      </w:tblGrid>
      <w:tr w:rsidR="00691DD5" w:rsidRPr="006601C0" w14:paraId="75A1B0D0" w14:textId="77777777" w:rsidTr="02B4A8D3">
        <w:tc>
          <w:tcPr>
            <w:tcW w:w="6024" w:type="dxa"/>
          </w:tcPr>
          <w:p w14:paraId="5EB11341" w14:textId="2FE56844" w:rsidR="00691DD5" w:rsidRPr="006601C0" w:rsidRDefault="51EF2DFF" w:rsidP="02B4A8D3">
            <w:pPr>
              <w:snapToGrid w:val="0"/>
              <w:rPr>
                <w:rFonts w:ascii="Arial Narrow" w:hAnsi="Arial Narrow" w:cs="Garamond"/>
                <w:b/>
                <w:bCs/>
                <w:sz w:val="22"/>
                <w:szCs w:val="22"/>
              </w:rPr>
            </w:pPr>
            <w:r w:rsidRPr="02B4A8D3">
              <w:rPr>
                <w:rFonts w:ascii="Arial Narrow" w:hAnsi="Arial Narrow" w:cstheme="minorBidi"/>
                <w:b/>
                <w:bCs/>
                <w:sz w:val="22"/>
                <w:szCs w:val="22"/>
              </w:rPr>
              <w:t>Enseignant responsable</w:t>
            </w:r>
            <w:r w:rsidRPr="02B4A8D3">
              <w:rPr>
                <w:rFonts w:ascii="Arial Narrow" w:hAnsi="Arial Narrow" w:cstheme="minorBidi"/>
                <w:sz w:val="22"/>
                <w:szCs w:val="22"/>
              </w:rPr>
              <w:t xml:space="preserve"> :  Frédérique Montandon</w:t>
            </w:r>
          </w:p>
          <w:p w14:paraId="5C4CCD71" w14:textId="10523280" w:rsidR="00691DD5" w:rsidRPr="006601C0" w:rsidRDefault="6657B0B5" w:rsidP="00B81961">
            <w:pPr>
              <w:snapToGrid w:val="0"/>
              <w:rPr>
                <w:rFonts w:ascii="Arial Narrow" w:hAnsi="Arial Narrow" w:cs="Garamond"/>
                <w:b/>
                <w:bCs/>
                <w:sz w:val="22"/>
                <w:szCs w:val="22"/>
              </w:rPr>
            </w:pPr>
            <w:r w:rsidRPr="02B4A8D3">
              <w:rPr>
                <w:rFonts w:ascii="Arial Narrow" w:hAnsi="Arial Narrow" w:cstheme="minorBidi"/>
                <w:b/>
                <w:bCs/>
                <w:sz w:val="22"/>
                <w:szCs w:val="22"/>
              </w:rPr>
              <w:t>Intervenants</w:t>
            </w:r>
            <w:r w:rsidRPr="02B4A8D3">
              <w:rPr>
                <w:rFonts w:ascii="Arial Narrow" w:hAnsi="Arial Narrow" w:cstheme="minorBidi"/>
                <w:sz w:val="22"/>
                <w:szCs w:val="22"/>
              </w:rPr>
              <w:t xml:space="preserve"> : </w:t>
            </w:r>
            <w:r w:rsidR="09A99759" w:rsidRPr="02B4A8D3">
              <w:rPr>
                <w:rFonts w:ascii="Arial Narrow" w:hAnsi="Arial Narrow" w:cstheme="minorBidi"/>
                <w:sz w:val="22"/>
                <w:szCs w:val="22"/>
                <w:lang w:eastAsia="en-US"/>
              </w:rPr>
              <w:t>Alain Zilberschlag</w:t>
            </w:r>
            <w:r w:rsidR="005719FC">
              <w:rPr>
                <w:rFonts w:ascii="Arial Narrow" w:hAnsi="Arial Narrow" w:cstheme="minorBidi"/>
                <w:sz w:val="22"/>
                <w:szCs w:val="22"/>
              </w:rPr>
              <w:t>,</w:t>
            </w:r>
            <w:r w:rsidRPr="02B4A8D3">
              <w:rPr>
                <w:rStyle w:val="bidi"/>
                <w:rFonts w:ascii="Arial Narrow" w:hAnsi="Arial Narrow" w:cstheme="minorBidi"/>
                <w:sz w:val="22"/>
                <w:szCs w:val="22"/>
              </w:rPr>
              <w:t xml:space="preserve"> </w:t>
            </w:r>
            <w:r w:rsidRPr="02B4A8D3">
              <w:rPr>
                <w:rFonts w:ascii="Arial Narrow" w:hAnsi="Arial Narrow" w:cstheme="minorBidi"/>
                <w:sz w:val="22"/>
                <w:szCs w:val="22"/>
              </w:rPr>
              <w:t>Adriana Tobos</w:t>
            </w:r>
          </w:p>
        </w:tc>
        <w:tc>
          <w:tcPr>
            <w:tcW w:w="3685" w:type="dxa"/>
          </w:tcPr>
          <w:p w14:paraId="3873EA15" w14:textId="4B64FEE0" w:rsidR="00691DD5" w:rsidRPr="006601C0" w:rsidRDefault="51EF2DFF" w:rsidP="00691DD5">
            <w:pPr>
              <w:snapToGrid w:val="0"/>
              <w:jc w:val="right"/>
              <w:rPr>
                <w:rFonts w:ascii="Arial Narrow" w:hAnsi="Arial Narrow" w:cs="Garamond"/>
                <w:b/>
                <w:bCs/>
                <w:sz w:val="22"/>
                <w:szCs w:val="22"/>
              </w:rPr>
            </w:pPr>
            <w:r w:rsidRPr="005719FC">
              <w:rPr>
                <w:rFonts w:ascii="Arial Narrow" w:hAnsi="Arial Narrow" w:cs="Garamond"/>
                <w:b/>
                <w:sz w:val="22"/>
                <w:szCs w:val="22"/>
              </w:rPr>
              <w:t>Nombre d'heures</w:t>
            </w:r>
            <w:r w:rsidRPr="02B4A8D3">
              <w:rPr>
                <w:rFonts w:ascii="Arial Narrow" w:hAnsi="Arial Narrow" w:cs="Garamond"/>
                <w:sz w:val="22"/>
                <w:szCs w:val="22"/>
              </w:rPr>
              <w:t xml:space="preserve"> :</w:t>
            </w:r>
            <w:r w:rsidRPr="02B4A8D3">
              <w:rPr>
                <w:rFonts w:ascii="Arial Narrow" w:hAnsi="Arial Narrow" w:cs="Garamond"/>
                <w:b/>
                <w:bCs/>
                <w:sz w:val="22"/>
                <w:szCs w:val="22"/>
              </w:rPr>
              <w:t> </w:t>
            </w:r>
            <w:r w:rsidRPr="005719FC">
              <w:rPr>
                <w:rFonts w:ascii="Arial Narrow" w:hAnsi="Arial Narrow" w:cs="Garamond"/>
                <w:bCs/>
                <w:sz w:val="22"/>
                <w:szCs w:val="22"/>
              </w:rPr>
              <w:t>12</w:t>
            </w:r>
            <w:r w:rsidR="007D139A" w:rsidRPr="005719FC">
              <w:rPr>
                <w:rFonts w:ascii="Arial Narrow" w:hAnsi="Arial Narrow" w:cs="Garamond"/>
                <w:bCs/>
                <w:sz w:val="22"/>
                <w:szCs w:val="22"/>
              </w:rPr>
              <w:t>h</w:t>
            </w:r>
            <w:r w:rsidR="66561791" w:rsidRPr="005719FC">
              <w:rPr>
                <w:rFonts w:ascii="Arial Narrow" w:hAnsi="Arial Narrow" w:cs="Garamond"/>
                <w:bCs/>
                <w:sz w:val="22"/>
                <w:szCs w:val="22"/>
              </w:rPr>
              <w:t xml:space="preserve"> CM</w:t>
            </w:r>
            <w:r w:rsidRPr="02B4A8D3">
              <w:rPr>
                <w:rFonts w:ascii="Arial Narrow" w:hAnsi="Arial Narrow" w:cs="Garamond"/>
                <w:b/>
                <w:bCs/>
                <w:sz w:val="22"/>
                <w:szCs w:val="22"/>
              </w:rPr>
              <w:t xml:space="preserve">                             </w:t>
            </w:r>
            <w:r w:rsidRPr="005719FC">
              <w:rPr>
                <w:rFonts w:ascii="Arial Narrow" w:hAnsi="Arial Narrow" w:cs="Garamond"/>
                <w:bCs/>
                <w:sz w:val="22"/>
                <w:szCs w:val="22"/>
              </w:rPr>
              <w:t>18</w:t>
            </w:r>
            <w:r w:rsidR="007D139A" w:rsidRPr="005719FC">
              <w:rPr>
                <w:rFonts w:ascii="Arial Narrow" w:hAnsi="Arial Narrow" w:cs="Garamond"/>
                <w:bCs/>
                <w:sz w:val="22"/>
                <w:szCs w:val="22"/>
              </w:rPr>
              <w:t>h</w:t>
            </w:r>
            <w:r w:rsidR="4AC8B14E" w:rsidRPr="005719FC">
              <w:rPr>
                <w:rFonts w:ascii="Arial Narrow" w:hAnsi="Arial Narrow" w:cs="Garamond"/>
                <w:bCs/>
                <w:sz w:val="22"/>
                <w:szCs w:val="22"/>
              </w:rPr>
              <w:t xml:space="preserve"> TD</w:t>
            </w:r>
          </w:p>
        </w:tc>
      </w:tr>
    </w:tbl>
    <w:p w14:paraId="3BEE236D" w14:textId="77777777" w:rsidR="00691DD5" w:rsidRPr="006601C0" w:rsidRDefault="00691DD5" w:rsidP="004177E4">
      <w:pPr>
        <w:jc w:val="both"/>
        <w:rPr>
          <w:rFonts w:ascii="Arial Narrow" w:hAnsi="Arial Narrow" w:cs="Garamond"/>
          <w:b/>
          <w:bCs/>
          <w:i/>
          <w:iCs/>
          <w:sz w:val="22"/>
          <w:szCs w:val="22"/>
        </w:rPr>
      </w:pPr>
    </w:p>
    <w:p w14:paraId="0CCC0888" w14:textId="77777777" w:rsidR="00691DD5" w:rsidRPr="006601C0" w:rsidRDefault="00691DD5" w:rsidP="004177E4">
      <w:pPr>
        <w:jc w:val="both"/>
        <w:rPr>
          <w:rFonts w:ascii="Arial Narrow" w:hAnsi="Arial Narrow" w:cs="Garamond"/>
          <w:b/>
          <w:bCs/>
          <w:i/>
          <w:iCs/>
          <w:sz w:val="22"/>
          <w:szCs w:val="22"/>
        </w:rPr>
      </w:pPr>
    </w:p>
    <w:p w14:paraId="5C2A0445" w14:textId="77777777" w:rsidR="00691DD5" w:rsidRPr="006601C0" w:rsidRDefault="00691DD5" w:rsidP="004177E4">
      <w:pPr>
        <w:shd w:val="clear" w:color="auto" w:fill="BFBFBF" w:themeFill="background1" w:themeFillShade="BF"/>
        <w:jc w:val="center"/>
        <w:rPr>
          <w:rFonts w:ascii="Arial Narrow" w:hAnsi="Arial Narrow" w:cs="Garamond"/>
          <w:caps/>
          <w:sz w:val="22"/>
          <w:szCs w:val="22"/>
        </w:rPr>
      </w:pPr>
      <w:r w:rsidRPr="006601C0">
        <w:rPr>
          <w:rFonts w:ascii="Arial Narrow" w:hAnsi="Arial Narrow" w:cs="Garamond"/>
          <w:bCs/>
          <w:iCs/>
          <w:caps/>
          <w:sz w:val="22"/>
          <w:szCs w:val="22"/>
        </w:rPr>
        <w:t>Contenus</w:t>
      </w:r>
    </w:p>
    <w:p w14:paraId="4A990D24" w14:textId="77777777" w:rsidR="00691DD5" w:rsidRPr="006601C0" w:rsidRDefault="00691DD5" w:rsidP="004177E4">
      <w:pPr>
        <w:jc w:val="both"/>
        <w:rPr>
          <w:rFonts w:ascii="Arial Narrow" w:hAnsi="Arial Narrow" w:cs="Lucida Sans Unicode"/>
          <w:sz w:val="20"/>
        </w:rPr>
      </w:pPr>
    </w:p>
    <w:p w14:paraId="4E13B298" w14:textId="77777777" w:rsidR="00B81961" w:rsidRDefault="00B81961" w:rsidP="00B81961">
      <w:pPr>
        <w:jc w:val="both"/>
        <w:rPr>
          <w:rFonts w:ascii="Arial Narrow" w:hAnsi="Arial Narrow" w:cs="Lucida Sans Unicode"/>
          <w:sz w:val="22"/>
          <w:szCs w:val="22"/>
        </w:rPr>
      </w:pPr>
      <w:r w:rsidRPr="00B81961">
        <w:rPr>
          <w:rFonts w:ascii="Arial Narrow" w:hAnsi="Arial Narrow" w:cs="Lucida Sans Unicode"/>
          <w:sz w:val="22"/>
          <w:szCs w:val="22"/>
        </w:rPr>
        <w:t>Le CM</w:t>
      </w:r>
      <w:r w:rsidRPr="003718E6">
        <w:rPr>
          <w:rFonts w:ascii="Arial Narrow" w:hAnsi="Arial Narrow" w:cs="Lucida Sans Unicode"/>
          <w:color w:val="FF0000"/>
          <w:sz w:val="22"/>
          <w:szCs w:val="22"/>
        </w:rPr>
        <w:t xml:space="preserve"> </w:t>
      </w:r>
      <w:r w:rsidRPr="03B10948">
        <w:rPr>
          <w:rFonts w:ascii="Arial Narrow" w:hAnsi="Arial Narrow" w:cs="Lucida Sans Unicode"/>
          <w:sz w:val="22"/>
          <w:szCs w:val="22"/>
        </w:rPr>
        <w:t>propose d’aborder la notion même de dynamiq</w:t>
      </w:r>
      <w:r>
        <w:rPr>
          <w:rFonts w:ascii="Arial Narrow" w:hAnsi="Arial Narrow" w:cs="Lucida Sans Unicode"/>
          <w:sz w:val="22"/>
          <w:szCs w:val="22"/>
        </w:rPr>
        <w:t>ue de groupes. Nous verrons</w:t>
      </w:r>
      <w:r w:rsidRPr="03B10948">
        <w:rPr>
          <w:rFonts w:ascii="Arial Narrow" w:hAnsi="Arial Narrow" w:cs="Lucida Sans Unicode"/>
          <w:sz w:val="22"/>
          <w:szCs w:val="22"/>
        </w:rPr>
        <w:t xml:space="preserve"> dans un premier temps les différentes études sur le comportement des groupes, leurs structures et leurs fonctionnements ainsi que les différents types de rôle joués par les membres d’un groupe. Tout en prenant en compte les interactions et la communication au sein des groupes, nous aborderons le leadership : pouvoir et leadership ; rôles et les fonctions de l'animateur de réunion ; phénomène de la participation dans les groupes. Il s’agit d’acquérir des connaissances théoriques et pratiques liées à la structure et à la dynamique des groupes de tâches.</w:t>
      </w:r>
      <w:r w:rsidRPr="003718E6">
        <w:rPr>
          <w:rFonts w:ascii="Arial Narrow" w:hAnsi="Arial Narrow" w:cs="Lucida Sans Unicode"/>
          <w:color w:val="FF0000"/>
          <w:sz w:val="22"/>
          <w:szCs w:val="22"/>
        </w:rPr>
        <w:t xml:space="preserve"> </w:t>
      </w:r>
      <w:r w:rsidRPr="00B81961">
        <w:rPr>
          <w:rFonts w:ascii="Arial Narrow" w:hAnsi="Arial Narrow" w:cs="Lucida Sans Unicode"/>
          <w:sz w:val="22"/>
          <w:szCs w:val="22"/>
        </w:rPr>
        <w:t>Tous les contenus des CM ne seront pas systématiquement abordés en TD et le partiel de fin de semestre portera sur les connaissances du CM.</w:t>
      </w:r>
    </w:p>
    <w:p w14:paraId="64B742D0" w14:textId="77777777" w:rsidR="00B81961" w:rsidRPr="006601C0" w:rsidRDefault="00B81961" w:rsidP="00B81961">
      <w:pPr>
        <w:jc w:val="both"/>
        <w:rPr>
          <w:rFonts w:ascii="Arial Narrow" w:hAnsi="Arial Narrow" w:cs="Lucida Sans Unicode"/>
          <w:sz w:val="22"/>
          <w:szCs w:val="22"/>
        </w:rPr>
      </w:pPr>
    </w:p>
    <w:p w14:paraId="658B1E58" w14:textId="77777777" w:rsidR="00B81961" w:rsidRPr="006601C0" w:rsidRDefault="00B81961" w:rsidP="00B81961">
      <w:pPr>
        <w:jc w:val="both"/>
        <w:rPr>
          <w:rFonts w:ascii="Arial Narrow" w:hAnsi="Arial Narrow" w:cs="Lucida Sans Unicode"/>
          <w:sz w:val="22"/>
          <w:szCs w:val="22"/>
        </w:rPr>
      </w:pPr>
      <w:r w:rsidRPr="03B10948">
        <w:rPr>
          <w:rFonts w:ascii="Arial Narrow" w:hAnsi="Arial Narrow" w:cs="Lucida Sans Unicode"/>
          <w:sz w:val="22"/>
          <w:szCs w:val="22"/>
        </w:rPr>
        <w:t xml:space="preserve">Les TD permettent d’approfondir </w:t>
      </w:r>
      <w:r w:rsidRPr="00B81961">
        <w:rPr>
          <w:rFonts w:ascii="Arial Narrow" w:hAnsi="Arial Narrow" w:cs="Lucida Sans Unicode"/>
          <w:sz w:val="22"/>
          <w:szCs w:val="22"/>
        </w:rPr>
        <w:t>certaines notions du CM mais aussi de découvrir de nouvelles thématiques</w:t>
      </w:r>
      <w:r>
        <w:rPr>
          <w:rFonts w:ascii="Arial Narrow" w:hAnsi="Arial Narrow" w:cs="Lucida Sans Unicode"/>
          <w:sz w:val="22"/>
          <w:szCs w:val="22"/>
        </w:rPr>
        <w:t xml:space="preserve">, </w:t>
      </w:r>
      <w:r w:rsidRPr="03B10948">
        <w:rPr>
          <w:rFonts w:ascii="Arial Narrow" w:hAnsi="Arial Narrow" w:cs="Lucida Sans Unicode"/>
          <w:sz w:val="22"/>
          <w:szCs w:val="22"/>
        </w:rPr>
        <w:t>à la fois à travers des textes et des mises en pratiques afin de développer ses capacités d’analyse.</w:t>
      </w:r>
    </w:p>
    <w:p w14:paraId="603CC4DB" w14:textId="77777777" w:rsidR="00691DD5" w:rsidRPr="006601C0" w:rsidRDefault="00691DD5" w:rsidP="03B10948">
      <w:pPr>
        <w:jc w:val="both"/>
        <w:rPr>
          <w:rFonts w:ascii="Arial Narrow" w:hAnsi="Arial Narrow" w:cs="Garamond"/>
          <w:sz w:val="22"/>
          <w:szCs w:val="22"/>
        </w:rPr>
      </w:pPr>
    </w:p>
    <w:p w14:paraId="5BAD3425" w14:textId="77777777" w:rsidR="00691DD5" w:rsidRPr="006601C0" w:rsidRDefault="00691DD5" w:rsidP="004177E4">
      <w:pPr>
        <w:jc w:val="both"/>
        <w:rPr>
          <w:rFonts w:ascii="Arial Narrow" w:hAnsi="Arial Narrow" w:cs="Garamond"/>
          <w:sz w:val="22"/>
          <w:szCs w:val="22"/>
        </w:rPr>
      </w:pPr>
    </w:p>
    <w:p w14:paraId="7E08BB07" w14:textId="77777777" w:rsidR="00691DD5" w:rsidRPr="006601C0" w:rsidRDefault="00691DD5" w:rsidP="004177E4">
      <w:pPr>
        <w:shd w:val="clear" w:color="auto" w:fill="BFBFBF" w:themeFill="background1" w:themeFillShade="BF"/>
        <w:jc w:val="center"/>
        <w:rPr>
          <w:rFonts w:ascii="Arial Narrow" w:hAnsi="Arial Narrow" w:cs="Garamond"/>
          <w:bCs/>
          <w:iCs/>
          <w:caps/>
          <w:sz w:val="22"/>
          <w:szCs w:val="22"/>
        </w:rPr>
      </w:pPr>
      <w:r w:rsidRPr="006601C0">
        <w:rPr>
          <w:rFonts w:ascii="Arial Narrow" w:hAnsi="Arial Narrow" w:cs="Garamond"/>
          <w:bCs/>
          <w:iCs/>
          <w:caps/>
          <w:sz w:val="22"/>
          <w:szCs w:val="22"/>
        </w:rPr>
        <w:t>Bibliographie</w:t>
      </w:r>
    </w:p>
    <w:p w14:paraId="0C7D08AC" w14:textId="77777777" w:rsidR="006601C0" w:rsidRDefault="006601C0" w:rsidP="004177E4">
      <w:pPr>
        <w:rPr>
          <w:rFonts w:ascii="Arial Narrow" w:hAnsi="Arial Narrow" w:cstheme="minorHAnsi"/>
          <w:sz w:val="22"/>
          <w:szCs w:val="22"/>
        </w:rPr>
      </w:pPr>
    </w:p>
    <w:p w14:paraId="36D44C5F" w14:textId="77777777" w:rsidR="00691DD5" w:rsidRPr="006601C0" w:rsidRDefault="52B1C0A4" w:rsidP="03B10948">
      <w:pPr>
        <w:rPr>
          <w:rFonts w:ascii="Arial Narrow" w:hAnsi="Arial Narrow" w:cstheme="minorBidi"/>
          <w:sz w:val="22"/>
          <w:szCs w:val="22"/>
        </w:rPr>
      </w:pPr>
      <w:r w:rsidRPr="03B10948">
        <w:rPr>
          <w:rFonts w:ascii="Arial Narrow" w:hAnsi="Arial Narrow" w:cstheme="minorBidi"/>
          <w:sz w:val="22"/>
          <w:szCs w:val="22"/>
        </w:rPr>
        <w:t xml:space="preserve">AEBISCHER, V., D. OBERLÉ, </w:t>
      </w:r>
      <w:r w:rsidRPr="03B10948">
        <w:rPr>
          <w:rFonts w:ascii="Arial Narrow" w:hAnsi="Arial Narrow" w:cstheme="minorBidi"/>
          <w:i/>
          <w:iCs/>
          <w:sz w:val="22"/>
          <w:szCs w:val="22"/>
        </w:rPr>
        <w:t>Le groupe en psychologie sociale</w:t>
      </w:r>
      <w:r w:rsidRPr="03B10948">
        <w:rPr>
          <w:rFonts w:ascii="Arial Narrow" w:hAnsi="Arial Narrow" w:cstheme="minorBidi"/>
          <w:sz w:val="22"/>
          <w:szCs w:val="22"/>
        </w:rPr>
        <w:t>, Paris, Dunod, 1988.</w:t>
      </w:r>
    </w:p>
    <w:p w14:paraId="162DC7FE" w14:textId="77777777" w:rsidR="00691DD5" w:rsidRPr="006601C0" w:rsidRDefault="52B1C0A4" w:rsidP="03B10948">
      <w:pPr>
        <w:rPr>
          <w:rFonts w:ascii="Arial Narrow" w:hAnsi="Arial Narrow" w:cstheme="minorBidi"/>
          <w:sz w:val="22"/>
          <w:szCs w:val="22"/>
        </w:rPr>
      </w:pPr>
      <w:r w:rsidRPr="03B10948">
        <w:rPr>
          <w:rFonts w:ascii="Arial Narrow" w:hAnsi="Arial Narrow" w:cstheme="minorBidi"/>
          <w:sz w:val="22"/>
          <w:szCs w:val="22"/>
        </w:rPr>
        <w:t>AMADO, E. &amp; GUITTET, A</w:t>
      </w:r>
      <w:r w:rsidRPr="03B10948">
        <w:rPr>
          <w:rFonts w:ascii="Arial Narrow" w:hAnsi="Arial Narrow" w:cstheme="minorBidi"/>
          <w:i/>
          <w:iCs/>
          <w:sz w:val="22"/>
          <w:szCs w:val="22"/>
        </w:rPr>
        <w:t>. La dynamique des communications dans les groupes</w:t>
      </w:r>
      <w:r w:rsidRPr="03B10948">
        <w:rPr>
          <w:rFonts w:ascii="Arial Narrow" w:hAnsi="Arial Narrow" w:cstheme="minorBidi"/>
          <w:sz w:val="22"/>
          <w:szCs w:val="22"/>
        </w:rPr>
        <w:t>. Colin. 1989.</w:t>
      </w:r>
    </w:p>
    <w:p w14:paraId="190CA596" w14:textId="77777777" w:rsidR="00691DD5" w:rsidRPr="006601C0" w:rsidRDefault="52B1C0A4" w:rsidP="03B10948">
      <w:pPr>
        <w:rPr>
          <w:rFonts w:ascii="Arial Narrow" w:hAnsi="Arial Narrow" w:cstheme="minorBidi"/>
          <w:sz w:val="22"/>
          <w:szCs w:val="22"/>
        </w:rPr>
      </w:pPr>
      <w:r w:rsidRPr="03B10948">
        <w:rPr>
          <w:rFonts w:ascii="Arial Narrow" w:hAnsi="Arial Narrow" w:cstheme="minorBidi"/>
          <w:sz w:val="22"/>
          <w:szCs w:val="22"/>
        </w:rPr>
        <w:t xml:space="preserve">ANZIEU D. &amp; MARTIN J-Y. </w:t>
      </w:r>
      <w:r w:rsidRPr="03B10948">
        <w:rPr>
          <w:rFonts w:ascii="Arial Narrow" w:hAnsi="Arial Narrow" w:cstheme="minorBidi"/>
          <w:i/>
          <w:iCs/>
          <w:sz w:val="22"/>
          <w:szCs w:val="22"/>
        </w:rPr>
        <w:t>La dynamique des groupes restreints</w:t>
      </w:r>
      <w:r w:rsidRPr="03B10948">
        <w:rPr>
          <w:rFonts w:ascii="Arial Narrow" w:hAnsi="Arial Narrow" w:cstheme="minorBidi"/>
          <w:sz w:val="22"/>
          <w:szCs w:val="22"/>
        </w:rPr>
        <w:t>. PUF. 1986.</w:t>
      </w:r>
    </w:p>
    <w:p w14:paraId="586ABB69" w14:textId="77777777" w:rsidR="00691DD5" w:rsidRPr="006601C0" w:rsidRDefault="52B1C0A4" w:rsidP="03B10948">
      <w:pPr>
        <w:rPr>
          <w:rFonts w:ascii="Arial Narrow" w:hAnsi="Arial Narrow" w:cstheme="minorBidi"/>
          <w:sz w:val="22"/>
          <w:szCs w:val="22"/>
        </w:rPr>
      </w:pPr>
      <w:r w:rsidRPr="03B10948">
        <w:rPr>
          <w:rFonts w:ascii="Arial Narrow" w:hAnsi="Arial Narrow" w:cstheme="minorBidi"/>
          <w:sz w:val="22"/>
          <w:szCs w:val="22"/>
        </w:rPr>
        <w:t xml:space="preserve">DELOUVEE, S. </w:t>
      </w:r>
      <w:r w:rsidRPr="03B10948">
        <w:rPr>
          <w:rFonts w:ascii="Arial Narrow" w:hAnsi="Arial Narrow" w:cstheme="minorBidi"/>
          <w:i/>
          <w:iCs/>
          <w:sz w:val="22"/>
          <w:szCs w:val="22"/>
        </w:rPr>
        <w:t>Psychologie sociale</w:t>
      </w:r>
      <w:r w:rsidRPr="03B10948">
        <w:rPr>
          <w:rFonts w:ascii="Arial Narrow" w:hAnsi="Arial Narrow" w:cstheme="minorBidi"/>
          <w:sz w:val="22"/>
          <w:szCs w:val="22"/>
        </w:rPr>
        <w:t>, Dunod, 2013.</w:t>
      </w:r>
    </w:p>
    <w:p w14:paraId="61630A1E" w14:textId="77777777" w:rsidR="00691DD5" w:rsidRPr="006601C0" w:rsidRDefault="52B1C0A4" w:rsidP="03B10948">
      <w:pPr>
        <w:rPr>
          <w:rFonts w:ascii="Arial Narrow" w:hAnsi="Arial Narrow" w:cstheme="minorBidi"/>
          <w:sz w:val="22"/>
          <w:szCs w:val="22"/>
        </w:rPr>
      </w:pPr>
      <w:r w:rsidRPr="03B10948">
        <w:rPr>
          <w:rFonts w:ascii="Arial Narrow" w:hAnsi="Arial Narrow" w:cstheme="minorBidi"/>
          <w:sz w:val="22"/>
          <w:szCs w:val="22"/>
        </w:rPr>
        <w:t xml:space="preserve">LEVY, A. </w:t>
      </w:r>
      <w:r w:rsidRPr="03B10948">
        <w:rPr>
          <w:rFonts w:ascii="Arial Narrow" w:hAnsi="Arial Narrow" w:cstheme="minorBidi"/>
          <w:i/>
          <w:iCs/>
          <w:sz w:val="22"/>
          <w:szCs w:val="22"/>
        </w:rPr>
        <w:t>Psychologie sociale. Textes fondamentaux</w:t>
      </w:r>
      <w:r w:rsidRPr="03B10948">
        <w:rPr>
          <w:rFonts w:ascii="Arial Narrow" w:hAnsi="Arial Narrow" w:cstheme="minorBidi"/>
          <w:sz w:val="22"/>
          <w:szCs w:val="22"/>
        </w:rPr>
        <w:t>. Dunod, 1972.</w:t>
      </w:r>
    </w:p>
    <w:p w14:paraId="44BF23D6" w14:textId="77777777" w:rsidR="00691DD5" w:rsidRPr="006601C0" w:rsidRDefault="52B1C0A4" w:rsidP="76CEB1B1">
      <w:pPr>
        <w:rPr>
          <w:rFonts w:ascii="Arial Narrow" w:hAnsi="Arial Narrow" w:cstheme="minorBidi"/>
          <w:color w:val="00B050"/>
          <w:sz w:val="22"/>
          <w:szCs w:val="22"/>
        </w:rPr>
      </w:pPr>
      <w:r w:rsidRPr="03B10948">
        <w:rPr>
          <w:rFonts w:ascii="Arial Narrow" w:hAnsi="Arial Narrow" w:cstheme="minorBidi"/>
          <w:sz w:val="22"/>
          <w:szCs w:val="22"/>
        </w:rPr>
        <w:t>MUCCHIELLI R. La dynamique des groupes. ESF, 1970</w:t>
      </w:r>
      <w:r w:rsidRPr="03B10948">
        <w:rPr>
          <w:rFonts w:ascii="Arial Narrow" w:hAnsi="Arial Narrow" w:cstheme="minorBidi"/>
          <w:color w:val="00B050"/>
          <w:sz w:val="22"/>
          <w:szCs w:val="22"/>
        </w:rPr>
        <w:t>.</w:t>
      </w:r>
    </w:p>
    <w:p w14:paraId="37A31054" w14:textId="157682E3" w:rsidR="00691DD5" w:rsidRDefault="00691DD5" w:rsidP="76CEB1B1">
      <w:pPr>
        <w:jc w:val="both"/>
        <w:rPr>
          <w:rFonts w:ascii="Arial Narrow" w:hAnsi="Arial Narrow" w:cstheme="minorBidi"/>
          <w:color w:val="00B050"/>
        </w:rPr>
      </w:pPr>
    </w:p>
    <w:p w14:paraId="1B91742E" w14:textId="086C3CC3" w:rsidR="004D7B37" w:rsidRPr="006601C0" w:rsidRDefault="004D7B37" w:rsidP="76CEB1B1">
      <w:pPr>
        <w:jc w:val="both"/>
        <w:rPr>
          <w:rFonts w:ascii="Arial Narrow" w:hAnsi="Arial Narrow" w:cstheme="minorBidi"/>
          <w:color w:val="00B050"/>
        </w:rPr>
      </w:pPr>
    </w:p>
    <w:p w14:paraId="7DC8C081" w14:textId="77777777" w:rsidR="00691DD5" w:rsidRPr="006601C0" w:rsidRDefault="00691DD5" w:rsidP="004177E4">
      <w:pPr>
        <w:snapToGrid w:val="0"/>
        <w:jc w:val="both"/>
        <w:rPr>
          <w:rFonts w:ascii="Arial Narrow" w:hAnsi="Arial Narrow" w:cs="Garamond"/>
          <w:b/>
          <w:bCs/>
          <w:sz w:val="22"/>
          <w:szCs w:val="22"/>
        </w:rPr>
      </w:pPr>
    </w:p>
    <w:p w14:paraId="1C24C415" w14:textId="77777777" w:rsidR="00691DD5" w:rsidRPr="00C93D47" w:rsidRDefault="6657B0B5" w:rsidP="02B4A8D3">
      <w:pPr>
        <w:pBdr>
          <w:top w:val="single" w:sz="18" w:space="1" w:color="auto"/>
        </w:pBdr>
        <w:snapToGrid w:val="0"/>
        <w:jc w:val="both"/>
        <w:rPr>
          <w:rFonts w:ascii="Arial Narrow" w:eastAsia="Arial Nova" w:hAnsi="Arial Narrow" w:cs="Arial Nova"/>
          <w:sz w:val="22"/>
          <w:szCs w:val="22"/>
        </w:rPr>
      </w:pPr>
      <w:r w:rsidRPr="00C93D47">
        <w:rPr>
          <w:rFonts w:ascii="Arial Narrow" w:eastAsia="Arial Nova" w:hAnsi="Arial Narrow" w:cs="Arial Nova"/>
          <w:b/>
          <w:bCs/>
          <w:sz w:val="22"/>
          <w:szCs w:val="22"/>
        </w:rPr>
        <w:t>Modalités d’évaluation :</w:t>
      </w:r>
      <w:r w:rsidRPr="00C93D47">
        <w:rPr>
          <w:rFonts w:ascii="Arial Narrow" w:eastAsia="Arial Nova" w:hAnsi="Arial Narrow" w:cs="Arial Nova"/>
          <w:sz w:val="22"/>
          <w:szCs w:val="22"/>
        </w:rPr>
        <w:t xml:space="preserve">   ECTS 4 </w:t>
      </w:r>
    </w:p>
    <w:p w14:paraId="27B8BBFB" w14:textId="77777777" w:rsidR="006754F6" w:rsidRDefault="006754F6" w:rsidP="02B4A8D3">
      <w:pPr>
        <w:jc w:val="both"/>
        <w:rPr>
          <w:rFonts w:ascii="Arial Narrow" w:eastAsia="Arial Nova" w:hAnsi="Arial Narrow" w:cs="Arial Nova"/>
          <w:b/>
          <w:bCs/>
          <w:sz w:val="22"/>
          <w:szCs w:val="22"/>
          <w:u w:val="single"/>
        </w:rPr>
      </w:pPr>
    </w:p>
    <w:p w14:paraId="6DEA371C" w14:textId="427D4B16" w:rsidR="03B10948" w:rsidRPr="006754F6" w:rsidRDefault="7A79B068" w:rsidP="02B4A8D3">
      <w:pPr>
        <w:jc w:val="both"/>
        <w:rPr>
          <w:rFonts w:ascii="Arial Narrow" w:eastAsia="Arial Nova" w:hAnsi="Arial Narrow" w:cs="Arial Nova"/>
          <w:sz w:val="22"/>
          <w:szCs w:val="22"/>
        </w:rPr>
      </w:pPr>
      <w:r w:rsidRPr="006754F6">
        <w:rPr>
          <w:rFonts w:ascii="Arial Narrow" w:eastAsia="Arial Nova" w:hAnsi="Arial Narrow" w:cs="Arial Nova"/>
          <w:b/>
          <w:bCs/>
          <w:sz w:val="22"/>
          <w:szCs w:val="22"/>
          <w:u w:val="single"/>
        </w:rPr>
        <w:t>Régime général</w:t>
      </w:r>
      <w:r w:rsidRPr="006754F6">
        <w:rPr>
          <w:rFonts w:ascii="Arial Narrow" w:eastAsia="Arial Nova" w:hAnsi="Arial Narrow" w:cs="Arial Nova"/>
          <w:sz w:val="22"/>
          <w:szCs w:val="22"/>
          <w:u w:val="single"/>
        </w:rPr>
        <w:t xml:space="preserve"> </w:t>
      </w:r>
      <w:r w:rsidRPr="006754F6">
        <w:rPr>
          <w:rFonts w:ascii="Arial Narrow" w:eastAsia="Arial Nova" w:hAnsi="Arial Narrow" w:cs="Arial Nova"/>
          <w:sz w:val="22"/>
          <w:szCs w:val="22"/>
        </w:rPr>
        <w:t>: Contrôle continu 50% lors</w:t>
      </w:r>
      <w:r w:rsidR="00930320">
        <w:rPr>
          <w:rFonts w:ascii="Arial Narrow" w:eastAsia="Arial Nova" w:hAnsi="Arial Narrow" w:cs="Arial Nova"/>
          <w:sz w:val="22"/>
          <w:szCs w:val="22"/>
        </w:rPr>
        <w:t xml:space="preserve"> des TD et é</w:t>
      </w:r>
      <w:r w:rsidRPr="006754F6">
        <w:rPr>
          <w:rFonts w:ascii="Arial Narrow" w:eastAsia="Arial Nova" w:hAnsi="Arial Narrow" w:cs="Arial Nova"/>
          <w:sz w:val="22"/>
          <w:szCs w:val="22"/>
        </w:rPr>
        <w:t>preuve sur table lors de la session d’examen</w:t>
      </w:r>
      <w:r w:rsidR="00930320">
        <w:rPr>
          <w:rFonts w:ascii="Arial Narrow" w:eastAsia="Arial Nova" w:hAnsi="Arial Narrow" w:cs="Arial Nova"/>
          <w:sz w:val="22"/>
          <w:szCs w:val="22"/>
        </w:rPr>
        <w:t xml:space="preserve">s </w:t>
      </w:r>
      <w:r w:rsidR="00930320" w:rsidRPr="00E16635">
        <w:rPr>
          <w:rFonts w:ascii="Arial Narrow" w:eastAsia="Arial Narrow" w:hAnsi="Arial Narrow" w:cs="Arial Narrow"/>
          <w:sz w:val="22"/>
          <w:szCs w:val="22"/>
        </w:rPr>
        <w:t>du premier semestre</w:t>
      </w:r>
      <w:r w:rsidRPr="006754F6">
        <w:rPr>
          <w:rFonts w:ascii="Arial Narrow" w:eastAsia="Arial Nova" w:hAnsi="Arial Narrow" w:cs="Arial Nova"/>
          <w:sz w:val="22"/>
          <w:szCs w:val="22"/>
        </w:rPr>
        <w:t xml:space="preserve"> (1h30) 50%</w:t>
      </w:r>
      <w:r w:rsidR="00930320">
        <w:rPr>
          <w:rFonts w:ascii="Arial Narrow" w:eastAsia="Arial Nova" w:hAnsi="Arial Narrow" w:cs="Arial Nova"/>
          <w:sz w:val="22"/>
          <w:szCs w:val="22"/>
        </w:rPr>
        <w:t xml:space="preserve"> </w:t>
      </w:r>
    </w:p>
    <w:p w14:paraId="4449C264" w14:textId="4DE1E8A8" w:rsidR="03B10948" w:rsidRPr="006754F6" w:rsidRDefault="7A79B068" w:rsidP="02B4A8D3">
      <w:pPr>
        <w:jc w:val="both"/>
        <w:rPr>
          <w:rFonts w:ascii="Arial Narrow" w:eastAsia="Arial Nova" w:hAnsi="Arial Narrow" w:cs="Arial Nova"/>
          <w:sz w:val="22"/>
          <w:szCs w:val="22"/>
        </w:rPr>
      </w:pPr>
      <w:r w:rsidRPr="006754F6">
        <w:rPr>
          <w:rFonts w:ascii="Arial Narrow" w:eastAsia="Arial Nova" w:hAnsi="Arial Narrow" w:cs="Arial Nova"/>
          <w:b/>
          <w:bCs/>
          <w:sz w:val="22"/>
          <w:szCs w:val="22"/>
          <w:u w:val="single"/>
        </w:rPr>
        <w:t>Régime dérogatoire</w:t>
      </w:r>
      <w:r w:rsidRPr="006754F6">
        <w:rPr>
          <w:rFonts w:ascii="Arial Narrow" w:eastAsia="Arial Nova" w:hAnsi="Arial Narrow" w:cs="Arial Nova"/>
          <w:sz w:val="22"/>
          <w:szCs w:val="22"/>
          <w:u w:val="single"/>
        </w:rPr>
        <w:t xml:space="preserve"> </w:t>
      </w:r>
      <w:r w:rsidRPr="006754F6">
        <w:rPr>
          <w:rFonts w:ascii="Arial Narrow" w:eastAsia="Arial Nova" w:hAnsi="Arial Narrow" w:cs="Arial Nova"/>
          <w:sz w:val="22"/>
          <w:szCs w:val="22"/>
        </w:rPr>
        <w:t>: Epreuve sur table lors de la session d’examen</w:t>
      </w:r>
      <w:r w:rsidR="00930320">
        <w:rPr>
          <w:rFonts w:ascii="Arial Narrow" w:eastAsia="Arial Nova" w:hAnsi="Arial Narrow" w:cs="Arial Nova"/>
          <w:sz w:val="22"/>
          <w:szCs w:val="22"/>
        </w:rPr>
        <w:t>s</w:t>
      </w:r>
      <w:r w:rsidRPr="006754F6">
        <w:rPr>
          <w:rFonts w:ascii="Arial Narrow" w:eastAsia="Arial Nova" w:hAnsi="Arial Narrow" w:cs="Arial Nova"/>
          <w:sz w:val="22"/>
          <w:szCs w:val="22"/>
        </w:rPr>
        <w:t xml:space="preserve"> </w:t>
      </w:r>
      <w:r w:rsidR="00930320" w:rsidRPr="00E16635">
        <w:rPr>
          <w:rFonts w:ascii="Arial Narrow" w:eastAsia="Arial Narrow" w:hAnsi="Arial Narrow" w:cs="Arial Narrow"/>
          <w:sz w:val="22"/>
          <w:szCs w:val="22"/>
        </w:rPr>
        <w:t>du premier semestre</w:t>
      </w:r>
      <w:r w:rsidR="00930320" w:rsidRPr="006754F6">
        <w:rPr>
          <w:rFonts w:ascii="Arial Narrow" w:eastAsia="Arial Nova" w:hAnsi="Arial Narrow" w:cs="Arial Nova"/>
          <w:sz w:val="22"/>
          <w:szCs w:val="22"/>
        </w:rPr>
        <w:t xml:space="preserve"> </w:t>
      </w:r>
      <w:r w:rsidRPr="006754F6">
        <w:rPr>
          <w:rFonts w:ascii="Arial Narrow" w:eastAsia="Arial Nova" w:hAnsi="Arial Narrow" w:cs="Arial Nova"/>
          <w:sz w:val="22"/>
          <w:szCs w:val="22"/>
        </w:rPr>
        <w:t>(1h30) 100%</w:t>
      </w:r>
    </w:p>
    <w:p w14:paraId="6F84D1F8" w14:textId="6F6B53BB" w:rsidR="03B10948" w:rsidRPr="006754F6" w:rsidRDefault="7A79B068" w:rsidP="02B4A8D3">
      <w:pPr>
        <w:jc w:val="both"/>
        <w:rPr>
          <w:rFonts w:ascii="Arial Narrow" w:eastAsia="Arial Nova" w:hAnsi="Arial Narrow" w:cs="Arial Nova"/>
          <w:sz w:val="22"/>
          <w:szCs w:val="22"/>
        </w:rPr>
      </w:pPr>
      <w:r w:rsidRPr="006754F6">
        <w:rPr>
          <w:rFonts w:ascii="Arial Narrow" w:eastAsia="Arial Nova" w:hAnsi="Arial Narrow" w:cs="Arial Nova"/>
          <w:b/>
          <w:bCs/>
          <w:sz w:val="22"/>
          <w:szCs w:val="22"/>
          <w:u w:val="single"/>
        </w:rPr>
        <w:t>Accompagnement pédagogique</w:t>
      </w:r>
      <w:r w:rsidRPr="006754F6">
        <w:rPr>
          <w:rFonts w:ascii="Arial Narrow" w:eastAsia="Arial Nova" w:hAnsi="Arial Narrow" w:cs="Arial Nova"/>
          <w:sz w:val="22"/>
          <w:szCs w:val="22"/>
        </w:rPr>
        <w:t xml:space="preserve"> : après publication des résultats de la 1</w:t>
      </w:r>
      <w:r w:rsidRPr="006754F6">
        <w:rPr>
          <w:rFonts w:ascii="Arial Narrow" w:eastAsia="Arial Nova" w:hAnsi="Arial Narrow" w:cs="Arial Nova"/>
          <w:sz w:val="22"/>
          <w:szCs w:val="22"/>
          <w:vertAlign w:val="superscript"/>
        </w:rPr>
        <w:t xml:space="preserve">ere </w:t>
      </w:r>
      <w:r w:rsidRPr="006754F6">
        <w:rPr>
          <w:rFonts w:ascii="Arial Narrow" w:eastAsia="Arial Nova" w:hAnsi="Arial Narrow" w:cs="Arial Nova"/>
          <w:sz w:val="22"/>
          <w:szCs w:val="22"/>
        </w:rPr>
        <w:t>session</w:t>
      </w:r>
    </w:p>
    <w:p w14:paraId="5C525800" w14:textId="0D2AC6C0" w:rsidR="03B10948" w:rsidRPr="006754F6" w:rsidRDefault="7A79B068" w:rsidP="02B4A8D3">
      <w:pPr>
        <w:jc w:val="both"/>
        <w:rPr>
          <w:rFonts w:ascii="Arial Narrow" w:eastAsia="Arial Nova" w:hAnsi="Arial Narrow" w:cs="Arial Nova"/>
          <w:sz w:val="22"/>
          <w:szCs w:val="22"/>
        </w:rPr>
      </w:pPr>
      <w:r w:rsidRPr="006754F6">
        <w:rPr>
          <w:rFonts w:ascii="Arial Narrow" w:eastAsia="Arial Nova" w:hAnsi="Arial Narrow" w:cs="Arial Nova"/>
          <w:b/>
          <w:bCs/>
          <w:sz w:val="22"/>
          <w:szCs w:val="22"/>
          <w:u w:val="single"/>
        </w:rPr>
        <w:t>Rattrapage</w:t>
      </w:r>
      <w:r w:rsidRPr="006754F6">
        <w:rPr>
          <w:rFonts w:ascii="Arial Narrow" w:eastAsia="Arial Nova" w:hAnsi="Arial Narrow" w:cs="Arial Nova"/>
          <w:sz w:val="22"/>
          <w:szCs w:val="22"/>
        </w:rPr>
        <w:t xml:space="preserve"> : </w:t>
      </w:r>
      <w:r w:rsidR="00B81961" w:rsidRPr="006754F6">
        <w:rPr>
          <w:rFonts w:ascii="Arial Narrow" w:eastAsia="Arial Nova" w:hAnsi="Arial Narrow" w:cs="Arial Nova"/>
          <w:sz w:val="22"/>
          <w:szCs w:val="22"/>
        </w:rPr>
        <w:t>Epreuve sur table lors de la session d’examen</w:t>
      </w:r>
      <w:r w:rsidR="00930320">
        <w:rPr>
          <w:rFonts w:ascii="Arial Narrow" w:eastAsia="Arial Nova" w:hAnsi="Arial Narrow" w:cs="Arial Nova"/>
          <w:sz w:val="22"/>
          <w:szCs w:val="22"/>
        </w:rPr>
        <w:t xml:space="preserve"> de juin</w:t>
      </w:r>
      <w:r w:rsidR="00B81961" w:rsidRPr="006754F6">
        <w:rPr>
          <w:rFonts w:ascii="Arial Narrow" w:eastAsia="Arial Nova" w:hAnsi="Arial Narrow" w:cs="Arial Nova"/>
          <w:sz w:val="22"/>
          <w:szCs w:val="22"/>
        </w:rPr>
        <w:t xml:space="preserve"> (1h30)</w:t>
      </w:r>
    </w:p>
    <w:p w14:paraId="3FD9042A" w14:textId="77777777" w:rsidR="00691DD5" w:rsidRDefault="00691DD5" w:rsidP="00691DD5"/>
    <w:tbl>
      <w:tblPr>
        <w:tblW w:w="0" w:type="auto"/>
        <w:tblInd w:w="-70" w:type="dxa"/>
        <w:tblLook w:val="0000" w:firstRow="0" w:lastRow="0" w:firstColumn="0" w:lastColumn="0" w:noHBand="0" w:noVBand="0"/>
      </w:tblPr>
      <w:tblGrid>
        <w:gridCol w:w="6024"/>
        <w:gridCol w:w="3685"/>
      </w:tblGrid>
      <w:tr w:rsidR="02B4A8D3" w14:paraId="0C260326" w14:textId="77777777" w:rsidTr="02B4A8D3">
        <w:tc>
          <w:tcPr>
            <w:tcW w:w="6024" w:type="dxa"/>
          </w:tcPr>
          <w:p w14:paraId="2BD27BEF" w14:textId="0B396BF6" w:rsidR="02B4A8D3" w:rsidRDefault="02B4A8D3" w:rsidP="02B4A8D3">
            <w:pPr>
              <w:rPr>
                <w:rFonts w:ascii="Arial Narrow" w:hAnsi="Arial Narrow" w:cstheme="minorBidi"/>
                <w:sz w:val="22"/>
                <w:szCs w:val="22"/>
              </w:rPr>
            </w:pPr>
          </w:p>
        </w:tc>
        <w:tc>
          <w:tcPr>
            <w:tcW w:w="3685" w:type="dxa"/>
          </w:tcPr>
          <w:p w14:paraId="28BE2649" w14:textId="0246D7E5" w:rsidR="02B4A8D3" w:rsidRDefault="02B4A8D3" w:rsidP="02B4A8D3">
            <w:pPr>
              <w:jc w:val="right"/>
              <w:rPr>
                <w:rFonts w:ascii="Arial Narrow" w:hAnsi="Arial Narrow" w:cs="Garamond"/>
                <w:b/>
                <w:bCs/>
                <w:sz w:val="22"/>
                <w:szCs w:val="22"/>
              </w:rPr>
            </w:pPr>
          </w:p>
        </w:tc>
      </w:tr>
    </w:tbl>
    <w:p w14:paraId="4AD77F21" w14:textId="2CB808D2" w:rsidR="03B10948" w:rsidRDefault="03B10948" w:rsidP="02B4A8D3"/>
    <w:p w14:paraId="56B1BE01" w14:textId="5ED055DB" w:rsidR="03B10948" w:rsidRDefault="03B10948" w:rsidP="03B10948"/>
    <w:p w14:paraId="7F6167B6" w14:textId="13861D28" w:rsidR="03B10948" w:rsidRDefault="03B10948" w:rsidP="03B10948"/>
    <w:p w14:paraId="137A1F73" w14:textId="0D571551" w:rsidR="03B10948" w:rsidRDefault="03B10948" w:rsidP="03B10948"/>
    <w:p w14:paraId="6A82F88A" w14:textId="46D0FDDF" w:rsidR="03B10948" w:rsidRDefault="03B10948" w:rsidP="03B10948"/>
    <w:p w14:paraId="62D3F89E" w14:textId="77777777" w:rsidR="0081705B" w:rsidRDefault="0081705B" w:rsidP="00691DD5"/>
    <w:p w14:paraId="2780AF0D" w14:textId="77777777" w:rsidR="0081705B" w:rsidRDefault="0081705B" w:rsidP="00691DD5"/>
    <w:p w14:paraId="46FC4A0D" w14:textId="77777777" w:rsidR="0081705B" w:rsidRDefault="0081705B" w:rsidP="00691DD5"/>
    <w:p w14:paraId="4DC2ECC6" w14:textId="77777777" w:rsidR="0081705B" w:rsidRDefault="0081705B" w:rsidP="00691DD5"/>
    <w:p w14:paraId="1E87A335" w14:textId="3AA6B6FD" w:rsidR="77AEA231" w:rsidRDefault="77AEA231"/>
    <w:p w14:paraId="5CCD2E0A" w14:textId="31D5C888" w:rsidR="77AEA231" w:rsidRDefault="77AEA231" w:rsidP="77AEA231"/>
    <w:tbl>
      <w:tblPr>
        <w:tblStyle w:val="NormalTable0"/>
        <w:tblW w:w="9989"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6"/>
        <w:gridCol w:w="7513"/>
      </w:tblGrid>
      <w:tr w:rsidR="00EE269C" w14:paraId="01E09CCF" w14:textId="77777777" w:rsidTr="004D7B37">
        <w:trPr>
          <w:trHeight w:val="995"/>
        </w:trPr>
        <w:tc>
          <w:tcPr>
            <w:tcW w:w="2476" w:type="dxa"/>
            <w:tcBorders>
              <w:top w:val="single" w:sz="24" w:space="0" w:color="FFFFFF"/>
              <w:left w:val="single" w:sz="24" w:space="0" w:color="FFFFFF"/>
              <w:bottom w:val="nil"/>
              <w:right w:val="single" w:sz="24" w:space="0" w:color="FFFFFF"/>
            </w:tcBorders>
            <w:shd w:val="clear" w:color="auto" w:fill="BFBFBF"/>
            <w:tcMar>
              <w:top w:w="80" w:type="dxa"/>
              <w:left w:w="80" w:type="dxa"/>
              <w:bottom w:w="80" w:type="dxa"/>
              <w:right w:w="80" w:type="dxa"/>
            </w:tcMar>
            <w:vAlign w:val="center"/>
          </w:tcPr>
          <w:p w14:paraId="43DA7211" w14:textId="77777777" w:rsidR="00EE269C" w:rsidRDefault="00EE269C" w:rsidP="00EE269C">
            <w:pPr>
              <w:pStyle w:val="Corps"/>
              <w:jc w:val="both"/>
              <w:rPr>
                <w:rStyle w:val="Aucun"/>
                <w:rFonts w:ascii="Arial Narrow" w:eastAsia="Arial Narrow" w:hAnsi="Arial Narrow" w:cs="Arial Narrow"/>
                <w:sz w:val="36"/>
                <w:szCs w:val="36"/>
              </w:rPr>
            </w:pPr>
            <w:r>
              <w:rPr>
                <w:rStyle w:val="Aucun"/>
                <w:rFonts w:ascii="Arial Narrow" w:hAnsi="Arial Narrow"/>
                <w:sz w:val="36"/>
                <w:szCs w:val="36"/>
              </w:rPr>
              <w:t>UE 7</w:t>
            </w:r>
          </w:p>
          <w:p w14:paraId="163A112B" w14:textId="77777777" w:rsidR="00EE269C" w:rsidRDefault="00EE269C" w:rsidP="00EE269C">
            <w:pPr>
              <w:pStyle w:val="Corps"/>
              <w:jc w:val="both"/>
            </w:pPr>
            <w:r>
              <w:rPr>
                <w:rStyle w:val="Aucun"/>
                <w:rFonts w:ascii="Arial Narrow" w:hAnsi="Arial Narrow"/>
                <w:sz w:val="36"/>
                <w:szCs w:val="36"/>
              </w:rPr>
              <w:t>ECUE 7.2</w:t>
            </w:r>
          </w:p>
        </w:tc>
        <w:tc>
          <w:tcPr>
            <w:tcW w:w="7513" w:type="dxa"/>
            <w:tcBorders>
              <w:top w:val="single" w:sz="24" w:space="0" w:color="FFFFFF"/>
              <w:left w:val="single" w:sz="24" w:space="0" w:color="FFFFFF"/>
              <w:bottom w:val="nil"/>
              <w:right w:val="single" w:sz="24" w:space="0" w:color="FFFFFF"/>
            </w:tcBorders>
            <w:shd w:val="clear" w:color="auto" w:fill="BFBFBF"/>
            <w:tcMar>
              <w:top w:w="80" w:type="dxa"/>
              <w:left w:w="80" w:type="dxa"/>
              <w:bottom w:w="80" w:type="dxa"/>
              <w:right w:w="80" w:type="dxa"/>
            </w:tcMar>
            <w:vAlign w:val="center"/>
          </w:tcPr>
          <w:p w14:paraId="7DE56A01" w14:textId="77777777" w:rsidR="00EE269C" w:rsidRPr="006601C0" w:rsidRDefault="00EE269C" w:rsidP="00EE269C">
            <w:pPr>
              <w:pStyle w:val="Titre2"/>
              <w:spacing w:before="0"/>
              <w:jc w:val="center"/>
              <w:outlineLvl w:val="1"/>
              <w:rPr>
                <w:b w:val="0"/>
                <w:i w:val="0"/>
              </w:rPr>
            </w:pPr>
            <w:r w:rsidRPr="006601C0">
              <w:rPr>
                <w:rStyle w:val="Aucun"/>
                <w:rFonts w:ascii="Arial Narrow" w:hAnsi="Arial Narrow"/>
                <w:b w:val="0"/>
                <w:i w:val="0"/>
                <w:sz w:val="36"/>
                <w:szCs w:val="36"/>
              </w:rPr>
              <w:t>Normes et déviance</w:t>
            </w:r>
          </w:p>
        </w:tc>
      </w:tr>
    </w:tbl>
    <w:p w14:paraId="79796693" w14:textId="77777777" w:rsidR="00EE269C" w:rsidRDefault="00EE269C" w:rsidP="004177E4">
      <w:pPr>
        <w:pStyle w:val="Corps"/>
        <w:jc w:val="both"/>
        <w:rPr>
          <w:rStyle w:val="Aucun"/>
          <w:rFonts w:ascii="Arial Narrow" w:eastAsia="Arial Narrow" w:hAnsi="Arial Narrow" w:cs="Arial Narrow"/>
        </w:rPr>
      </w:pPr>
    </w:p>
    <w:tbl>
      <w:tblPr>
        <w:tblW w:w="0" w:type="auto"/>
        <w:tblInd w:w="-70" w:type="dxa"/>
        <w:tblLook w:val="0000" w:firstRow="0" w:lastRow="0" w:firstColumn="0" w:lastColumn="0" w:noHBand="0" w:noVBand="0"/>
      </w:tblPr>
      <w:tblGrid>
        <w:gridCol w:w="6024"/>
        <w:gridCol w:w="3685"/>
      </w:tblGrid>
      <w:tr w:rsidR="02B4A8D3" w14:paraId="2C8F4F6A" w14:textId="77777777" w:rsidTr="02B4A8D3">
        <w:tc>
          <w:tcPr>
            <w:tcW w:w="6024" w:type="dxa"/>
          </w:tcPr>
          <w:p w14:paraId="355D6B76" w14:textId="5E3BFF1C" w:rsidR="02B4A8D3" w:rsidRDefault="02B4A8D3" w:rsidP="02B4A8D3">
            <w:pPr>
              <w:rPr>
                <w:rStyle w:val="Aucun"/>
                <w:rFonts w:ascii="Arial Narrow" w:hAnsi="Arial Narrow"/>
                <w:sz w:val="22"/>
                <w:szCs w:val="22"/>
              </w:rPr>
            </w:pPr>
            <w:r w:rsidRPr="02B4A8D3">
              <w:rPr>
                <w:rFonts w:ascii="Arial Narrow" w:hAnsi="Arial Narrow" w:cstheme="minorBidi"/>
                <w:b/>
                <w:bCs/>
                <w:sz w:val="22"/>
                <w:szCs w:val="22"/>
              </w:rPr>
              <w:t>Enseignant responsable</w:t>
            </w:r>
            <w:r w:rsidRPr="02B4A8D3">
              <w:rPr>
                <w:rFonts w:ascii="Arial Narrow" w:hAnsi="Arial Narrow" w:cstheme="minorBidi"/>
                <w:sz w:val="22"/>
                <w:szCs w:val="22"/>
              </w:rPr>
              <w:t xml:space="preserve"> :  </w:t>
            </w:r>
            <w:r w:rsidR="001C14D2" w:rsidRPr="001C14D2">
              <w:rPr>
                <w:rFonts w:ascii="Arial Narrow" w:hAnsi="Arial Narrow" w:cs="Calibri"/>
                <w:sz w:val="22"/>
                <w:szCs w:val="22"/>
              </w:rPr>
              <w:t>Aksel Kilic</w:t>
            </w:r>
          </w:p>
          <w:p w14:paraId="45C83F4D" w14:textId="0D363C05" w:rsidR="02B4A8D3" w:rsidRDefault="02B4A8D3" w:rsidP="02B4A8D3">
            <w:pPr>
              <w:rPr>
                <w:rFonts w:ascii="Arial Narrow" w:hAnsi="Arial Narrow" w:cs="Calibri"/>
                <w:sz w:val="22"/>
                <w:szCs w:val="22"/>
              </w:rPr>
            </w:pPr>
            <w:r w:rsidRPr="02B4A8D3">
              <w:rPr>
                <w:rFonts w:ascii="Arial Narrow" w:hAnsi="Arial Narrow" w:cstheme="minorBidi"/>
                <w:b/>
                <w:bCs/>
                <w:sz w:val="22"/>
                <w:szCs w:val="22"/>
              </w:rPr>
              <w:t>Intervenants</w:t>
            </w:r>
            <w:r w:rsidRPr="02B4A8D3">
              <w:rPr>
                <w:rFonts w:ascii="Arial Narrow" w:hAnsi="Arial Narrow" w:cstheme="minorBidi"/>
                <w:sz w:val="22"/>
                <w:szCs w:val="22"/>
              </w:rPr>
              <w:t xml:space="preserve"> : </w:t>
            </w:r>
            <w:r w:rsidR="001C14D2" w:rsidRPr="001C14D2">
              <w:rPr>
                <w:rFonts w:ascii="Arial Narrow" w:hAnsi="Arial Narrow" w:cstheme="minorBidi"/>
                <w:sz w:val="22"/>
                <w:szCs w:val="22"/>
              </w:rPr>
              <w:t xml:space="preserve">Louise Dejeans, Joanna Dupouy, </w:t>
            </w:r>
            <w:r w:rsidR="001C14D2" w:rsidRPr="001C14D2">
              <w:rPr>
                <w:rFonts w:ascii="Arial Narrow" w:hAnsi="Arial Narrow" w:cs="Calibri"/>
                <w:sz w:val="22"/>
                <w:szCs w:val="22"/>
              </w:rPr>
              <w:t>Camille Lavoipierre, Clarisse Madiot</w:t>
            </w:r>
          </w:p>
        </w:tc>
        <w:tc>
          <w:tcPr>
            <w:tcW w:w="3685" w:type="dxa"/>
          </w:tcPr>
          <w:p w14:paraId="2DAE4D4D" w14:textId="446F4DEF" w:rsidR="02B4A8D3" w:rsidRDefault="02B4A8D3" w:rsidP="02B4A8D3">
            <w:pPr>
              <w:jc w:val="right"/>
              <w:rPr>
                <w:rFonts w:ascii="Arial Narrow" w:hAnsi="Arial Narrow" w:cs="Garamond"/>
                <w:b/>
                <w:bCs/>
                <w:sz w:val="22"/>
                <w:szCs w:val="22"/>
              </w:rPr>
            </w:pPr>
            <w:r w:rsidRPr="004D7B37">
              <w:rPr>
                <w:rFonts w:ascii="Arial Narrow" w:hAnsi="Arial Narrow" w:cs="Garamond"/>
                <w:b/>
                <w:sz w:val="22"/>
                <w:szCs w:val="22"/>
              </w:rPr>
              <w:t>Nombre d'heures :</w:t>
            </w:r>
            <w:r w:rsidRPr="02B4A8D3">
              <w:rPr>
                <w:rFonts w:ascii="Arial Narrow" w:hAnsi="Arial Narrow" w:cs="Garamond"/>
                <w:b/>
                <w:bCs/>
                <w:sz w:val="22"/>
                <w:szCs w:val="22"/>
              </w:rPr>
              <w:t> </w:t>
            </w:r>
            <w:r w:rsidRPr="004D7B37">
              <w:rPr>
                <w:rFonts w:ascii="Arial Narrow" w:hAnsi="Arial Narrow" w:cs="Garamond"/>
                <w:bCs/>
                <w:sz w:val="22"/>
                <w:szCs w:val="22"/>
              </w:rPr>
              <w:t>1</w:t>
            </w:r>
            <w:r w:rsidR="57C47156" w:rsidRPr="004D7B37">
              <w:rPr>
                <w:rFonts w:ascii="Arial Narrow" w:hAnsi="Arial Narrow" w:cs="Garamond"/>
                <w:bCs/>
                <w:sz w:val="22"/>
                <w:szCs w:val="22"/>
              </w:rPr>
              <w:t>4</w:t>
            </w:r>
            <w:r w:rsidR="007D139A" w:rsidRPr="004D7B37">
              <w:rPr>
                <w:rFonts w:ascii="Arial Narrow" w:hAnsi="Arial Narrow" w:cs="Garamond"/>
                <w:bCs/>
                <w:sz w:val="22"/>
                <w:szCs w:val="22"/>
              </w:rPr>
              <w:t>h</w:t>
            </w:r>
            <w:r w:rsidRPr="004D7B37">
              <w:rPr>
                <w:rFonts w:ascii="Arial Narrow" w:hAnsi="Arial Narrow" w:cs="Garamond"/>
                <w:bCs/>
                <w:sz w:val="22"/>
                <w:szCs w:val="22"/>
              </w:rPr>
              <w:t xml:space="preserve"> CM                             18</w:t>
            </w:r>
            <w:r w:rsidR="007D139A" w:rsidRPr="004D7B37">
              <w:rPr>
                <w:rFonts w:ascii="Arial Narrow" w:hAnsi="Arial Narrow" w:cs="Garamond"/>
                <w:bCs/>
                <w:sz w:val="22"/>
                <w:szCs w:val="22"/>
              </w:rPr>
              <w:t>h</w:t>
            </w:r>
            <w:r w:rsidRPr="004D7B37">
              <w:rPr>
                <w:rFonts w:ascii="Arial Narrow" w:hAnsi="Arial Narrow" w:cs="Garamond"/>
                <w:bCs/>
                <w:sz w:val="22"/>
                <w:szCs w:val="22"/>
              </w:rPr>
              <w:t xml:space="preserve"> TD</w:t>
            </w:r>
          </w:p>
        </w:tc>
      </w:tr>
    </w:tbl>
    <w:p w14:paraId="72039253" w14:textId="480284CA" w:rsidR="02B4A8D3" w:rsidRDefault="02B4A8D3" w:rsidP="02B4A8D3">
      <w:pPr>
        <w:pStyle w:val="Corps"/>
      </w:pPr>
    </w:p>
    <w:p w14:paraId="54129900" w14:textId="45544D8B" w:rsidR="02B4A8D3" w:rsidRDefault="02B4A8D3" w:rsidP="02B4A8D3">
      <w:pPr>
        <w:pStyle w:val="Corps"/>
        <w:jc w:val="both"/>
        <w:rPr>
          <w:rStyle w:val="Aucun"/>
          <w:rFonts w:ascii="Arial Narrow" w:eastAsia="Arial Narrow" w:hAnsi="Arial Narrow" w:cs="Arial Narrow"/>
        </w:rPr>
      </w:pPr>
    </w:p>
    <w:p w14:paraId="703FF18A" w14:textId="77777777" w:rsidR="00EE269C" w:rsidRDefault="74778AB2" w:rsidP="03B10948">
      <w:pPr>
        <w:pStyle w:val="Corps"/>
        <w:shd w:val="clear" w:color="auto" w:fill="BFBFBF" w:themeFill="background1" w:themeFillShade="BF"/>
        <w:jc w:val="center"/>
        <w:rPr>
          <w:rStyle w:val="Aucun"/>
          <w:rFonts w:ascii="Arial Narrow" w:eastAsia="Arial Narrow" w:hAnsi="Arial Narrow" w:cs="Arial Narrow"/>
          <w:caps/>
          <w:color w:val="auto"/>
          <w:sz w:val="22"/>
          <w:szCs w:val="22"/>
          <w:shd w:val="clear" w:color="auto" w:fill="D9D9D9"/>
        </w:rPr>
      </w:pPr>
      <w:r w:rsidRPr="03B10948">
        <w:rPr>
          <w:rStyle w:val="Aucun"/>
          <w:rFonts w:ascii="Arial Narrow" w:hAnsi="Arial Narrow"/>
          <w:caps/>
          <w:color w:val="auto"/>
          <w:sz w:val="22"/>
          <w:szCs w:val="22"/>
          <w:shd w:val="clear" w:color="auto" w:fill="BFBFBF"/>
          <w:lang w:val="it-IT"/>
        </w:rPr>
        <w:t>Contenu</w:t>
      </w:r>
    </w:p>
    <w:p w14:paraId="51371A77" w14:textId="77777777" w:rsidR="00EE269C" w:rsidRPr="00141590" w:rsidRDefault="00EE269C" w:rsidP="03B10948">
      <w:pPr>
        <w:pStyle w:val="Corps"/>
        <w:ind w:left="45"/>
        <w:jc w:val="both"/>
        <w:rPr>
          <w:rStyle w:val="Aucun"/>
          <w:rFonts w:ascii="Arial Narrow" w:eastAsia="Arial Narrow" w:hAnsi="Arial Narrow" w:cs="Arial Narrow"/>
          <w:color w:val="auto"/>
          <w:sz w:val="22"/>
          <w:szCs w:val="22"/>
        </w:rPr>
      </w:pPr>
    </w:p>
    <w:p w14:paraId="5FB9ABA8" w14:textId="77777777" w:rsidR="00EE269C" w:rsidRPr="007D139A" w:rsidRDefault="74778AB2" w:rsidP="4F3EF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Arial Nova" w:hAnsi="Arial Narrow" w:cs="Arial Nova"/>
          <w:sz w:val="22"/>
          <w:szCs w:val="22"/>
        </w:rPr>
      </w:pPr>
      <w:r w:rsidRPr="007D139A">
        <w:rPr>
          <w:rFonts w:ascii="Arial Narrow" w:eastAsia="Arial Nova" w:hAnsi="Arial Narrow" w:cs="Arial Nova"/>
          <w:sz w:val="22"/>
          <w:szCs w:val="22"/>
        </w:rPr>
        <w:t>La régulation des comportements déviants est un enjeu important des professions (enseignement et travail social) considérées par les étudiant</w:t>
      </w:r>
      <w:r w:rsidRPr="007D139A">
        <w:rPr>
          <w:rFonts w:ascii="Arial Narrow" w:eastAsia="Arial Nova" w:hAnsi="Arial Narrow" w:cs="Arial Nova"/>
          <w:sz w:val="22"/>
          <w:szCs w:val="22"/>
          <w:lang w:val="de-DE"/>
        </w:rPr>
        <w:t>·</w:t>
      </w:r>
      <w:r w:rsidRPr="007D139A">
        <w:rPr>
          <w:rFonts w:ascii="Arial Narrow" w:eastAsia="Arial Nova" w:hAnsi="Arial Narrow" w:cs="Arial Nova"/>
          <w:sz w:val="22"/>
          <w:szCs w:val="22"/>
        </w:rPr>
        <w:t>e</w:t>
      </w:r>
      <w:r w:rsidRPr="007D139A">
        <w:rPr>
          <w:rFonts w:ascii="Arial Narrow" w:eastAsia="Arial Nova" w:hAnsi="Arial Narrow" w:cs="Arial Nova"/>
          <w:sz w:val="22"/>
          <w:szCs w:val="22"/>
          <w:lang w:val="de-DE"/>
        </w:rPr>
        <w:t>·</w:t>
      </w:r>
      <w:r w:rsidRPr="007D139A">
        <w:rPr>
          <w:rFonts w:ascii="Arial Narrow" w:eastAsia="Arial Nova" w:hAnsi="Arial Narrow" w:cs="Arial Nova"/>
          <w:sz w:val="22"/>
          <w:szCs w:val="22"/>
        </w:rPr>
        <w:t>s de la licence S</w:t>
      </w:r>
      <w:r w:rsidR="45CAED67" w:rsidRPr="007D139A">
        <w:rPr>
          <w:rFonts w:ascii="Arial Narrow" w:eastAsia="Arial Nova" w:hAnsi="Arial Narrow" w:cs="Arial Nova"/>
          <w:sz w:val="22"/>
          <w:szCs w:val="22"/>
        </w:rPr>
        <w:t>ciences de l’Education</w:t>
      </w:r>
      <w:r w:rsidRPr="007D139A">
        <w:rPr>
          <w:rFonts w:ascii="Arial Narrow" w:eastAsia="Arial Nova" w:hAnsi="Arial Narrow" w:cs="Arial Nova"/>
          <w:sz w:val="22"/>
          <w:szCs w:val="22"/>
        </w:rPr>
        <w:t xml:space="preserve">. Le cours a pour objectif d'acquérir une compréhension sociologique de la déviance à travers l'étude de théories explicatives du phénomène. </w:t>
      </w:r>
    </w:p>
    <w:p w14:paraId="732434A0" w14:textId="77777777" w:rsidR="00EE269C" w:rsidRPr="007D139A" w:rsidRDefault="00EE269C" w:rsidP="4F3EF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Arial Nova" w:hAnsi="Arial Narrow" w:cs="Arial Nova"/>
          <w:sz w:val="22"/>
          <w:szCs w:val="22"/>
        </w:rPr>
      </w:pPr>
    </w:p>
    <w:p w14:paraId="03782C3A" w14:textId="77777777" w:rsidR="00EE269C" w:rsidRPr="007D139A" w:rsidRDefault="74778AB2" w:rsidP="4F3EF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ucun"/>
          <w:rFonts w:ascii="Arial Narrow" w:eastAsia="Arial Nova" w:hAnsi="Arial Narrow" w:cs="Arial Nova"/>
          <w:sz w:val="22"/>
          <w:szCs w:val="22"/>
        </w:rPr>
      </w:pPr>
      <w:r w:rsidRPr="007D139A">
        <w:rPr>
          <w:rFonts w:ascii="Arial Narrow" w:eastAsia="Arial Nova" w:hAnsi="Arial Narrow" w:cs="Arial Nova"/>
          <w:sz w:val="22"/>
          <w:szCs w:val="22"/>
        </w:rPr>
        <w:t>Partant de cas concrets (comme le décrochage scolaire, l'usage de drogues, la délinquance, etc.), il s'agira de saisir le caractère social de la production de ces comportements et de leur sédimentation en statut (« dé</w:t>
      </w:r>
      <w:r w:rsidRPr="007D139A">
        <w:rPr>
          <w:rFonts w:ascii="Arial Narrow" w:eastAsia="Arial Nova" w:hAnsi="Arial Narrow" w:cs="Arial Nova"/>
          <w:sz w:val="22"/>
          <w:szCs w:val="22"/>
          <w:lang w:val="it-IT"/>
        </w:rPr>
        <w:t>viant</w:t>
      </w:r>
      <w:r w:rsidRPr="007D139A">
        <w:rPr>
          <w:rFonts w:ascii="Arial Narrow" w:eastAsia="Arial Nova" w:hAnsi="Arial Narrow" w:cs="Arial Nova"/>
          <w:sz w:val="22"/>
          <w:szCs w:val="22"/>
        </w:rPr>
        <w:t> », « drogué », etc.). A travers le concept d'étiquetage, une attention particuliè</w:t>
      </w:r>
      <w:r w:rsidRPr="007D139A">
        <w:rPr>
          <w:rFonts w:ascii="Arial Narrow" w:eastAsia="Arial Nova" w:hAnsi="Arial Narrow" w:cs="Arial Nova"/>
          <w:sz w:val="22"/>
          <w:szCs w:val="22"/>
          <w:lang w:val="it-IT"/>
        </w:rPr>
        <w:t>re sera port</w:t>
      </w:r>
      <w:r w:rsidRPr="007D139A">
        <w:rPr>
          <w:rFonts w:ascii="Arial Narrow" w:eastAsia="Arial Nova" w:hAnsi="Arial Narrow" w:cs="Arial Nova"/>
          <w:sz w:val="22"/>
          <w:szCs w:val="22"/>
        </w:rPr>
        <w:t xml:space="preserve">ée sur le rôle ambivalent que jouent des institutions comme l'école ou la prison dans la production sociale de la déviance alors même qu'elles se pensent comme garantes de l'ordre social et du respect des normes. </w:t>
      </w:r>
    </w:p>
    <w:p w14:paraId="2328BB07" w14:textId="77777777" w:rsidR="00EE269C" w:rsidRPr="007D139A" w:rsidRDefault="00EE269C" w:rsidP="4F3EF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Arial Nova" w:hAnsi="Arial Narrow" w:cs="Arial Nova"/>
          <w:sz w:val="22"/>
          <w:szCs w:val="22"/>
        </w:rPr>
      </w:pPr>
    </w:p>
    <w:p w14:paraId="55413502" w14:textId="77777777" w:rsidR="00EE269C" w:rsidRPr="007D139A" w:rsidRDefault="74778AB2" w:rsidP="4F3EF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ucun"/>
          <w:rFonts w:ascii="Arial Narrow" w:eastAsia="Arial Nova" w:hAnsi="Arial Narrow" w:cs="Arial Nova"/>
          <w:sz w:val="22"/>
          <w:szCs w:val="22"/>
        </w:rPr>
      </w:pPr>
      <w:r w:rsidRPr="007D139A">
        <w:rPr>
          <w:rFonts w:ascii="Arial Narrow" w:eastAsia="Arial Nova" w:hAnsi="Arial Narrow" w:cs="Arial Nova"/>
          <w:sz w:val="22"/>
          <w:szCs w:val="22"/>
        </w:rPr>
        <w:t>Les travaux dirigés permettront aux étudiant</w:t>
      </w:r>
      <w:r w:rsidRPr="007D139A">
        <w:rPr>
          <w:rFonts w:ascii="Arial Narrow" w:eastAsia="Arial Nova" w:hAnsi="Arial Narrow" w:cs="Arial Nova"/>
          <w:sz w:val="22"/>
          <w:szCs w:val="22"/>
          <w:lang w:val="de-DE"/>
        </w:rPr>
        <w:t>·</w:t>
      </w:r>
      <w:r w:rsidRPr="007D139A">
        <w:rPr>
          <w:rFonts w:ascii="Arial Narrow" w:eastAsia="Arial Nova" w:hAnsi="Arial Narrow" w:cs="Arial Nova"/>
          <w:sz w:val="22"/>
          <w:szCs w:val="22"/>
        </w:rPr>
        <w:t>e</w:t>
      </w:r>
      <w:r w:rsidRPr="007D139A">
        <w:rPr>
          <w:rFonts w:ascii="Arial Narrow" w:eastAsia="Arial Nova" w:hAnsi="Arial Narrow" w:cs="Arial Nova"/>
          <w:sz w:val="22"/>
          <w:szCs w:val="22"/>
          <w:lang w:val="de-DE"/>
        </w:rPr>
        <w:t>·</w:t>
      </w:r>
      <w:r w:rsidRPr="007D139A">
        <w:rPr>
          <w:rFonts w:ascii="Arial Narrow" w:eastAsia="Arial Nova" w:hAnsi="Arial Narrow" w:cs="Arial Nova"/>
          <w:sz w:val="22"/>
          <w:szCs w:val="22"/>
        </w:rPr>
        <w:t xml:space="preserve">s de travailler activement des textes classiques et contemporains, de les discuter, d'engager des débats en cours et d'étayer leur argumentation tant à l'écrit qu'à </w:t>
      </w:r>
      <w:r w:rsidRPr="007D139A">
        <w:rPr>
          <w:rFonts w:ascii="Arial Narrow" w:eastAsia="Arial Nova" w:hAnsi="Arial Narrow" w:cs="Arial Nova"/>
          <w:sz w:val="22"/>
          <w:szCs w:val="22"/>
          <w:lang w:val="it-IT"/>
        </w:rPr>
        <w:t xml:space="preserve">l'oral. </w:t>
      </w:r>
    </w:p>
    <w:p w14:paraId="256AC6DA" w14:textId="77777777" w:rsidR="00EE269C" w:rsidRDefault="00EE269C" w:rsidP="4F3EFFAD">
      <w:pPr>
        <w:pStyle w:val="Corps"/>
        <w:rPr>
          <w:rStyle w:val="Aucun"/>
          <w:rFonts w:ascii="Arial Nova" w:eastAsia="Arial Nova" w:hAnsi="Arial Nova" w:cs="Arial Nova"/>
          <w:color w:val="auto"/>
          <w:sz w:val="22"/>
          <w:szCs w:val="22"/>
        </w:rPr>
      </w:pPr>
    </w:p>
    <w:p w14:paraId="38AA98D6" w14:textId="77777777" w:rsidR="00EE269C" w:rsidRDefault="00EE269C" w:rsidP="03B10948">
      <w:pPr>
        <w:pStyle w:val="Corps"/>
        <w:rPr>
          <w:rStyle w:val="Aucun"/>
          <w:rFonts w:ascii="Arial" w:eastAsia="Arial" w:hAnsi="Arial" w:cs="Arial"/>
          <w:color w:val="auto"/>
          <w:sz w:val="22"/>
          <w:szCs w:val="22"/>
        </w:rPr>
      </w:pPr>
    </w:p>
    <w:p w14:paraId="3025A87E" w14:textId="77777777" w:rsidR="00EE269C" w:rsidRDefault="74778AB2" w:rsidP="03B10948">
      <w:pPr>
        <w:pStyle w:val="Corps"/>
        <w:shd w:val="clear" w:color="auto" w:fill="BFBFBF" w:themeFill="background1" w:themeFillShade="BF"/>
        <w:jc w:val="center"/>
        <w:rPr>
          <w:rStyle w:val="Aucun"/>
          <w:rFonts w:ascii="Arial Narrow" w:eastAsia="Arial Narrow" w:hAnsi="Arial Narrow" w:cs="Arial Narrow"/>
          <w:caps/>
          <w:color w:val="auto"/>
          <w:sz w:val="22"/>
          <w:szCs w:val="22"/>
        </w:rPr>
      </w:pPr>
      <w:r w:rsidRPr="03B10948">
        <w:rPr>
          <w:rStyle w:val="Aucun"/>
          <w:rFonts w:ascii="Arial Narrow" w:hAnsi="Arial Narrow"/>
          <w:caps/>
          <w:color w:val="auto"/>
          <w:sz w:val="22"/>
          <w:szCs w:val="22"/>
        </w:rPr>
        <w:t xml:space="preserve">Bibliographie </w:t>
      </w:r>
    </w:p>
    <w:p w14:paraId="665A1408" w14:textId="77777777" w:rsidR="00EE269C" w:rsidRDefault="00EE269C" w:rsidP="03B10948">
      <w:pPr>
        <w:pStyle w:val="Corpsdetexte"/>
        <w:spacing w:after="0"/>
        <w:jc w:val="both"/>
        <w:rPr>
          <w:rStyle w:val="Aucun"/>
          <w:rFonts w:ascii="Arial Narrow" w:eastAsia="Arial Narrow" w:hAnsi="Arial Narrow" w:cs="Arial Narrow"/>
          <w:b/>
          <w:bCs/>
          <w:sz w:val="22"/>
          <w:szCs w:val="22"/>
        </w:rPr>
      </w:pPr>
    </w:p>
    <w:p w14:paraId="4B87CDD0" w14:textId="77777777" w:rsidR="00EE269C" w:rsidRDefault="74778AB2" w:rsidP="00D96EC1">
      <w:pPr>
        <w:pStyle w:val="Corps"/>
        <w:numPr>
          <w:ilvl w:val="0"/>
          <w:numId w:val="26"/>
        </w:numPr>
        <w:rPr>
          <w:rFonts w:ascii="Arial Narrow" w:hAnsi="Arial Narrow"/>
          <w:color w:val="auto"/>
          <w:sz w:val="22"/>
          <w:szCs w:val="22"/>
          <w:lang w:val="de-DE"/>
        </w:rPr>
      </w:pPr>
      <w:r w:rsidRPr="03B10948">
        <w:rPr>
          <w:rStyle w:val="Aucun"/>
          <w:rFonts w:ascii="Arial Narrow" w:hAnsi="Arial Narrow"/>
          <w:color w:val="auto"/>
          <w:sz w:val="22"/>
          <w:szCs w:val="22"/>
          <w:lang w:val="de-DE"/>
        </w:rPr>
        <w:t xml:space="preserve">BECKER, H., </w:t>
      </w:r>
      <w:r w:rsidRPr="03B10948">
        <w:rPr>
          <w:rStyle w:val="Aucun"/>
          <w:rFonts w:ascii="Arial Narrow" w:hAnsi="Arial Narrow"/>
          <w:i/>
          <w:iCs/>
          <w:color w:val="auto"/>
          <w:sz w:val="22"/>
          <w:szCs w:val="22"/>
        </w:rPr>
        <w:t>Outsiders: études de sociologie de la déviance</w:t>
      </w:r>
      <w:r w:rsidRPr="03B10948">
        <w:rPr>
          <w:rStyle w:val="Aucun"/>
          <w:rFonts w:ascii="Arial Narrow" w:hAnsi="Arial Narrow"/>
          <w:color w:val="auto"/>
          <w:sz w:val="22"/>
          <w:szCs w:val="22"/>
        </w:rPr>
        <w:t>, Paris, Métailié, 1985[1965]</w:t>
      </w:r>
    </w:p>
    <w:p w14:paraId="15BDDD7F" w14:textId="77777777" w:rsidR="00EE269C" w:rsidRDefault="74778AB2" w:rsidP="00D96EC1">
      <w:pPr>
        <w:pStyle w:val="Corps"/>
        <w:numPr>
          <w:ilvl w:val="0"/>
          <w:numId w:val="26"/>
        </w:numPr>
        <w:rPr>
          <w:rFonts w:ascii="Arial Narrow" w:hAnsi="Arial Narrow"/>
          <w:color w:val="auto"/>
          <w:sz w:val="22"/>
          <w:szCs w:val="22"/>
        </w:rPr>
      </w:pPr>
      <w:r w:rsidRPr="03B10948">
        <w:rPr>
          <w:rStyle w:val="Aucun"/>
          <w:rFonts w:ascii="Arial Narrow" w:hAnsi="Arial Narrow"/>
          <w:color w:val="auto"/>
          <w:sz w:val="22"/>
          <w:szCs w:val="22"/>
        </w:rPr>
        <w:t xml:space="preserve">DARMON Muriel, </w:t>
      </w:r>
      <w:r w:rsidRPr="03B10948">
        <w:rPr>
          <w:rStyle w:val="Aucun"/>
          <w:rFonts w:ascii="Arial Narrow" w:hAnsi="Arial Narrow"/>
          <w:i/>
          <w:iCs/>
          <w:color w:val="auto"/>
          <w:sz w:val="22"/>
          <w:szCs w:val="22"/>
        </w:rPr>
        <w:t>Devenir anorexique. Une approche sociologique</w:t>
      </w:r>
      <w:r w:rsidRPr="03B10948">
        <w:rPr>
          <w:rStyle w:val="Aucun"/>
          <w:rFonts w:ascii="Arial Narrow" w:hAnsi="Arial Narrow"/>
          <w:color w:val="auto"/>
          <w:sz w:val="22"/>
          <w:szCs w:val="22"/>
        </w:rPr>
        <w:t>, Paris, La Découverte, 2008</w:t>
      </w:r>
    </w:p>
    <w:p w14:paraId="39869B79" w14:textId="77777777" w:rsidR="00EE269C" w:rsidRPr="00F731F4" w:rsidRDefault="74778AB2" w:rsidP="00D96EC1">
      <w:pPr>
        <w:pStyle w:val="Corps"/>
        <w:numPr>
          <w:ilvl w:val="0"/>
          <w:numId w:val="26"/>
        </w:numPr>
        <w:rPr>
          <w:rFonts w:ascii="Arial Narrow" w:hAnsi="Arial Narrow"/>
          <w:color w:val="auto"/>
          <w:sz w:val="22"/>
          <w:szCs w:val="22"/>
        </w:rPr>
      </w:pPr>
      <w:r w:rsidRPr="03B10948">
        <w:rPr>
          <w:rStyle w:val="Aucun"/>
          <w:rFonts w:ascii="Arial Narrow" w:hAnsi="Arial Narrow"/>
          <w:color w:val="auto"/>
          <w:sz w:val="22"/>
          <w:szCs w:val="22"/>
        </w:rPr>
        <w:t xml:space="preserve">GOFFMAN, E., </w:t>
      </w:r>
      <w:r w:rsidRPr="03B10948">
        <w:rPr>
          <w:rStyle w:val="Aucun"/>
          <w:rFonts w:ascii="Arial Narrow" w:hAnsi="Arial Narrow"/>
          <w:i/>
          <w:iCs/>
          <w:color w:val="auto"/>
          <w:sz w:val="22"/>
          <w:szCs w:val="22"/>
          <w:lang w:val="da-DK"/>
        </w:rPr>
        <w:t>Stigmate</w:t>
      </w:r>
      <w:r w:rsidRPr="03B10948">
        <w:rPr>
          <w:rStyle w:val="Aucun"/>
          <w:rFonts w:ascii="Arial Narrow" w:hAnsi="Arial Narrow"/>
          <w:i/>
          <w:iCs/>
          <w:color w:val="auto"/>
          <w:sz w:val="22"/>
          <w:szCs w:val="22"/>
        </w:rPr>
        <w:t> : les usages sociaux du handicap</w:t>
      </w:r>
      <w:r w:rsidRPr="03B10948">
        <w:rPr>
          <w:rStyle w:val="Aucun"/>
          <w:rFonts w:ascii="Arial Narrow" w:hAnsi="Arial Narrow"/>
          <w:color w:val="auto"/>
          <w:sz w:val="22"/>
          <w:szCs w:val="22"/>
        </w:rPr>
        <w:t xml:space="preserve">, </w:t>
      </w:r>
      <w:r w:rsidRPr="03B10948">
        <w:rPr>
          <w:rStyle w:val="Aucun"/>
          <w:rFonts w:ascii="Arial Narrow" w:hAnsi="Arial Narrow"/>
          <w:color w:val="auto"/>
          <w:sz w:val="22"/>
          <w:szCs w:val="22"/>
          <w:lang w:val="pt-PT"/>
        </w:rPr>
        <w:t>Paris, Minuit, 1975 [1963]</w:t>
      </w:r>
    </w:p>
    <w:p w14:paraId="24EE93D4" w14:textId="77777777" w:rsidR="00EE269C" w:rsidRPr="00F731F4" w:rsidRDefault="74778AB2" w:rsidP="00D96EC1">
      <w:pPr>
        <w:pStyle w:val="Corps"/>
        <w:numPr>
          <w:ilvl w:val="0"/>
          <w:numId w:val="26"/>
        </w:numPr>
        <w:rPr>
          <w:rFonts w:ascii="Arial Narrow" w:hAnsi="Arial Narrow"/>
          <w:color w:val="auto"/>
          <w:sz w:val="22"/>
          <w:szCs w:val="22"/>
        </w:rPr>
      </w:pPr>
      <w:r w:rsidRPr="03B10948">
        <w:rPr>
          <w:rStyle w:val="Aucun"/>
          <w:rFonts w:ascii="Arial Narrow" w:hAnsi="Arial Narrow"/>
          <w:color w:val="auto"/>
          <w:sz w:val="22"/>
          <w:szCs w:val="22"/>
        </w:rPr>
        <w:t xml:space="preserve">OGIEN, A., </w:t>
      </w:r>
      <w:r w:rsidRPr="03B10948">
        <w:rPr>
          <w:rStyle w:val="Aucun"/>
          <w:rFonts w:ascii="Arial Narrow" w:hAnsi="Arial Narrow"/>
          <w:i/>
          <w:iCs/>
          <w:color w:val="auto"/>
          <w:sz w:val="22"/>
          <w:szCs w:val="22"/>
        </w:rPr>
        <w:t>Sociologie de la déviance</w:t>
      </w:r>
      <w:r w:rsidRPr="03B10948">
        <w:rPr>
          <w:rStyle w:val="Aucun"/>
          <w:rFonts w:ascii="Arial Narrow" w:hAnsi="Arial Narrow"/>
          <w:color w:val="auto"/>
          <w:sz w:val="22"/>
          <w:szCs w:val="22"/>
        </w:rPr>
        <w:t>, Paris, Armand Colin, 1995</w:t>
      </w:r>
    </w:p>
    <w:p w14:paraId="42CB0B63" w14:textId="77777777" w:rsidR="00EE269C" w:rsidRDefault="74778AB2" w:rsidP="00D96EC1">
      <w:pPr>
        <w:pStyle w:val="Corps"/>
        <w:numPr>
          <w:ilvl w:val="0"/>
          <w:numId w:val="26"/>
        </w:numPr>
        <w:rPr>
          <w:rFonts w:ascii="Arial Narrow" w:hAnsi="Arial Narrow"/>
          <w:color w:val="auto"/>
          <w:sz w:val="22"/>
          <w:szCs w:val="22"/>
        </w:rPr>
      </w:pPr>
      <w:r w:rsidRPr="03B10948">
        <w:rPr>
          <w:rStyle w:val="Aucun"/>
          <w:rFonts w:ascii="Arial Narrow" w:hAnsi="Arial Narrow"/>
          <w:color w:val="auto"/>
          <w:sz w:val="22"/>
          <w:szCs w:val="22"/>
        </w:rPr>
        <w:t>MOHAMMED Marwan,</w:t>
      </w:r>
      <w:r w:rsidRPr="03B10948">
        <w:rPr>
          <w:rStyle w:val="Aucun"/>
          <w:rFonts w:ascii="Arial Narrow" w:hAnsi="Arial Narrow"/>
          <w:i/>
          <w:iCs/>
          <w:color w:val="auto"/>
          <w:sz w:val="22"/>
          <w:szCs w:val="22"/>
        </w:rPr>
        <w:t xml:space="preserve"> La formation des bandes. Entre la famille, l’école et la rue</w:t>
      </w:r>
      <w:r w:rsidRPr="03B10948">
        <w:rPr>
          <w:rStyle w:val="Aucun"/>
          <w:rFonts w:ascii="Arial Narrow" w:hAnsi="Arial Narrow"/>
          <w:color w:val="auto"/>
          <w:sz w:val="22"/>
          <w:szCs w:val="22"/>
        </w:rPr>
        <w:t>, Paris, PUF, 2015</w:t>
      </w:r>
    </w:p>
    <w:p w14:paraId="71049383" w14:textId="77777777" w:rsidR="00EE269C" w:rsidRDefault="00EE269C" w:rsidP="03B10948">
      <w:pPr>
        <w:pStyle w:val="Corps"/>
        <w:jc w:val="both"/>
        <w:outlineLvl w:val="0"/>
        <w:rPr>
          <w:rStyle w:val="Aucun"/>
          <w:rFonts w:ascii="Times New Roman" w:hAnsi="Times New Roman"/>
          <w:color w:val="auto"/>
        </w:rPr>
      </w:pPr>
    </w:p>
    <w:p w14:paraId="4D16AC41" w14:textId="77777777" w:rsidR="00EE269C" w:rsidRDefault="00EE269C" w:rsidP="03B10948">
      <w:pPr>
        <w:pStyle w:val="Corps"/>
        <w:pBdr>
          <w:bottom w:val="single" w:sz="12" w:space="0" w:color="000000"/>
        </w:pBdr>
        <w:jc w:val="both"/>
        <w:rPr>
          <w:rStyle w:val="Aucun"/>
          <w:rFonts w:ascii="Arial Narrow" w:eastAsia="Arial Narrow" w:hAnsi="Arial Narrow" w:cs="Arial Narrow"/>
          <w:color w:val="auto"/>
          <w:sz w:val="22"/>
          <w:szCs w:val="22"/>
        </w:rPr>
      </w:pPr>
    </w:p>
    <w:p w14:paraId="6B96B6B8" w14:textId="77777777" w:rsidR="00EE269C" w:rsidRDefault="00EE269C" w:rsidP="004177E4">
      <w:pPr>
        <w:pStyle w:val="Corps"/>
        <w:pBdr>
          <w:top w:val="single" w:sz="18" w:space="0" w:color="000000"/>
        </w:pBdr>
        <w:jc w:val="both"/>
        <w:rPr>
          <w:rStyle w:val="Aucun"/>
          <w:rFonts w:ascii="Arial Narrow" w:eastAsia="Arial Narrow" w:hAnsi="Arial Narrow" w:cs="Arial Narrow"/>
          <w:sz w:val="22"/>
          <w:szCs w:val="22"/>
        </w:rPr>
      </w:pPr>
      <w:r w:rsidRPr="00846B93">
        <w:rPr>
          <w:rStyle w:val="Aucun"/>
          <w:rFonts w:ascii="Arial Narrow" w:hAnsi="Arial Narrow"/>
          <w:b/>
          <w:sz w:val="22"/>
          <w:szCs w:val="22"/>
          <w:lang w:val="it-IT"/>
        </w:rPr>
        <w:t>Modalit</w:t>
      </w:r>
      <w:r w:rsidRPr="00846B93">
        <w:rPr>
          <w:rStyle w:val="Aucun"/>
          <w:rFonts w:ascii="Arial Narrow" w:hAnsi="Arial Narrow"/>
          <w:b/>
          <w:sz w:val="22"/>
          <w:szCs w:val="22"/>
        </w:rPr>
        <w:t>és</w:t>
      </w:r>
      <w:r>
        <w:rPr>
          <w:rStyle w:val="Aucun"/>
          <w:rFonts w:ascii="Arial Narrow" w:hAnsi="Arial Narrow"/>
          <w:sz w:val="22"/>
          <w:szCs w:val="22"/>
        </w:rPr>
        <w:t xml:space="preserve"> d'évaluation : 4 </w:t>
      </w:r>
      <w:r>
        <w:rPr>
          <w:rStyle w:val="Aucun"/>
          <w:rFonts w:ascii="Arial Narrow" w:hAnsi="Arial Narrow"/>
          <w:sz w:val="22"/>
          <w:szCs w:val="22"/>
          <w:lang w:val="pt-PT"/>
        </w:rPr>
        <w:t>ECTS</w:t>
      </w:r>
      <w:r>
        <w:rPr>
          <w:rStyle w:val="Aucun"/>
          <w:rFonts w:ascii="Arial Narrow" w:hAnsi="Arial Narrow"/>
          <w:sz w:val="22"/>
          <w:szCs w:val="22"/>
        </w:rPr>
        <w:t> </w:t>
      </w:r>
    </w:p>
    <w:p w14:paraId="12A4EA11" w14:textId="77777777" w:rsidR="00EE269C" w:rsidRDefault="00EE269C" w:rsidP="004177E4">
      <w:pPr>
        <w:pStyle w:val="Corps"/>
        <w:rPr>
          <w:rStyle w:val="Aucun"/>
          <w:rFonts w:ascii="Arial Narrow" w:hAnsi="Arial Narrow"/>
          <w:b/>
          <w:bCs/>
          <w:sz w:val="22"/>
          <w:szCs w:val="22"/>
          <w:u w:val="single"/>
        </w:rPr>
      </w:pPr>
    </w:p>
    <w:p w14:paraId="6590B093" w14:textId="6AA6B920" w:rsidR="37D71F7A" w:rsidRPr="007D139A" w:rsidRDefault="37D71F7A" w:rsidP="007D139A">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général </w:t>
      </w:r>
      <w:r w:rsidRPr="03B10948">
        <w:rPr>
          <w:rFonts w:ascii="Arial Narrow" w:eastAsia="Arial Narrow" w:hAnsi="Arial Narrow" w:cs="Arial Narrow"/>
          <w:sz w:val="22"/>
          <w:szCs w:val="22"/>
          <w:u w:val="single"/>
        </w:rPr>
        <w:t xml:space="preserve">: </w:t>
      </w:r>
      <w:r w:rsidR="007D139A" w:rsidRPr="007D139A">
        <w:rPr>
          <w:rFonts w:ascii="Arial Narrow" w:eastAsia="Arial Narrow" w:hAnsi="Arial Narrow" w:cs="Arial Narrow"/>
          <w:sz w:val="22"/>
          <w:szCs w:val="22"/>
        </w:rPr>
        <w:t>Contrôle continu</w:t>
      </w:r>
      <w:r w:rsidR="007D139A">
        <w:rPr>
          <w:rFonts w:ascii="Arial Narrow" w:eastAsia="Arial Narrow" w:hAnsi="Arial Narrow" w:cs="Arial Narrow"/>
          <w:sz w:val="22"/>
          <w:szCs w:val="22"/>
        </w:rPr>
        <w:t xml:space="preserve"> </w:t>
      </w:r>
      <w:r w:rsidR="5E1D8249" w:rsidRPr="4F3EFFAD">
        <w:rPr>
          <w:rFonts w:ascii="Arial Narrow" w:eastAsia="Arial Narrow" w:hAnsi="Arial Narrow" w:cs="Arial Narrow"/>
          <w:color w:val="212121"/>
          <w:sz w:val="20"/>
        </w:rPr>
        <w:t xml:space="preserve">1 note écrit (25%)+ 1 note orale (25%) </w:t>
      </w:r>
    </w:p>
    <w:p w14:paraId="1BFF5F2F" w14:textId="23BC16FD" w:rsidR="0D70D8F1" w:rsidRDefault="37D71F7A" w:rsidP="4F3EFFAD">
      <w:pPr>
        <w:ind w:right="116"/>
        <w:rPr>
          <w:rFonts w:ascii="Arial Narrow" w:eastAsia="Arial Narrow" w:hAnsi="Arial Narrow" w:cs="Arial Narrow"/>
          <w:sz w:val="20"/>
        </w:rPr>
      </w:pPr>
      <w:r w:rsidRPr="4F3EFFAD">
        <w:rPr>
          <w:rFonts w:ascii="Arial Narrow" w:eastAsia="Arial Narrow" w:hAnsi="Arial Narrow" w:cs="Arial Narrow"/>
          <w:sz w:val="20"/>
        </w:rPr>
        <w:t>Epreuve sur table lors de la session d’e</w:t>
      </w:r>
      <w:r w:rsidR="007D139A">
        <w:rPr>
          <w:rFonts w:ascii="Arial Narrow" w:eastAsia="Arial Narrow" w:hAnsi="Arial Narrow" w:cs="Arial Narrow"/>
          <w:sz w:val="20"/>
        </w:rPr>
        <w:t>xamens</w:t>
      </w:r>
      <w:r w:rsidR="00ED1880">
        <w:rPr>
          <w:rFonts w:ascii="Arial Narrow" w:eastAsia="Arial Narrow" w:hAnsi="Arial Narrow" w:cs="Arial Narrow"/>
          <w:sz w:val="20"/>
        </w:rPr>
        <w:t xml:space="preserve"> </w:t>
      </w:r>
      <w:r w:rsidR="00ED1880" w:rsidRPr="00ED1880">
        <w:rPr>
          <w:rFonts w:ascii="Arial Narrow" w:eastAsia="Arial Narrow" w:hAnsi="Arial Narrow" w:cs="Arial Narrow"/>
          <w:sz w:val="20"/>
        </w:rPr>
        <w:t>du premier semestre</w:t>
      </w:r>
      <w:r w:rsidR="007D139A">
        <w:rPr>
          <w:rFonts w:ascii="Arial Narrow" w:eastAsia="Arial Narrow" w:hAnsi="Arial Narrow" w:cs="Arial Narrow"/>
          <w:sz w:val="20"/>
        </w:rPr>
        <w:t xml:space="preserve"> </w:t>
      </w:r>
      <w:r w:rsidR="73750FD6" w:rsidRPr="4F3EFFAD">
        <w:rPr>
          <w:rFonts w:ascii="Arial Narrow" w:eastAsia="Arial Narrow" w:hAnsi="Arial Narrow" w:cs="Arial Narrow"/>
          <w:sz w:val="20"/>
        </w:rPr>
        <w:t>(50%</w:t>
      </w:r>
      <w:r w:rsidR="007D139A">
        <w:rPr>
          <w:rFonts w:ascii="Arial Narrow" w:eastAsia="Arial Narrow" w:hAnsi="Arial Narrow" w:cs="Arial Narrow"/>
          <w:sz w:val="20"/>
        </w:rPr>
        <w:t xml:space="preserve"> de la note</w:t>
      </w:r>
      <w:r w:rsidR="73750FD6" w:rsidRPr="4F3EFFAD">
        <w:rPr>
          <w:rFonts w:ascii="Arial Narrow" w:eastAsia="Arial Narrow" w:hAnsi="Arial Narrow" w:cs="Arial Narrow"/>
          <w:sz w:val="20"/>
        </w:rPr>
        <w:t>)</w:t>
      </w:r>
      <w:r w:rsidRPr="4F3EFFAD">
        <w:rPr>
          <w:rFonts w:ascii="Arial Narrow" w:eastAsia="Arial Narrow" w:hAnsi="Arial Narrow" w:cs="Arial Narrow"/>
          <w:sz w:val="20"/>
        </w:rPr>
        <w:t xml:space="preserve"> 2h</w:t>
      </w:r>
    </w:p>
    <w:p w14:paraId="536DEE83" w14:textId="5212CCE8"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dérogatoire </w:t>
      </w:r>
      <w:r w:rsidRPr="03B10948">
        <w:rPr>
          <w:rFonts w:ascii="Arial Narrow" w:eastAsia="Arial Narrow" w:hAnsi="Arial Narrow" w:cs="Arial Narrow"/>
          <w:sz w:val="22"/>
          <w:szCs w:val="22"/>
          <w:u w:val="single"/>
        </w:rPr>
        <w:t xml:space="preserve">: </w:t>
      </w:r>
    </w:p>
    <w:p w14:paraId="719F1F19" w14:textId="595D931F" w:rsidR="37D71F7A" w:rsidRDefault="37D71F7A" w:rsidP="007D139A">
      <w:pPr>
        <w:ind w:right="116"/>
        <w:rPr>
          <w:rFonts w:ascii="Arial Narrow" w:eastAsia="Arial Narrow" w:hAnsi="Arial Narrow" w:cs="Arial Narrow"/>
          <w:sz w:val="20"/>
        </w:rPr>
      </w:pPr>
      <w:r w:rsidRPr="03B10948">
        <w:rPr>
          <w:rFonts w:ascii="Arial Narrow" w:eastAsia="Arial Narrow" w:hAnsi="Arial Narrow" w:cs="Arial Narrow"/>
          <w:sz w:val="20"/>
        </w:rPr>
        <w:t>Pendant la s</w:t>
      </w:r>
      <w:r w:rsidR="001C14D2">
        <w:rPr>
          <w:rFonts w:ascii="Arial Narrow" w:eastAsia="Arial Narrow" w:hAnsi="Arial Narrow" w:cs="Arial Narrow"/>
          <w:sz w:val="20"/>
        </w:rPr>
        <w:t>ession d’examens</w:t>
      </w:r>
      <w:r w:rsidR="00ED1880">
        <w:rPr>
          <w:rFonts w:ascii="Arial Narrow" w:eastAsia="Arial Narrow" w:hAnsi="Arial Narrow" w:cs="Arial Narrow"/>
          <w:sz w:val="20"/>
        </w:rPr>
        <w:t xml:space="preserve"> </w:t>
      </w:r>
      <w:r w:rsidR="00ED1880" w:rsidRPr="00ED1880">
        <w:rPr>
          <w:rFonts w:ascii="Arial Narrow" w:eastAsia="Arial Narrow" w:hAnsi="Arial Narrow" w:cs="Arial Narrow"/>
          <w:sz w:val="20"/>
        </w:rPr>
        <w:t>du premier semestre</w:t>
      </w:r>
      <w:r w:rsidR="007D139A">
        <w:rPr>
          <w:rFonts w:ascii="Arial Narrow" w:eastAsia="Arial Narrow" w:hAnsi="Arial Narrow" w:cs="Arial Narrow"/>
          <w:sz w:val="20"/>
        </w:rPr>
        <w:t>: épreuve sur table</w:t>
      </w:r>
      <w:r w:rsidRPr="4F3EFFAD">
        <w:rPr>
          <w:rFonts w:ascii="Arial Narrow" w:eastAsia="Arial Narrow" w:hAnsi="Arial Narrow" w:cs="Arial Narrow"/>
          <w:sz w:val="20"/>
        </w:rPr>
        <w:t xml:space="preserve"> </w:t>
      </w:r>
      <w:r w:rsidR="03B10948" w:rsidRPr="4F3EFFAD">
        <w:rPr>
          <w:rFonts w:ascii="Arial Narrow" w:eastAsia="Arial Narrow" w:hAnsi="Arial Narrow" w:cs="Arial Narrow"/>
          <w:sz w:val="20"/>
        </w:rPr>
        <w:t>2h</w:t>
      </w:r>
    </w:p>
    <w:p w14:paraId="73218D85" w14:textId="0459E337"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Rattrapage </w:t>
      </w:r>
      <w:r w:rsidRPr="03B10948">
        <w:rPr>
          <w:rFonts w:ascii="Arial Narrow" w:eastAsia="Arial Narrow" w:hAnsi="Arial Narrow" w:cs="Arial Narrow"/>
          <w:sz w:val="22"/>
          <w:szCs w:val="22"/>
          <w:u w:val="single"/>
        </w:rPr>
        <w:t xml:space="preserve">: </w:t>
      </w:r>
    </w:p>
    <w:p w14:paraId="69284E4D" w14:textId="1479407A"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Pe</w:t>
      </w:r>
      <w:r w:rsidR="00846B93">
        <w:rPr>
          <w:rFonts w:ascii="Arial Narrow" w:eastAsia="Arial Narrow" w:hAnsi="Arial Narrow" w:cs="Arial Narrow"/>
          <w:sz w:val="20"/>
        </w:rPr>
        <w:t>ndant session d’examens de juin</w:t>
      </w:r>
      <w:r w:rsidRPr="03B10948">
        <w:rPr>
          <w:rFonts w:ascii="Arial Narrow" w:eastAsia="Arial Narrow" w:hAnsi="Arial Narrow" w:cs="Arial Narrow"/>
          <w:sz w:val="20"/>
        </w:rPr>
        <w:t> :</w:t>
      </w:r>
    </w:p>
    <w:p w14:paraId="3EB766AA" w14:textId="39ED4A8F" w:rsidR="0D70D8F1" w:rsidRDefault="00477D32" w:rsidP="4F3EFFAD">
      <w:pPr>
        <w:ind w:right="116"/>
        <w:rPr>
          <w:rFonts w:ascii="Arial Narrow" w:eastAsia="Arial Narrow" w:hAnsi="Arial Narrow" w:cs="Arial Narrow"/>
          <w:sz w:val="20"/>
        </w:rPr>
      </w:pPr>
      <w:r>
        <w:rPr>
          <w:rFonts w:ascii="Arial Narrow" w:eastAsia="Arial Narrow" w:hAnsi="Arial Narrow" w:cs="Arial Narrow"/>
          <w:sz w:val="20"/>
        </w:rPr>
        <w:t xml:space="preserve">Epreuve sur table: </w:t>
      </w:r>
      <w:r w:rsidR="37D71F7A" w:rsidRPr="4F3EFFAD">
        <w:rPr>
          <w:rFonts w:ascii="Arial Narrow" w:eastAsia="Arial Narrow" w:hAnsi="Arial Narrow" w:cs="Arial Narrow"/>
          <w:sz w:val="20"/>
        </w:rPr>
        <w:t>1h30</w:t>
      </w:r>
    </w:p>
    <w:p w14:paraId="5A1EA135" w14:textId="6273E53D" w:rsidR="00EE269C" w:rsidRPr="00477D32" w:rsidRDefault="00477D32" w:rsidP="00477D32">
      <w:pPr>
        <w:rPr>
          <w:sz w:val="20"/>
          <w:lang w:bidi="fr-FR"/>
        </w:rPr>
      </w:pPr>
      <w:r>
        <w:rPr>
          <w:sz w:val="20"/>
          <w:lang w:bidi="fr-FR"/>
        </w:rPr>
        <w:br w:type="page"/>
      </w: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794AFE" w:rsidRPr="00402D00" w14:paraId="4F510F1F" w14:textId="77777777" w:rsidTr="004177E4">
        <w:trPr>
          <w:cantSplit/>
        </w:trPr>
        <w:tc>
          <w:tcPr>
            <w:tcW w:w="2338" w:type="dxa"/>
            <w:shd w:val="clear" w:color="auto" w:fill="BFBFBF" w:themeFill="background1" w:themeFillShade="BF"/>
            <w:vAlign w:val="center"/>
          </w:tcPr>
          <w:p w14:paraId="66E88F4E" w14:textId="77777777" w:rsidR="00794AFE" w:rsidRPr="00402D00" w:rsidRDefault="00794AFE" w:rsidP="004177E4">
            <w:pPr>
              <w:snapToGrid w:val="0"/>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7</w:t>
            </w:r>
          </w:p>
          <w:p w14:paraId="39BF7556" w14:textId="77777777" w:rsidR="00794AFE" w:rsidRPr="00402D00" w:rsidRDefault="00794AFE" w:rsidP="004177E4">
            <w:pPr>
              <w:snapToGrid w:val="0"/>
              <w:jc w:val="both"/>
              <w:rPr>
                <w:rFonts w:ascii="Arial Narrow" w:hAnsi="Arial Narrow" w:cs="Garamond"/>
                <w:bCs/>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7.3</w:t>
            </w:r>
          </w:p>
        </w:tc>
        <w:tc>
          <w:tcPr>
            <w:tcW w:w="7513" w:type="dxa"/>
            <w:shd w:val="clear" w:color="auto" w:fill="BFBFBF" w:themeFill="background1" w:themeFillShade="BF"/>
            <w:vAlign w:val="center"/>
          </w:tcPr>
          <w:p w14:paraId="40E5C93D" w14:textId="77777777" w:rsidR="00794AFE" w:rsidRPr="00402D00" w:rsidRDefault="00794AFE" w:rsidP="004177E4">
            <w:pPr>
              <w:pStyle w:val="Titre2"/>
              <w:snapToGrid w:val="0"/>
              <w:jc w:val="center"/>
              <w:rPr>
                <w:rFonts w:ascii="Arial Narrow" w:hAnsi="Arial Narrow" w:cs="Garamond"/>
                <w:b w:val="0"/>
                <w:i w:val="0"/>
                <w:iCs w:val="0"/>
                <w:sz w:val="36"/>
                <w:szCs w:val="36"/>
              </w:rPr>
            </w:pPr>
            <w:r>
              <w:rPr>
                <w:rFonts w:ascii="Arial Narrow" w:hAnsi="Arial Narrow" w:cs="Garamond"/>
                <w:b w:val="0"/>
                <w:i w:val="0"/>
                <w:iCs w:val="0"/>
                <w:sz w:val="36"/>
                <w:szCs w:val="36"/>
              </w:rPr>
              <w:t>Santé et société</w:t>
            </w:r>
          </w:p>
          <w:p w14:paraId="58717D39" w14:textId="77777777" w:rsidR="00794AFE" w:rsidRPr="00402D00" w:rsidRDefault="00794AFE" w:rsidP="004177E4">
            <w:pPr>
              <w:rPr>
                <w:rFonts w:ascii="Arial Narrow" w:hAnsi="Arial Narrow"/>
              </w:rPr>
            </w:pPr>
          </w:p>
        </w:tc>
      </w:tr>
    </w:tbl>
    <w:p w14:paraId="5338A720" w14:textId="77777777" w:rsidR="00794AFE" w:rsidRPr="00402D00" w:rsidRDefault="00794AFE" w:rsidP="00794AFE">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5540"/>
        <w:gridCol w:w="4461"/>
      </w:tblGrid>
      <w:tr w:rsidR="00794AFE" w:rsidRPr="00402D00" w14:paraId="63E80E37" w14:textId="77777777" w:rsidTr="7213964C">
        <w:trPr>
          <w:trHeight w:val="253"/>
        </w:trPr>
        <w:tc>
          <w:tcPr>
            <w:tcW w:w="5540" w:type="dxa"/>
          </w:tcPr>
          <w:p w14:paraId="2C00BF6A" w14:textId="77777777" w:rsidR="00794AFE" w:rsidRPr="00FE37CC" w:rsidRDefault="00794AFE" w:rsidP="004177E4">
            <w:pPr>
              <w:rPr>
                <w:rFonts w:ascii="Arial Narrow" w:hAnsi="Arial Narrow" w:cs="Arial"/>
                <w:sz w:val="22"/>
                <w:szCs w:val="22"/>
              </w:rPr>
            </w:pPr>
            <w:r w:rsidRPr="00402D00">
              <w:rPr>
                <w:rFonts w:ascii="Arial Narrow" w:hAnsi="Arial Narrow" w:cs="Garamond"/>
                <w:b/>
                <w:bCs/>
                <w:sz w:val="22"/>
                <w:szCs w:val="22"/>
              </w:rPr>
              <w:t>Enseignant</w:t>
            </w:r>
            <w:r>
              <w:rPr>
                <w:rFonts w:ascii="Arial Narrow" w:hAnsi="Arial Narrow" w:cs="Garamond"/>
                <w:b/>
                <w:bCs/>
                <w:sz w:val="22"/>
                <w:szCs w:val="22"/>
              </w:rPr>
              <w:t>s</w:t>
            </w:r>
            <w:r w:rsidRPr="00402D00">
              <w:rPr>
                <w:rFonts w:ascii="Arial Narrow" w:hAnsi="Arial Narrow" w:cs="Garamond"/>
                <w:b/>
                <w:bCs/>
                <w:sz w:val="22"/>
                <w:szCs w:val="22"/>
              </w:rPr>
              <w:t xml:space="preserve"> responsable</w:t>
            </w:r>
            <w:r>
              <w:rPr>
                <w:rFonts w:ascii="Arial Narrow" w:hAnsi="Arial Narrow" w:cs="Garamond"/>
                <w:b/>
                <w:bCs/>
                <w:sz w:val="22"/>
                <w:szCs w:val="22"/>
              </w:rPr>
              <w:t>s</w:t>
            </w:r>
            <w:r w:rsidRPr="00402D00">
              <w:rPr>
                <w:rFonts w:ascii="Arial Narrow" w:hAnsi="Arial Narrow" w:cs="Garamond"/>
                <w:sz w:val="22"/>
                <w:szCs w:val="22"/>
              </w:rPr>
              <w:t xml:space="preserve"> : </w:t>
            </w:r>
            <w:r>
              <w:rPr>
                <w:rFonts w:ascii="Arial Narrow" w:hAnsi="Arial Narrow" w:cs="Garamond"/>
                <w:sz w:val="22"/>
                <w:szCs w:val="22"/>
              </w:rPr>
              <w:t>Anne-Cécile BÉGOT</w:t>
            </w:r>
          </w:p>
        </w:tc>
        <w:tc>
          <w:tcPr>
            <w:tcW w:w="4461" w:type="dxa"/>
          </w:tcPr>
          <w:p w14:paraId="4294C392" w14:textId="5934C571" w:rsidR="00794AFE" w:rsidRPr="00402D00" w:rsidRDefault="75A62E2D" w:rsidP="004177E4">
            <w:pPr>
              <w:jc w:val="center"/>
              <w:rPr>
                <w:rFonts w:ascii="Arial Narrow" w:hAnsi="Arial Narrow" w:cs="Garamond"/>
                <w:sz w:val="22"/>
                <w:szCs w:val="22"/>
              </w:rPr>
            </w:pPr>
            <w:r w:rsidRPr="00EDD3DE">
              <w:rPr>
                <w:rFonts w:ascii="Arial Narrow" w:hAnsi="Arial Narrow" w:cs="Garamond"/>
                <w:b/>
                <w:bCs/>
                <w:sz w:val="22"/>
                <w:szCs w:val="22"/>
              </w:rPr>
              <w:t xml:space="preserve">             Nombre d'heures</w:t>
            </w:r>
            <w:r w:rsidRPr="00EDD3DE">
              <w:rPr>
                <w:rFonts w:ascii="Arial Narrow" w:hAnsi="Arial Narrow" w:cs="Garamond"/>
                <w:sz w:val="22"/>
                <w:szCs w:val="22"/>
              </w:rPr>
              <w:t xml:space="preserve"> :14h CM -  18h TD</w:t>
            </w:r>
          </w:p>
        </w:tc>
      </w:tr>
      <w:tr w:rsidR="00794AFE" w:rsidRPr="00FE37CC" w14:paraId="29520905" w14:textId="77777777" w:rsidTr="7213964C">
        <w:trPr>
          <w:trHeight w:val="52"/>
        </w:trPr>
        <w:tc>
          <w:tcPr>
            <w:tcW w:w="5540" w:type="dxa"/>
          </w:tcPr>
          <w:p w14:paraId="2EA03F44" w14:textId="21DCA310" w:rsidR="00794AFE" w:rsidRPr="00FE37CC" w:rsidRDefault="75A62E2D" w:rsidP="00EDD3DE">
            <w:pPr>
              <w:tabs>
                <w:tab w:val="left" w:pos="6930"/>
              </w:tabs>
              <w:jc w:val="both"/>
              <w:rPr>
                <w:rFonts w:ascii="Arial Narrow" w:hAnsi="Arial Narrow" w:cs="Garamond"/>
                <w:sz w:val="22"/>
                <w:szCs w:val="22"/>
              </w:rPr>
            </w:pPr>
            <w:r w:rsidRPr="7213964C">
              <w:rPr>
                <w:rFonts w:ascii="Arial Narrow" w:hAnsi="Arial Narrow" w:cs="Garamond"/>
                <w:b/>
                <w:bCs/>
                <w:sz w:val="22"/>
                <w:szCs w:val="22"/>
              </w:rPr>
              <w:t>Equipe d’intervenants</w:t>
            </w:r>
            <w:r w:rsidRPr="7213964C">
              <w:rPr>
                <w:rFonts w:ascii="Arial Narrow" w:hAnsi="Arial Narrow" w:cs="Garamond"/>
                <w:sz w:val="22"/>
                <w:szCs w:val="22"/>
              </w:rPr>
              <w:t xml:space="preserve"> : </w:t>
            </w:r>
            <w:r w:rsidR="002C5D3D" w:rsidRPr="002C5D3D">
              <w:rPr>
                <w:rFonts w:ascii="Arial Narrow" w:hAnsi="Arial Narrow" w:cs="Garamond"/>
                <w:sz w:val="22"/>
                <w:szCs w:val="22"/>
              </w:rPr>
              <w:t>Adrien Paul BATIGA</w:t>
            </w:r>
            <w:r w:rsidR="002C5D3D">
              <w:rPr>
                <w:rFonts w:ascii="Arial Narrow" w:hAnsi="Arial Narrow" w:cs="Garamond"/>
                <w:color w:val="FF0000"/>
                <w:sz w:val="22"/>
                <w:szCs w:val="22"/>
              </w:rPr>
              <w:t xml:space="preserve">, </w:t>
            </w:r>
            <w:r w:rsidR="002C5D3D" w:rsidRPr="7213964C">
              <w:rPr>
                <w:rFonts w:ascii="Arial Narrow" w:hAnsi="Arial Narrow" w:cs="Garamond"/>
                <w:sz w:val="22"/>
                <w:szCs w:val="22"/>
              </w:rPr>
              <w:t>Samuel FELY, Estelle FILIPE</w:t>
            </w:r>
            <w:r w:rsidR="002C5D3D" w:rsidRPr="002C5D3D">
              <w:rPr>
                <w:rFonts w:ascii="Arial Narrow" w:hAnsi="Arial Narrow" w:cs="Garamond"/>
                <w:sz w:val="22"/>
                <w:szCs w:val="22"/>
              </w:rPr>
              <w:t>,</w:t>
            </w:r>
            <w:r w:rsidR="002C5D3D">
              <w:rPr>
                <w:rFonts w:ascii="Arial Narrow" w:hAnsi="Arial Narrow" w:cs="Garamond"/>
                <w:color w:val="FF0000"/>
                <w:sz w:val="22"/>
                <w:szCs w:val="22"/>
              </w:rPr>
              <w:t xml:space="preserve"> </w:t>
            </w:r>
            <w:r w:rsidR="002C5D3D" w:rsidRPr="002C5D3D">
              <w:rPr>
                <w:rFonts w:ascii="Arial Narrow" w:hAnsi="Arial Narrow" w:cs="Garamond"/>
                <w:sz w:val="22"/>
                <w:szCs w:val="22"/>
              </w:rPr>
              <w:t>Carine GILOUIN</w:t>
            </w:r>
          </w:p>
        </w:tc>
        <w:tc>
          <w:tcPr>
            <w:tcW w:w="4461" w:type="dxa"/>
          </w:tcPr>
          <w:p w14:paraId="61DAA4D5" w14:textId="77777777" w:rsidR="00794AFE" w:rsidRPr="00FE37CC" w:rsidRDefault="00794AFE" w:rsidP="004177E4">
            <w:pPr>
              <w:rPr>
                <w:rFonts w:ascii="Arial Narrow" w:hAnsi="Arial Narrow" w:cs="Garamond"/>
                <w:bCs/>
                <w:sz w:val="22"/>
                <w:szCs w:val="22"/>
              </w:rPr>
            </w:pPr>
          </w:p>
        </w:tc>
      </w:tr>
      <w:tr w:rsidR="00794AFE" w:rsidRPr="00FE37CC" w14:paraId="2AEAF47F" w14:textId="77777777" w:rsidTr="7213964C">
        <w:trPr>
          <w:trHeight w:val="52"/>
        </w:trPr>
        <w:tc>
          <w:tcPr>
            <w:tcW w:w="5540" w:type="dxa"/>
          </w:tcPr>
          <w:p w14:paraId="281B37BA" w14:textId="77777777" w:rsidR="00794AFE" w:rsidRPr="00FE37CC" w:rsidRDefault="00794AFE" w:rsidP="004177E4">
            <w:pPr>
              <w:tabs>
                <w:tab w:val="left" w:pos="6930"/>
              </w:tabs>
              <w:jc w:val="both"/>
              <w:rPr>
                <w:rFonts w:ascii="Arial Narrow" w:hAnsi="Arial Narrow" w:cs="Arial"/>
                <w:sz w:val="22"/>
                <w:szCs w:val="22"/>
              </w:rPr>
            </w:pPr>
          </w:p>
        </w:tc>
        <w:tc>
          <w:tcPr>
            <w:tcW w:w="4461" w:type="dxa"/>
          </w:tcPr>
          <w:p w14:paraId="2E500C74" w14:textId="77777777" w:rsidR="00794AFE" w:rsidRPr="00FE37CC" w:rsidRDefault="00794AFE" w:rsidP="004177E4">
            <w:pPr>
              <w:rPr>
                <w:rFonts w:ascii="Arial Narrow" w:hAnsi="Arial Narrow" w:cs="Garamond"/>
                <w:bCs/>
                <w:sz w:val="22"/>
                <w:szCs w:val="22"/>
              </w:rPr>
            </w:pPr>
          </w:p>
        </w:tc>
      </w:tr>
    </w:tbl>
    <w:p w14:paraId="74CD1D1F" w14:textId="77777777" w:rsidR="00794AFE" w:rsidRPr="003A03F1" w:rsidRDefault="00794AFE" w:rsidP="00794AFE">
      <w:pPr>
        <w:tabs>
          <w:tab w:val="left" w:pos="6930"/>
        </w:tabs>
        <w:jc w:val="both"/>
        <w:rPr>
          <w:rFonts w:ascii="Arial Narrow" w:hAnsi="Arial Narrow" w:cs="Arial"/>
          <w:sz w:val="22"/>
          <w:szCs w:val="22"/>
        </w:rPr>
      </w:pPr>
    </w:p>
    <w:p w14:paraId="0982F452" w14:textId="77777777" w:rsidR="00794AFE" w:rsidRPr="00402D00" w:rsidRDefault="00794AFE" w:rsidP="00794AFE">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1C5BEDD8" w14:textId="77777777" w:rsidR="00794AFE" w:rsidRDefault="00794AFE" w:rsidP="00794AFE">
      <w:pPr>
        <w:ind w:left="45"/>
        <w:jc w:val="both"/>
        <w:rPr>
          <w:rFonts w:ascii="Arial Narrow" w:hAnsi="Arial Narrow" w:cs="Arial"/>
          <w:sz w:val="22"/>
          <w:szCs w:val="22"/>
        </w:rPr>
      </w:pPr>
    </w:p>
    <w:p w14:paraId="02915484" w14:textId="77777777" w:rsidR="00794AFE" w:rsidRDefault="00794AFE" w:rsidP="00EDD3DE">
      <w:pPr>
        <w:rPr>
          <w:rFonts w:ascii="Arial Narrow" w:hAnsi="Arial Narrow" w:cs="Arial"/>
          <w:sz w:val="22"/>
          <w:szCs w:val="22"/>
        </w:rPr>
      </w:pPr>
    </w:p>
    <w:p w14:paraId="37CFAB49" w14:textId="77777777" w:rsidR="00794AFE" w:rsidRPr="003A1806" w:rsidRDefault="75A62E2D" w:rsidP="00EDD3DE">
      <w:pPr>
        <w:rPr>
          <w:rFonts w:ascii="Arial Narrow" w:hAnsi="Arial Narrow" w:cs="Arial"/>
          <w:sz w:val="22"/>
          <w:szCs w:val="22"/>
        </w:rPr>
      </w:pPr>
      <w:r w:rsidRPr="00EDD3DE">
        <w:rPr>
          <w:rFonts w:ascii="Arial Narrow" w:hAnsi="Arial Narrow" w:cs="Arial"/>
          <w:sz w:val="22"/>
          <w:szCs w:val="22"/>
        </w:rPr>
        <w:t xml:space="preserve">La « crise sanitaire » liée au Covid-19, survenue en 2019-2020 et qui a impacté une grande partie de l’humanité, témoigne de l’importante des questions de santé et de maladie au sein de nos sociétés. En France, des sociologues ont travaillé sur ces sujets depuis les années 1960-1970. C’est à leurs travaux que l’on va s’intéresser dans le cadre de ce cours, notamment aux représentations sociales de la santé, de la maladie, aux spécificités d’une maladie telle que le cancer, au rôle joué par les associations de lutte contre le vih/sida, aux inégalités sociales de santé… </w:t>
      </w:r>
      <w:r w:rsidRPr="00EDD3DE">
        <w:rPr>
          <w:rFonts w:ascii="Arial Narrow" w:hAnsi="Arial Narrow" w:cs="Calibri"/>
          <w:sz w:val="22"/>
          <w:szCs w:val="22"/>
        </w:rPr>
        <w:t xml:space="preserve">Par ailleurs, les questions de santé concernent tout un chacun et traversent de nombreux champs professionnels dont celui de l’éducatif. </w:t>
      </w:r>
    </w:p>
    <w:p w14:paraId="03B94F49" w14:textId="77777777" w:rsidR="00794AFE" w:rsidRDefault="00794AFE" w:rsidP="00EDD3DE">
      <w:pPr>
        <w:jc w:val="both"/>
        <w:rPr>
          <w:rFonts w:ascii="Arial Narrow" w:hAnsi="Arial Narrow" w:cs="Calibri"/>
          <w:sz w:val="22"/>
          <w:szCs w:val="22"/>
        </w:rPr>
      </w:pPr>
    </w:p>
    <w:p w14:paraId="4CEFFA45" w14:textId="77777777" w:rsidR="00794AFE" w:rsidRDefault="75A62E2D" w:rsidP="00EDD3DE">
      <w:pPr>
        <w:jc w:val="both"/>
        <w:rPr>
          <w:rFonts w:ascii="Arial Narrow" w:hAnsi="Arial Narrow" w:cs="Calibri"/>
          <w:sz w:val="22"/>
          <w:szCs w:val="22"/>
        </w:rPr>
      </w:pPr>
      <w:r w:rsidRPr="00EDD3DE">
        <w:rPr>
          <w:rFonts w:ascii="Arial Narrow" w:hAnsi="Arial Narrow" w:cs="Calibri"/>
          <w:sz w:val="22"/>
          <w:szCs w:val="22"/>
        </w:rPr>
        <w:t xml:space="preserve">Certaines de ces thématiques seront abordées dans le cadre du TD, et ce à partir de textes de sociologues. </w:t>
      </w:r>
    </w:p>
    <w:p w14:paraId="6D846F5D" w14:textId="77777777" w:rsidR="00794AFE" w:rsidRDefault="00794AFE" w:rsidP="00EDD3DE">
      <w:pPr>
        <w:jc w:val="both"/>
        <w:rPr>
          <w:rFonts w:ascii="Arial Narrow" w:hAnsi="Arial Narrow" w:cs="Calibri"/>
          <w:sz w:val="22"/>
          <w:szCs w:val="22"/>
        </w:rPr>
      </w:pPr>
    </w:p>
    <w:p w14:paraId="5525D6B5" w14:textId="145E813C" w:rsidR="00794AFE" w:rsidRDefault="002C5D3D" w:rsidP="00EDD3DE">
      <w:pPr>
        <w:jc w:val="both"/>
        <w:rPr>
          <w:rFonts w:ascii="Arial Narrow" w:hAnsi="Arial Narrow" w:cs="Calibri"/>
          <w:sz w:val="22"/>
          <w:szCs w:val="22"/>
        </w:rPr>
      </w:pPr>
      <w:r w:rsidRPr="00EDD3DE">
        <w:rPr>
          <w:rFonts w:ascii="Arial Narrow" w:hAnsi="Arial Narrow" w:cs="Calibri"/>
          <w:sz w:val="22"/>
          <w:szCs w:val="22"/>
        </w:rPr>
        <w:t xml:space="preserve">Il est nécessaire de lire les textes </w:t>
      </w:r>
      <w:r w:rsidRPr="00EDD3DE">
        <w:rPr>
          <w:rFonts w:ascii="Arial Narrow" w:hAnsi="Arial Narrow" w:cs="Calibri"/>
          <w:b/>
          <w:bCs/>
          <w:sz w:val="22"/>
          <w:szCs w:val="22"/>
          <w:u w:val="single"/>
        </w:rPr>
        <w:t>avant</w:t>
      </w:r>
      <w:r w:rsidRPr="00EDD3DE">
        <w:rPr>
          <w:rFonts w:ascii="Arial Narrow" w:hAnsi="Arial Narrow" w:cs="Calibri"/>
          <w:sz w:val="22"/>
          <w:szCs w:val="22"/>
        </w:rPr>
        <w:t xml:space="preserve"> de se rendre en TD</w:t>
      </w:r>
      <w:r>
        <w:rPr>
          <w:rFonts w:ascii="Arial Narrow" w:hAnsi="Arial Narrow" w:cs="Calibri"/>
          <w:sz w:val="22"/>
          <w:szCs w:val="22"/>
        </w:rPr>
        <w:t xml:space="preserve"> </w:t>
      </w:r>
      <w:r w:rsidRPr="002C5D3D">
        <w:rPr>
          <w:rFonts w:ascii="Arial Narrow" w:hAnsi="Arial Narrow" w:cs="Calibri"/>
          <w:sz w:val="22"/>
          <w:szCs w:val="22"/>
        </w:rPr>
        <w:t>et ce afin de préparer au mieux vos commentaires de texte.</w:t>
      </w:r>
    </w:p>
    <w:p w14:paraId="62F015AF" w14:textId="77777777" w:rsidR="00794AFE" w:rsidRDefault="00794AFE" w:rsidP="00794AFE">
      <w:pPr>
        <w:rPr>
          <w:rFonts w:ascii="Arial Narrow" w:hAnsi="Arial Narrow" w:cs="Arial"/>
          <w:sz w:val="22"/>
          <w:szCs w:val="22"/>
        </w:rPr>
      </w:pPr>
    </w:p>
    <w:p w14:paraId="22CD8CF0" w14:textId="77777777" w:rsidR="00794AFE" w:rsidRPr="00402D00" w:rsidRDefault="00794AFE" w:rsidP="00794AFE">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Bibliographie</w:t>
      </w:r>
    </w:p>
    <w:p w14:paraId="1B15DD1D" w14:textId="77777777" w:rsidR="00794AFE" w:rsidRPr="00FE37CC" w:rsidRDefault="00794AFE" w:rsidP="00EDD3DE">
      <w:pPr>
        <w:pStyle w:val="Corpsdetexte"/>
        <w:spacing w:after="0"/>
        <w:jc w:val="both"/>
        <w:rPr>
          <w:rFonts w:ascii="Arial Narrow" w:hAnsi="Arial Narrow"/>
          <w:b/>
          <w:bCs/>
          <w:sz w:val="22"/>
          <w:szCs w:val="22"/>
        </w:rPr>
      </w:pPr>
    </w:p>
    <w:p w14:paraId="787A30B5" w14:textId="77777777" w:rsidR="00794AFE" w:rsidRDefault="75A62E2D" w:rsidP="00EDD3DE">
      <w:pPr>
        <w:jc w:val="both"/>
        <w:rPr>
          <w:rFonts w:ascii="Arial Narrow" w:hAnsi="Arial Narrow" w:cs="Times"/>
          <w:sz w:val="22"/>
          <w:szCs w:val="22"/>
        </w:rPr>
      </w:pPr>
      <w:r w:rsidRPr="00EDD3DE">
        <w:rPr>
          <w:rFonts w:ascii="Arial Narrow" w:hAnsi="Arial Narrow" w:cs="Times"/>
          <w:sz w:val="22"/>
          <w:szCs w:val="22"/>
        </w:rPr>
        <w:t xml:space="preserve">ADAM P., HERZLICH C., </w:t>
      </w:r>
      <w:r w:rsidRPr="00EDD3DE">
        <w:rPr>
          <w:rFonts w:ascii="Arial Narrow" w:hAnsi="Arial Narrow" w:cs="Times"/>
          <w:i/>
          <w:iCs/>
          <w:sz w:val="22"/>
          <w:szCs w:val="22"/>
        </w:rPr>
        <w:t>Sociologie de la maladie et de la médecine</w:t>
      </w:r>
      <w:r w:rsidRPr="00EDD3DE">
        <w:rPr>
          <w:rFonts w:ascii="Arial Narrow" w:hAnsi="Arial Narrow" w:cs="Times"/>
          <w:sz w:val="22"/>
          <w:szCs w:val="22"/>
        </w:rPr>
        <w:t>, Paris, Nathan</w:t>
      </w:r>
      <w:r w:rsidRPr="00EDD3DE">
        <w:rPr>
          <w:rFonts w:ascii="Arial Narrow" w:hAnsi="Arial Narrow" w:cs="Times"/>
          <w:i/>
          <w:iCs/>
          <w:sz w:val="22"/>
          <w:szCs w:val="22"/>
        </w:rPr>
        <w:t xml:space="preserve"> </w:t>
      </w:r>
      <w:r w:rsidRPr="00EDD3DE">
        <w:rPr>
          <w:rFonts w:ascii="Arial Narrow" w:hAnsi="Arial Narrow" w:cs="Times"/>
          <w:sz w:val="22"/>
          <w:szCs w:val="22"/>
        </w:rPr>
        <w:t>(coll.128), 1994.</w:t>
      </w:r>
    </w:p>
    <w:p w14:paraId="6E681184" w14:textId="77777777" w:rsidR="00794AFE" w:rsidRPr="00617396" w:rsidRDefault="00794AFE" w:rsidP="00EDD3DE">
      <w:pPr>
        <w:jc w:val="both"/>
        <w:rPr>
          <w:rFonts w:ascii="Arial Narrow" w:hAnsi="Arial Narrow" w:cs="Times"/>
          <w:sz w:val="22"/>
          <w:szCs w:val="22"/>
        </w:rPr>
      </w:pPr>
    </w:p>
    <w:p w14:paraId="7D9755A4" w14:textId="77777777" w:rsidR="00794AFE" w:rsidRDefault="75A62E2D" w:rsidP="00EDD3DE">
      <w:pPr>
        <w:jc w:val="both"/>
        <w:rPr>
          <w:rFonts w:ascii="Arial Narrow" w:hAnsi="Arial Narrow" w:cs="Times"/>
          <w:sz w:val="22"/>
          <w:szCs w:val="22"/>
        </w:rPr>
      </w:pPr>
      <w:r w:rsidRPr="00EDD3DE">
        <w:rPr>
          <w:rFonts w:ascii="Arial Narrow" w:hAnsi="Arial Narrow" w:cs="Times"/>
          <w:sz w:val="22"/>
          <w:szCs w:val="22"/>
        </w:rPr>
        <w:t xml:space="preserve">CARRICABURU D., MÉNORET M., </w:t>
      </w:r>
      <w:r w:rsidRPr="00EDD3DE">
        <w:rPr>
          <w:rFonts w:ascii="Arial Narrow" w:hAnsi="Arial Narrow" w:cs="Times"/>
          <w:i/>
          <w:iCs/>
          <w:sz w:val="22"/>
          <w:szCs w:val="22"/>
        </w:rPr>
        <w:t>Sociologie de la santé. Institutions, professions et maladies</w:t>
      </w:r>
      <w:r w:rsidRPr="00EDD3DE">
        <w:rPr>
          <w:rFonts w:ascii="Arial Narrow" w:hAnsi="Arial Narrow" w:cs="Times"/>
          <w:sz w:val="22"/>
          <w:szCs w:val="22"/>
        </w:rPr>
        <w:t>, Paris, A. Colin, 2004.</w:t>
      </w:r>
    </w:p>
    <w:p w14:paraId="230165FA" w14:textId="77777777" w:rsidR="00794AFE" w:rsidRPr="00617396" w:rsidRDefault="00794AFE" w:rsidP="00EDD3DE">
      <w:pPr>
        <w:jc w:val="both"/>
        <w:rPr>
          <w:rFonts w:ascii="Arial Narrow" w:hAnsi="Arial Narrow"/>
          <w:sz w:val="22"/>
          <w:szCs w:val="22"/>
        </w:rPr>
      </w:pPr>
    </w:p>
    <w:p w14:paraId="061E9ED1" w14:textId="77777777" w:rsidR="00794AFE" w:rsidRDefault="75A62E2D" w:rsidP="00EDD3DE">
      <w:pPr>
        <w:jc w:val="both"/>
        <w:rPr>
          <w:rFonts w:ascii="Arial Narrow" w:hAnsi="Arial Narrow" w:cs="Times"/>
          <w:sz w:val="22"/>
          <w:szCs w:val="22"/>
        </w:rPr>
      </w:pPr>
      <w:r w:rsidRPr="00EDD3DE">
        <w:rPr>
          <w:rFonts w:ascii="Arial Narrow" w:hAnsi="Arial Narrow" w:cs="Times"/>
          <w:sz w:val="22"/>
          <w:szCs w:val="22"/>
        </w:rPr>
        <w:t xml:space="preserve">HERZLICH C., </w:t>
      </w:r>
      <w:r w:rsidRPr="00EDD3DE">
        <w:rPr>
          <w:rFonts w:ascii="Arial Narrow" w:hAnsi="Arial Narrow" w:cs="Times"/>
          <w:i/>
          <w:iCs/>
          <w:sz w:val="22"/>
          <w:szCs w:val="22"/>
        </w:rPr>
        <w:t>Santé et Maladie - Analyse d'une représentation sociale,</w:t>
      </w:r>
      <w:r w:rsidRPr="00EDD3DE">
        <w:rPr>
          <w:rFonts w:ascii="Arial Narrow" w:hAnsi="Arial Narrow" w:cs="Times"/>
          <w:sz w:val="22"/>
          <w:szCs w:val="22"/>
        </w:rPr>
        <w:t xml:space="preserve"> Paris, Mouton, 1969.</w:t>
      </w:r>
    </w:p>
    <w:p w14:paraId="7CB33CA5" w14:textId="77777777" w:rsidR="00794AFE" w:rsidRPr="00617396" w:rsidRDefault="00794AFE" w:rsidP="00EDD3DE">
      <w:pPr>
        <w:jc w:val="both"/>
        <w:rPr>
          <w:rFonts w:ascii="Arial Narrow" w:hAnsi="Arial Narrow" w:cs="Times"/>
          <w:sz w:val="22"/>
          <w:szCs w:val="22"/>
        </w:rPr>
      </w:pPr>
    </w:p>
    <w:p w14:paraId="68A199B1" w14:textId="77777777" w:rsidR="00794AFE" w:rsidRDefault="75A62E2D" w:rsidP="00EDD3DE">
      <w:pPr>
        <w:jc w:val="both"/>
        <w:rPr>
          <w:rFonts w:ascii="Arial Narrow" w:hAnsi="Arial Narrow" w:cs="Calibri"/>
          <w:sz w:val="22"/>
          <w:szCs w:val="22"/>
        </w:rPr>
      </w:pPr>
      <w:r w:rsidRPr="00EDD3DE">
        <w:rPr>
          <w:rFonts w:ascii="Arial Narrow" w:hAnsi="Arial Narrow" w:cs="Times"/>
          <w:sz w:val="22"/>
          <w:szCs w:val="22"/>
        </w:rPr>
        <w:t xml:space="preserve">HERLICH J., PIERRET J., </w:t>
      </w:r>
      <w:r w:rsidRPr="00EDD3DE">
        <w:rPr>
          <w:rFonts w:ascii="Arial Narrow" w:hAnsi="Arial Narrow" w:cs="Calibri"/>
          <w:i/>
          <w:iCs/>
          <w:sz w:val="22"/>
          <w:szCs w:val="22"/>
        </w:rPr>
        <w:t>Malades d’hier, malades d’aujourd’hui</w:t>
      </w:r>
      <w:r w:rsidRPr="00EDD3DE">
        <w:rPr>
          <w:rFonts w:ascii="Arial Narrow" w:hAnsi="Arial Narrow" w:cs="Calibri"/>
          <w:sz w:val="22"/>
          <w:szCs w:val="22"/>
        </w:rPr>
        <w:t>, Paris, Bibliothèque scientifique Payot, 1984.</w:t>
      </w:r>
    </w:p>
    <w:p w14:paraId="17414610" w14:textId="77777777" w:rsidR="00794AFE" w:rsidRPr="00617396" w:rsidRDefault="00794AFE" w:rsidP="00EDD3DE">
      <w:pPr>
        <w:jc w:val="both"/>
        <w:rPr>
          <w:rFonts w:ascii="Arial Narrow" w:hAnsi="Arial Narrow" w:cs="Times"/>
          <w:sz w:val="22"/>
          <w:szCs w:val="22"/>
        </w:rPr>
      </w:pPr>
    </w:p>
    <w:p w14:paraId="009023AC" w14:textId="77777777" w:rsidR="00794AFE" w:rsidRPr="00617396" w:rsidRDefault="75A62E2D" w:rsidP="00EDD3DE">
      <w:pPr>
        <w:jc w:val="both"/>
        <w:rPr>
          <w:rFonts w:ascii="Arial Narrow" w:hAnsi="Arial Narrow" w:cs="Times"/>
          <w:sz w:val="22"/>
          <w:szCs w:val="22"/>
        </w:rPr>
      </w:pPr>
      <w:r w:rsidRPr="00EDD3DE">
        <w:rPr>
          <w:rFonts w:ascii="Arial Narrow" w:hAnsi="Arial Narrow" w:cs="Times"/>
          <w:sz w:val="22"/>
          <w:szCs w:val="22"/>
        </w:rPr>
        <w:t xml:space="preserve">MÉNORET M., </w:t>
      </w:r>
      <w:r w:rsidRPr="00EDD3DE">
        <w:rPr>
          <w:rFonts w:ascii="Arial Narrow" w:hAnsi="Arial Narrow" w:cs="Times"/>
          <w:i/>
          <w:iCs/>
          <w:sz w:val="22"/>
          <w:szCs w:val="22"/>
        </w:rPr>
        <w:t>Les temps du cancer</w:t>
      </w:r>
      <w:r w:rsidRPr="00EDD3DE">
        <w:rPr>
          <w:rFonts w:ascii="Arial Narrow" w:hAnsi="Arial Narrow" w:cs="Times"/>
          <w:sz w:val="22"/>
          <w:szCs w:val="22"/>
        </w:rPr>
        <w:t>, Paris, CNRS, 1999.</w:t>
      </w:r>
    </w:p>
    <w:p w14:paraId="781DF2CB" w14:textId="77777777" w:rsidR="00794AFE" w:rsidRPr="005F19D6" w:rsidRDefault="00794AFE" w:rsidP="00794AFE">
      <w:pPr>
        <w:pBdr>
          <w:bottom w:val="single" w:sz="12" w:space="1" w:color="auto"/>
        </w:pBdr>
        <w:jc w:val="both"/>
        <w:rPr>
          <w:rFonts w:ascii="Arial Narrow" w:hAnsi="Arial Narrow" w:cs="Arial"/>
          <w:sz w:val="22"/>
          <w:szCs w:val="22"/>
        </w:rPr>
      </w:pPr>
    </w:p>
    <w:p w14:paraId="785C57F2" w14:textId="77777777" w:rsidR="00794AFE" w:rsidRPr="00402D00" w:rsidRDefault="00794AFE" w:rsidP="00794AFE">
      <w:pPr>
        <w:pBdr>
          <w:top w:val="single" w:sz="18" w:space="1" w:color="auto"/>
        </w:pBdr>
        <w:snapToGrid w:val="0"/>
        <w:jc w:val="both"/>
        <w:rPr>
          <w:rFonts w:ascii="Arial Narrow" w:hAnsi="Arial Narrow" w:cs="Garamond"/>
          <w:sz w:val="22"/>
          <w:szCs w:val="22"/>
        </w:rPr>
      </w:pPr>
      <w:r w:rsidRPr="00402D00">
        <w:rPr>
          <w:rFonts w:ascii="Arial Narrow" w:hAnsi="Arial Narrow" w:cs="Garamond"/>
          <w:b/>
          <w:bCs/>
          <w:sz w:val="22"/>
          <w:szCs w:val="22"/>
        </w:rPr>
        <w:t>Modalités d'évaluation :</w:t>
      </w:r>
      <w:r>
        <w:rPr>
          <w:rFonts w:ascii="Arial Narrow" w:hAnsi="Arial Narrow" w:cs="Garamond"/>
          <w:sz w:val="22"/>
          <w:szCs w:val="22"/>
        </w:rPr>
        <w:t xml:space="preserve"> </w:t>
      </w:r>
      <w:r>
        <w:rPr>
          <w:rFonts w:ascii="Arial Narrow" w:hAnsi="Arial Narrow" w:cs="Garamond"/>
          <w:bCs/>
          <w:color w:val="000000"/>
          <w:sz w:val="22"/>
          <w:szCs w:val="22"/>
        </w:rPr>
        <w:t>4ECTS</w:t>
      </w:r>
    </w:p>
    <w:p w14:paraId="16788234" w14:textId="77777777" w:rsidR="00794AFE" w:rsidRPr="00402D00" w:rsidRDefault="00794AFE" w:rsidP="00794AFE">
      <w:pPr>
        <w:pBdr>
          <w:top w:val="single" w:sz="18" w:space="1" w:color="auto"/>
        </w:pBdr>
        <w:jc w:val="both"/>
        <w:rPr>
          <w:rFonts w:ascii="Arial Narrow" w:hAnsi="Arial Narrow" w:cs="Garamond"/>
          <w:b/>
          <w:color w:val="000000"/>
          <w:sz w:val="22"/>
          <w:szCs w:val="22"/>
          <w:u w:val="single"/>
        </w:rPr>
      </w:pPr>
    </w:p>
    <w:p w14:paraId="6C658B07" w14:textId="41069427"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r w:rsidR="00477D32">
        <w:rPr>
          <w:rFonts w:ascii="Arial Narrow" w:eastAsia="Arial Narrow" w:hAnsi="Arial Narrow" w:cs="Arial Narrow"/>
          <w:sz w:val="22"/>
          <w:szCs w:val="22"/>
        </w:rPr>
        <w:t xml:space="preserve"> </w:t>
      </w:r>
      <w:r w:rsidR="613E8081" w:rsidRPr="02B4A8D3">
        <w:rPr>
          <w:rFonts w:ascii="Arial Narrow" w:eastAsia="Arial Narrow" w:hAnsi="Arial Narrow" w:cs="Arial Narrow"/>
          <w:sz w:val="20"/>
        </w:rPr>
        <w:t xml:space="preserve">contrôles continus : 100% écrit </w:t>
      </w:r>
    </w:p>
    <w:p w14:paraId="313BBB22" w14:textId="0690A30E"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50A0B04C" w14:textId="20ABF17E"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la session d’examens</w:t>
      </w:r>
      <w:r w:rsidR="00ED1880">
        <w:rPr>
          <w:rFonts w:ascii="Arial Narrow" w:eastAsia="Arial Narrow" w:hAnsi="Arial Narrow" w:cs="Arial Narrow"/>
          <w:sz w:val="20"/>
        </w:rPr>
        <w:t xml:space="preserve"> </w:t>
      </w:r>
      <w:r w:rsidR="00ED1880" w:rsidRPr="00ED1880">
        <w:rPr>
          <w:rFonts w:ascii="Arial Narrow" w:eastAsia="Arial Narrow" w:hAnsi="Arial Narrow" w:cs="Arial Narrow"/>
          <w:sz w:val="20"/>
        </w:rPr>
        <w:t>du premier semestre</w:t>
      </w:r>
      <w:r w:rsidRPr="02B4A8D3">
        <w:rPr>
          <w:rFonts w:ascii="Arial Narrow" w:eastAsia="Arial Narrow" w:hAnsi="Arial Narrow" w:cs="Arial Narrow"/>
          <w:sz w:val="20"/>
        </w:rPr>
        <w:t xml:space="preserve"> :  </w:t>
      </w:r>
      <w:r w:rsidR="00477D32">
        <w:rPr>
          <w:rFonts w:ascii="Arial Narrow" w:eastAsia="Arial Narrow" w:hAnsi="Arial Narrow" w:cs="Arial Narrow"/>
          <w:sz w:val="20"/>
        </w:rPr>
        <w:t>é</w:t>
      </w:r>
      <w:r w:rsidR="613E8081" w:rsidRPr="02B4A8D3">
        <w:rPr>
          <w:rFonts w:ascii="Arial Narrow" w:eastAsia="Arial Narrow" w:hAnsi="Arial Narrow" w:cs="Arial Narrow"/>
          <w:sz w:val="20"/>
        </w:rPr>
        <w:t>pr</w:t>
      </w:r>
      <w:r w:rsidR="00477D32">
        <w:rPr>
          <w:rFonts w:ascii="Arial Narrow" w:eastAsia="Arial Narrow" w:hAnsi="Arial Narrow" w:cs="Arial Narrow"/>
          <w:sz w:val="20"/>
        </w:rPr>
        <w:t>euve sur table </w:t>
      </w:r>
      <w:r w:rsidR="613E8081" w:rsidRPr="02B4A8D3">
        <w:rPr>
          <w:rFonts w:ascii="Arial Narrow" w:eastAsia="Arial Narrow" w:hAnsi="Arial Narrow" w:cs="Arial Narrow"/>
          <w:sz w:val="20"/>
        </w:rPr>
        <w:t>2h</w:t>
      </w:r>
    </w:p>
    <w:p w14:paraId="5B111EA9" w14:textId="3C968F1C" w:rsidR="0D70D8F1" w:rsidRPr="00B42D6D"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 xml:space="preserve"> </w:t>
      </w: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55F35DF6" w14:textId="73385D4B" w:rsidR="0D70D8F1" w:rsidRPr="00477D32" w:rsidRDefault="19936509" w:rsidP="77AEA231">
      <w:pPr>
        <w:ind w:right="116"/>
        <w:rPr>
          <w:rFonts w:ascii="Arial Narrow" w:eastAsia="Arial Narrow" w:hAnsi="Arial Narrow" w:cs="Arial Narrow"/>
          <w:sz w:val="20"/>
        </w:rPr>
      </w:pPr>
      <w:r w:rsidRPr="77AEA231">
        <w:rPr>
          <w:rFonts w:ascii="Arial Narrow" w:eastAsia="Arial Narrow" w:hAnsi="Arial Narrow" w:cs="Arial Narrow"/>
          <w:sz w:val="20"/>
        </w:rPr>
        <w:t>Pendant session d’examens</w:t>
      </w:r>
      <w:r w:rsidR="00846B93">
        <w:rPr>
          <w:rFonts w:ascii="Arial Narrow" w:eastAsia="Arial Narrow" w:hAnsi="Arial Narrow" w:cs="Arial Narrow"/>
          <w:sz w:val="20"/>
        </w:rPr>
        <w:t xml:space="preserve"> de juin</w:t>
      </w:r>
      <w:r w:rsidRPr="77AEA231">
        <w:rPr>
          <w:rFonts w:ascii="Arial Narrow" w:eastAsia="Arial Narrow" w:hAnsi="Arial Narrow" w:cs="Arial Narrow"/>
          <w:sz w:val="20"/>
        </w:rPr>
        <w:t>:</w:t>
      </w:r>
      <w:r w:rsidR="5E7774BE" w:rsidRPr="77AEA231">
        <w:rPr>
          <w:rFonts w:ascii="Arial Narrow" w:eastAsia="Arial Narrow" w:hAnsi="Arial Narrow" w:cs="Arial Narrow"/>
          <w:sz w:val="20"/>
        </w:rPr>
        <w:t xml:space="preserve"> </w:t>
      </w:r>
      <w:r w:rsidR="33E34849" w:rsidRPr="77AEA231">
        <w:rPr>
          <w:rFonts w:ascii="Arial Narrow" w:eastAsia="Arial Narrow" w:hAnsi="Arial Narrow" w:cs="Arial Narrow"/>
          <w:sz w:val="20"/>
        </w:rPr>
        <w:t>d</w:t>
      </w:r>
      <w:r w:rsidR="4D8A6B6B" w:rsidRPr="77AEA231">
        <w:rPr>
          <w:rFonts w:ascii="Arial Narrow" w:eastAsia="Arial Narrow" w:hAnsi="Arial Narrow" w:cs="Arial Narrow"/>
          <w:sz w:val="20"/>
        </w:rPr>
        <w:t xml:space="preserve">evoir écrit à rendre </w:t>
      </w:r>
    </w:p>
    <w:p w14:paraId="121B3907" w14:textId="0AB85BEC"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Précision : Se reporter à EPREL pour le dépôt du devoir.</w:t>
      </w:r>
    </w:p>
    <w:p w14:paraId="7DF0CA62" w14:textId="77777777" w:rsidR="0035378F" w:rsidRPr="00C945B9" w:rsidRDefault="0035378F" w:rsidP="00717A2C">
      <w:pPr>
        <w:numPr>
          <w:ilvl w:val="12"/>
          <w:numId w:val="0"/>
        </w:numPr>
        <w:jc w:val="center"/>
        <w:rPr>
          <w:rFonts w:ascii="Arial Narrow" w:hAnsi="Arial Narrow" w:cs="Garamond"/>
          <w:b/>
          <w:sz w:val="40"/>
          <w:szCs w:val="22"/>
        </w:rPr>
        <w:sectPr w:rsidR="0035378F" w:rsidRPr="00C945B9" w:rsidSect="00673C75">
          <w:headerReference w:type="default" r:id="rId45"/>
          <w:pgSz w:w="11906" w:h="16838"/>
          <w:pgMar w:top="1440" w:right="1080" w:bottom="1440" w:left="1080" w:header="709" w:footer="709" w:gutter="0"/>
          <w:cols w:space="708"/>
          <w:docGrid w:linePitch="360"/>
        </w:sectPr>
      </w:pP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4177E4" w:rsidRPr="00402D00" w14:paraId="1A0044B9" w14:textId="77777777" w:rsidTr="004177E4">
        <w:trPr>
          <w:cantSplit/>
        </w:trPr>
        <w:tc>
          <w:tcPr>
            <w:tcW w:w="2338" w:type="dxa"/>
            <w:shd w:val="clear" w:color="auto" w:fill="BFBFBF" w:themeFill="background1" w:themeFillShade="BF"/>
            <w:vAlign w:val="center"/>
          </w:tcPr>
          <w:p w14:paraId="1C31ED1C" w14:textId="77777777" w:rsidR="004177E4" w:rsidRPr="00402D00" w:rsidRDefault="004177E4" w:rsidP="004177E4">
            <w:pPr>
              <w:snapToGrid w:val="0"/>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 xml:space="preserve">8 </w:t>
            </w:r>
          </w:p>
          <w:p w14:paraId="44BA3426" w14:textId="63FBEDA3" w:rsidR="004177E4" w:rsidRPr="00402D00" w:rsidRDefault="004177E4" w:rsidP="004177E4">
            <w:pPr>
              <w:snapToGrid w:val="0"/>
              <w:jc w:val="both"/>
              <w:rPr>
                <w:rFonts w:ascii="Arial Narrow" w:hAnsi="Arial Narrow" w:cs="Garamond"/>
                <w:bCs/>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8.1</w:t>
            </w:r>
          </w:p>
        </w:tc>
        <w:tc>
          <w:tcPr>
            <w:tcW w:w="7513" w:type="dxa"/>
            <w:shd w:val="clear" w:color="auto" w:fill="BFBFBF" w:themeFill="background1" w:themeFillShade="BF"/>
            <w:vAlign w:val="center"/>
          </w:tcPr>
          <w:p w14:paraId="697B1EEE" w14:textId="283EA696" w:rsidR="004177E4" w:rsidRPr="00402D00" w:rsidRDefault="00E12F38" w:rsidP="00E12F38">
            <w:pPr>
              <w:pStyle w:val="Titre2"/>
              <w:snapToGrid w:val="0"/>
              <w:jc w:val="center"/>
              <w:rPr>
                <w:rFonts w:ascii="Arial Narrow" w:hAnsi="Arial Narrow"/>
              </w:rPr>
            </w:pPr>
            <w:r>
              <w:rPr>
                <w:rFonts w:ascii="Arial Narrow" w:hAnsi="Arial Narrow" w:cs="Garamond"/>
                <w:b w:val="0"/>
                <w:i w:val="0"/>
                <w:iCs w:val="0"/>
                <w:sz w:val="36"/>
                <w:szCs w:val="36"/>
              </w:rPr>
              <w:t>Métiers socio-éducatifs</w:t>
            </w:r>
          </w:p>
        </w:tc>
      </w:tr>
    </w:tbl>
    <w:p w14:paraId="175D53C2" w14:textId="77777777" w:rsidR="004177E4" w:rsidRPr="00402D00" w:rsidRDefault="004177E4" w:rsidP="004177E4">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5540"/>
        <w:gridCol w:w="4461"/>
      </w:tblGrid>
      <w:tr w:rsidR="004177E4" w:rsidRPr="00402D00" w14:paraId="3B70C154" w14:textId="77777777" w:rsidTr="00657D65">
        <w:trPr>
          <w:trHeight w:val="263"/>
        </w:trPr>
        <w:tc>
          <w:tcPr>
            <w:tcW w:w="5540" w:type="dxa"/>
          </w:tcPr>
          <w:p w14:paraId="0E2C9FC8" w14:textId="18E5413B" w:rsidR="004177E4" w:rsidRPr="00657D65" w:rsidRDefault="33E34849" w:rsidP="00657D65">
            <w:pPr>
              <w:rPr>
                <w:rFonts w:ascii="Arial Narrow" w:hAnsi="Arial Narrow" w:cs="Garamond"/>
                <w:sz w:val="22"/>
                <w:szCs w:val="22"/>
              </w:rPr>
            </w:pPr>
            <w:r w:rsidRPr="00657D65">
              <w:rPr>
                <w:rFonts w:ascii="Arial Narrow" w:hAnsi="Arial Narrow" w:cs="Garamond"/>
                <w:b/>
                <w:bCs/>
                <w:sz w:val="22"/>
                <w:szCs w:val="22"/>
                <w:u w:val="single"/>
              </w:rPr>
              <w:t>EE :</w:t>
            </w:r>
            <w:r w:rsidR="2F3B88AE" w:rsidRPr="00657D65">
              <w:rPr>
                <w:rFonts w:ascii="Arial Narrow" w:hAnsi="Arial Narrow" w:cs="Garamond"/>
                <w:b/>
                <w:bCs/>
                <w:sz w:val="22"/>
                <w:szCs w:val="22"/>
                <w:u w:val="single"/>
              </w:rPr>
              <w:t xml:space="preserve"> </w:t>
            </w:r>
            <w:r w:rsidR="084ABEA9" w:rsidRPr="00657D65">
              <w:rPr>
                <w:rFonts w:ascii="Arial Narrow" w:hAnsi="Arial Narrow" w:cs="Garamond"/>
                <w:b/>
                <w:bCs/>
                <w:sz w:val="22"/>
                <w:szCs w:val="22"/>
                <w:u w:val="single"/>
              </w:rPr>
              <w:t>Enseignants responsable</w:t>
            </w:r>
            <w:r w:rsidR="084ABEA9" w:rsidRPr="00657D65">
              <w:rPr>
                <w:rFonts w:ascii="Arial Narrow" w:hAnsi="Arial Narrow" w:cs="Garamond"/>
                <w:sz w:val="22"/>
                <w:szCs w:val="22"/>
              </w:rPr>
              <w:t xml:space="preserve"> : Loïc </w:t>
            </w:r>
            <w:r w:rsidR="00E20899" w:rsidRPr="00657D65">
              <w:rPr>
                <w:rFonts w:ascii="Arial Narrow" w:hAnsi="Arial Narrow" w:cs="Garamond"/>
                <w:sz w:val="22"/>
                <w:szCs w:val="22"/>
              </w:rPr>
              <w:t>Delpierre</w:t>
            </w:r>
          </w:p>
        </w:tc>
        <w:tc>
          <w:tcPr>
            <w:tcW w:w="4461" w:type="dxa"/>
          </w:tcPr>
          <w:p w14:paraId="3526E02E" w14:textId="68D5FC4A" w:rsidR="004177E4" w:rsidRDefault="2CD5AB80" w:rsidP="00477D32">
            <w:pPr>
              <w:rPr>
                <w:rFonts w:ascii="Arial Narrow" w:hAnsi="Arial Narrow" w:cs="Garamond"/>
                <w:sz w:val="22"/>
                <w:szCs w:val="22"/>
              </w:rPr>
            </w:pPr>
            <w:r w:rsidRPr="77AEA231">
              <w:rPr>
                <w:rFonts w:ascii="Arial Narrow" w:hAnsi="Arial Narrow" w:cs="Garamond"/>
                <w:b/>
                <w:bCs/>
                <w:sz w:val="22"/>
                <w:szCs w:val="22"/>
              </w:rPr>
              <w:t>Nombre d'heures</w:t>
            </w:r>
            <w:r w:rsidRPr="77AEA231">
              <w:rPr>
                <w:rFonts w:ascii="Arial Narrow" w:hAnsi="Arial Narrow" w:cs="Garamond"/>
                <w:sz w:val="22"/>
                <w:szCs w:val="22"/>
              </w:rPr>
              <w:t xml:space="preserve"> :18h</w:t>
            </w:r>
            <w:r w:rsidR="3071F944" w:rsidRPr="77AEA231">
              <w:rPr>
                <w:rFonts w:ascii="Arial Narrow" w:hAnsi="Arial Narrow" w:cs="Garamond"/>
                <w:sz w:val="22"/>
                <w:szCs w:val="22"/>
              </w:rPr>
              <w:t xml:space="preserve"> TD </w:t>
            </w:r>
            <w:r w:rsidR="33E34849" w:rsidRPr="00E12F38">
              <w:rPr>
                <w:rFonts w:ascii="Arial Narrow" w:hAnsi="Arial Narrow" w:cs="Garamond"/>
                <w:sz w:val="20"/>
                <w:szCs w:val="22"/>
              </w:rPr>
              <w:t>(</w:t>
            </w:r>
            <w:r w:rsidR="3071F944" w:rsidRPr="00E12F38">
              <w:rPr>
                <w:rFonts w:ascii="Arial Narrow" w:hAnsi="Arial Narrow" w:cs="Garamond"/>
                <w:sz w:val="20"/>
                <w:szCs w:val="22"/>
              </w:rPr>
              <w:t>+ stage d’observation</w:t>
            </w:r>
            <w:r w:rsidR="33E34849" w:rsidRPr="00E12F38">
              <w:rPr>
                <w:rFonts w:ascii="Arial Narrow" w:hAnsi="Arial Narrow" w:cs="Garamond"/>
                <w:sz w:val="20"/>
                <w:szCs w:val="22"/>
              </w:rPr>
              <w:t xml:space="preserve"> pour les EE</w:t>
            </w:r>
            <w:r w:rsidR="33E34849" w:rsidRPr="77AEA231">
              <w:rPr>
                <w:rFonts w:ascii="Arial Narrow" w:hAnsi="Arial Narrow" w:cs="Garamond"/>
                <w:sz w:val="22"/>
                <w:szCs w:val="22"/>
              </w:rPr>
              <w:t>)</w:t>
            </w:r>
          </w:p>
          <w:p w14:paraId="4124F53B" w14:textId="51B55912" w:rsidR="00477D32" w:rsidRPr="00402D00" w:rsidRDefault="00477D32" w:rsidP="004177E4">
            <w:pPr>
              <w:jc w:val="center"/>
              <w:rPr>
                <w:rFonts w:ascii="Arial Narrow" w:hAnsi="Arial Narrow" w:cs="Garamond"/>
                <w:sz w:val="22"/>
                <w:szCs w:val="22"/>
              </w:rPr>
            </w:pPr>
          </w:p>
        </w:tc>
      </w:tr>
      <w:tr w:rsidR="004177E4" w:rsidRPr="00FE37CC" w14:paraId="6DB37662" w14:textId="77777777" w:rsidTr="77AEA231">
        <w:trPr>
          <w:trHeight w:val="52"/>
        </w:trPr>
        <w:tc>
          <w:tcPr>
            <w:tcW w:w="5540" w:type="dxa"/>
          </w:tcPr>
          <w:p w14:paraId="4932CD1E" w14:textId="75814E09" w:rsidR="002F5BA3" w:rsidRDefault="084ABEA9" w:rsidP="77AEA231">
            <w:pPr>
              <w:tabs>
                <w:tab w:val="left" w:pos="6930"/>
              </w:tabs>
              <w:jc w:val="both"/>
              <w:rPr>
                <w:rFonts w:ascii="Arial Narrow" w:hAnsi="Arial Narrow" w:cs="Garamond"/>
                <w:sz w:val="22"/>
                <w:szCs w:val="22"/>
              </w:rPr>
            </w:pPr>
            <w:r w:rsidRPr="77AEA231">
              <w:rPr>
                <w:rFonts w:ascii="Arial Narrow" w:hAnsi="Arial Narrow" w:cs="Garamond"/>
                <w:b/>
                <w:bCs/>
                <w:sz w:val="22"/>
                <w:szCs w:val="22"/>
              </w:rPr>
              <w:t>Equipe d’intervenants</w:t>
            </w:r>
            <w:r w:rsidR="00657D65">
              <w:rPr>
                <w:rFonts w:ascii="Arial Narrow" w:hAnsi="Arial Narrow" w:cs="Garamond"/>
                <w:b/>
                <w:bCs/>
                <w:sz w:val="22"/>
                <w:szCs w:val="22"/>
              </w:rPr>
              <w:t xml:space="preserve"> EE</w:t>
            </w:r>
            <w:r w:rsidRPr="77AEA231">
              <w:rPr>
                <w:rFonts w:ascii="Arial Narrow" w:hAnsi="Arial Narrow" w:cs="Garamond"/>
                <w:b/>
                <w:bCs/>
                <w:sz w:val="22"/>
                <w:szCs w:val="22"/>
              </w:rPr>
              <w:t xml:space="preserve"> : </w:t>
            </w:r>
            <w:r w:rsidRPr="77AEA231">
              <w:rPr>
                <w:rFonts w:ascii="Arial Narrow" w:hAnsi="Arial Narrow" w:cs="Garamond"/>
                <w:sz w:val="22"/>
                <w:szCs w:val="22"/>
              </w:rPr>
              <w:t xml:space="preserve">Delpierre Loïc, Mourlon Florence, </w:t>
            </w:r>
          </w:p>
          <w:p w14:paraId="581C93F6" w14:textId="3827A2F9" w:rsidR="002F5BA3" w:rsidRDefault="084ABEA9" w:rsidP="77AEA231">
            <w:pPr>
              <w:tabs>
                <w:tab w:val="left" w:pos="6930"/>
              </w:tabs>
              <w:jc w:val="both"/>
              <w:rPr>
                <w:rFonts w:ascii="Arial Narrow" w:hAnsi="Arial Narrow" w:cs="Garamond"/>
                <w:sz w:val="22"/>
                <w:szCs w:val="22"/>
              </w:rPr>
            </w:pPr>
            <w:r w:rsidRPr="77AEA231">
              <w:rPr>
                <w:rFonts w:ascii="Arial Narrow" w:hAnsi="Arial Narrow" w:cs="Garamond"/>
                <w:sz w:val="22"/>
                <w:szCs w:val="22"/>
              </w:rPr>
              <w:t>Mélanie</w:t>
            </w:r>
            <w:r w:rsidR="44232716" w:rsidRPr="77AEA231">
              <w:rPr>
                <w:rFonts w:ascii="Arial Narrow" w:hAnsi="Arial Narrow" w:cs="Garamond"/>
                <w:sz w:val="22"/>
                <w:szCs w:val="22"/>
              </w:rPr>
              <w:t xml:space="preserve"> </w:t>
            </w:r>
            <w:r w:rsidR="21EFAA34" w:rsidRPr="77AEA231">
              <w:rPr>
                <w:rFonts w:ascii="Arial Narrow" w:hAnsi="Arial Narrow" w:cs="Garamond"/>
                <w:sz w:val="22"/>
                <w:szCs w:val="22"/>
              </w:rPr>
              <w:t xml:space="preserve">Horwitz, Cindy Largillière. </w:t>
            </w:r>
          </w:p>
          <w:p w14:paraId="63A3EF04" w14:textId="77777777" w:rsidR="00657D65" w:rsidRDefault="00657D65" w:rsidP="77AEA231">
            <w:pPr>
              <w:tabs>
                <w:tab w:val="left" w:pos="6930"/>
              </w:tabs>
              <w:jc w:val="both"/>
              <w:rPr>
                <w:rFonts w:ascii="Arial Narrow" w:hAnsi="Arial Narrow" w:cs="Garamond"/>
                <w:sz w:val="22"/>
                <w:szCs w:val="22"/>
              </w:rPr>
            </w:pPr>
          </w:p>
          <w:p w14:paraId="33782598" w14:textId="656389A3" w:rsidR="77AEA231" w:rsidRDefault="77AEA231" w:rsidP="77AEA231">
            <w:pPr>
              <w:tabs>
                <w:tab w:val="left" w:pos="6930"/>
              </w:tabs>
              <w:jc w:val="both"/>
              <w:rPr>
                <w:rFonts w:ascii="Arial Narrow" w:hAnsi="Arial Narrow" w:cs="Garamond"/>
                <w:b/>
                <w:bCs/>
                <w:sz w:val="22"/>
                <w:szCs w:val="22"/>
              </w:rPr>
            </w:pPr>
          </w:p>
          <w:p w14:paraId="390AF47D" w14:textId="2BEAE369" w:rsidR="002F5BA3" w:rsidRPr="00FE37CC" w:rsidRDefault="21EFAA34" w:rsidP="00657D65">
            <w:pPr>
              <w:tabs>
                <w:tab w:val="left" w:pos="6930"/>
              </w:tabs>
              <w:jc w:val="both"/>
              <w:rPr>
                <w:rFonts w:ascii="Arial Narrow" w:hAnsi="Arial Narrow" w:cs="Garamond"/>
                <w:sz w:val="22"/>
                <w:szCs w:val="22"/>
              </w:rPr>
            </w:pPr>
            <w:r w:rsidRPr="00E12F38">
              <w:rPr>
                <w:rFonts w:ascii="Arial Narrow" w:hAnsi="Arial Narrow" w:cs="Garamond"/>
                <w:b/>
                <w:bCs/>
                <w:sz w:val="22"/>
                <w:szCs w:val="22"/>
                <w:u w:val="single"/>
              </w:rPr>
              <w:t>ISIF :</w:t>
            </w:r>
            <w:r w:rsidR="084ABEA9" w:rsidRPr="00E12F38">
              <w:rPr>
                <w:rFonts w:ascii="Arial Narrow" w:hAnsi="Arial Narrow" w:cs="Garamond"/>
                <w:b/>
                <w:bCs/>
                <w:sz w:val="22"/>
                <w:szCs w:val="22"/>
                <w:u w:val="single"/>
              </w:rPr>
              <w:t xml:space="preserve"> </w:t>
            </w:r>
            <w:r w:rsidRPr="00E12F38">
              <w:rPr>
                <w:rFonts w:ascii="Arial Narrow" w:hAnsi="Arial Narrow" w:cs="Garamond"/>
                <w:b/>
                <w:bCs/>
                <w:sz w:val="22"/>
                <w:szCs w:val="22"/>
                <w:u w:val="single"/>
              </w:rPr>
              <w:t>Enseignants</w:t>
            </w:r>
            <w:r w:rsidR="00E12F38">
              <w:rPr>
                <w:rFonts w:ascii="Arial Narrow" w:hAnsi="Arial Narrow" w:cs="Garamond"/>
                <w:b/>
                <w:bCs/>
                <w:sz w:val="22"/>
                <w:szCs w:val="22"/>
                <w:u w:val="single"/>
              </w:rPr>
              <w:t xml:space="preserve"> responsable</w:t>
            </w:r>
            <w:r w:rsidRPr="77AEA231">
              <w:rPr>
                <w:rFonts w:ascii="Arial Narrow" w:hAnsi="Arial Narrow" w:cs="Garamond"/>
                <w:sz w:val="22"/>
                <w:szCs w:val="22"/>
              </w:rPr>
              <w:t xml:space="preserve"> : Chantal Ventura</w:t>
            </w:r>
          </w:p>
        </w:tc>
        <w:tc>
          <w:tcPr>
            <w:tcW w:w="4461" w:type="dxa"/>
          </w:tcPr>
          <w:p w14:paraId="0882C6DA" w14:textId="620B1F58" w:rsidR="004177E4" w:rsidRDefault="004177E4" w:rsidP="03B10948">
            <w:pPr>
              <w:rPr>
                <w:rFonts w:ascii="Arial Narrow" w:hAnsi="Arial Narrow" w:cs="Garamond"/>
                <w:sz w:val="22"/>
                <w:szCs w:val="22"/>
              </w:rPr>
            </w:pPr>
          </w:p>
          <w:p w14:paraId="7DB1D1D4" w14:textId="77F9D03B" w:rsidR="00477D32" w:rsidRPr="00FE37CC" w:rsidRDefault="00477D32" w:rsidP="03B10948">
            <w:pPr>
              <w:rPr>
                <w:rFonts w:ascii="Arial Narrow" w:hAnsi="Arial Narrow" w:cs="Garamond"/>
                <w:sz w:val="22"/>
                <w:szCs w:val="22"/>
              </w:rPr>
            </w:pPr>
          </w:p>
        </w:tc>
      </w:tr>
      <w:tr w:rsidR="004177E4" w:rsidRPr="00FE37CC" w14:paraId="0841E4F5" w14:textId="77777777" w:rsidTr="77AEA231">
        <w:trPr>
          <w:trHeight w:val="52"/>
        </w:trPr>
        <w:tc>
          <w:tcPr>
            <w:tcW w:w="5540" w:type="dxa"/>
          </w:tcPr>
          <w:p w14:paraId="711A9A35" w14:textId="77777777" w:rsidR="004177E4" w:rsidRPr="00FE37CC" w:rsidRDefault="004177E4" w:rsidP="004177E4">
            <w:pPr>
              <w:tabs>
                <w:tab w:val="left" w:pos="6930"/>
              </w:tabs>
              <w:jc w:val="both"/>
              <w:rPr>
                <w:rFonts w:ascii="Arial Narrow" w:hAnsi="Arial Narrow" w:cs="Arial"/>
                <w:sz w:val="22"/>
                <w:szCs w:val="22"/>
              </w:rPr>
            </w:pPr>
          </w:p>
        </w:tc>
        <w:tc>
          <w:tcPr>
            <w:tcW w:w="4461" w:type="dxa"/>
          </w:tcPr>
          <w:p w14:paraId="4EE333D4" w14:textId="77777777" w:rsidR="004177E4" w:rsidRPr="00FE37CC" w:rsidRDefault="004177E4" w:rsidP="004177E4">
            <w:pPr>
              <w:rPr>
                <w:rFonts w:ascii="Arial Narrow" w:hAnsi="Arial Narrow" w:cs="Garamond"/>
                <w:bCs/>
                <w:sz w:val="22"/>
                <w:szCs w:val="22"/>
              </w:rPr>
            </w:pPr>
          </w:p>
        </w:tc>
      </w:tr>
    </w:tbl>
    <w:p w14:paraId="54003A2F" w14:textId="1F90ACCC" w:rsidR="004177E4" w:rsidRPr="00657D65" w:rsidRDefault="6793116F" w:rsidP="004177E4">
      <w:pPr>
        <w:shd w:val="clear" w:color="auto" w:fill="BFBFBF" w:themeFill="background1" w:themeFillShade="BF"/>
        <w:jc w:val="center"/>
        <w:rPr>
          <w:rFonts w:ascii="Arial Narrow" w:hAnsi="Arial Narrow" w:cs="Garamond"/>
          <w:b/>
          <w:bCs/>
          <w:iCs/>
          <w:caps/>
          <w:sz w:val="22"/>
          <w:szCs w:val="22"/>
          <w:shd w:val="clear" w:color="auto" w:fill="D9D9D9" w:themeFill="background1" w:themeFillShade="D9"/>
        </w:rPr>
      </w:pPr>
      <w:r w:rsidRPr="00657D65">
        <w:rPr>
          <w:rFonts w:ascii="Arial Narrow" w:hAnsi="Arial Narrow" w:cs="Garamond"/>
          <w:b/>
          <w:caps/>
          <w:sz w:val="22"/>
          <w:szCs w:val="22"/>
          <w:shd w:val="clear" w:color="auto" w:fill="BFBFBF" w:themeFill="background1" w:themeFillShade="BF"/>
        </w:rPr>
        <w:t>Contenu</w:t>
      </w:r>
      <w:r w:rsidR="00477D32" w:rsidRPr="00657D65">
        <w:rPr>
          <w:rFonts w:ascii="Arial Narrow" w:hAnsi="Arial Narrow" w:cs="Garamond"/>
          <w:b/>
          <w:caps/>
          <w:sz w:val="22"/>
          <w:szCs w:val="22"/>
          <w:shd w:val="clear" w:color="auto" w:fill="BFBFBF" w:themeFill="background1" w:themeFillShade="BF"/>
        </w:rPr>
        <w:t xml:space="preserve"> (EE)</w:t>
      </w:r>
    </w:p>
    <w:p w14:paraId="3895D180" w14:textId="55E490CD" w:rsidR="004177E4" w:rsidRPr="00593EAC" w:rsidRDefault="6793116F" w:rsidP="03B10948">
      <w:pPr>
        <w:rPr>
          <w:rFonts w:ascii="Arial Narrow" w:hAnsi="Arial Narrow" w:cs="Calibri"/>
          <w:sz w:val="22"/>
          <w:szCs w:val="22"/>
        </w:rPr>
      </w:pPr>
      <w:r w:rsidRPr="03B10948">
        <w:rPr>
          <w:rFonts w:ascii="Arial Narrow" w:hAnsi="Arial Narrow" w:cs="Calibri"/>
          <w:b/>
          <w:bCs/>
          <w:sz w:val="22"/>
          <w:szCs w:val="22"/>
        </w:rPr>
        <w:t>Pour les étudiants parcours classique :</w:t>
      </w:r>
      <w:r w:rsidRPr="03B10948">
        <w:rPr>
          <w:rFonts w:ascii="Arial Narrow" w:hAnsi="Arial Narrow" w:cs="Calibri"/>
          <w:sz w:val="22"/>
          <w:szCs w:val="22"/>
        </w:rPr>
        <w:t xml:space="preserve"> ce TD vise tout d’abord à aider l’étudiant à faire évoluer ses représentations du m</w:t>
      </w:r>
      <w:r w:rsidR="7FBC32A9" w:rsidRPr="03B10948">
        <w:rPr>
          <w:rFonts w:ascii="Arial Narrow" w:hAnsi="Arial Narrow" w:cs="Calibri"/>
          <w:sz w:val="22"/>
          <w:szCs w:val="22"/>
        </w:rPr>
        <w:t xml:space="preserve">étier de Professeur des Ecoles </w:t>
      </w:r>
      <w:r w:rsidRPr="03B10948">
        <w:rPr>
          <w:rFonts w:ascii="Arial Narrow" w:hAnsi="Arial Narrow" w:cs="Calibri"/>
          <w:sz w:val="22"/>
          <w:szCs w:val="22"/>
        </w:rPr>
        <w:t>et à clarifier sa façon de concevoir sa future profession.</w:t>
      </w:r>
    </w:p>
    <w:p w14:paraId="5B83B11E" w14:textId="77777777" w:rsidR="004177E4" w:rsidRPr="00760191" w:rsidRDefault="6793116F" w:rsidP="03B10948">
      <w:pPr>
        <w:jc w:val="both"/>
        <w:rPr>
          <w:rFonts w:ascii="Arial Narrow" w:hAnsi="Arial Narrow" w:cs="Arial"/>
          <w:sz w:val="22"/>
          <w:szCs w:val="22"/>
        </w:rPr>
      </w:pPr>
      <w:r w:rsidRPr="03B10948">
        <w:rPr>
          <w:rFonts w:ascii="Arial Narrow" w:hAnsi="Arial Narrow" w:cs="Arial"/>
          <w:sz w:val="22"/>
          <w:szCs w:val="22"/>
        </w:rPr>
        <w:t>Après un état des lieux sur les parcours de formation et les projets professionnels, les étudiants construiront des connaissances sur le métier de professeur des écoles et sur les perspectives d’évolutions associées.</w:t>
      </w:r>
    </w:p>
    <w:p w14:paraId="472C74DA" w14:textId="77777777" w:rsidR="004177E4" w:rsidRDefault="6793116F" w:rsidP="03B10948">
      <w:pPr>
        <w:jc w:val="both"/>
        <w:rPr>
          <w:rFonts w:ascii="Arial Narrow" w:hAnsi="Arial Narrow" w:cs="Arial"/>
          <w:sz w:val="22"/>
          <w:szCs w:val="22"/>
        </w:rPr>
      </w:pPr>
      <w:r w:rsidRPr="03B10948">
        <w:rPr>
          <w:rFonts w:ascii="Arial Narrow" w:hAnsi="Arial Narrow" w:cs="Arial"/>
          <w:sz w:val="22"/>
          <w:szCs w:val="22"/>
        </w:rPr>
        <w:t xml:space="preserve">Des outils seront construits ou apportés pour préparer le stage d’observation en école élémentaire. </w:t>
      </w:r>
    </w:p>
    <w:p w14:paraId="73573DA2" w14:textId="52AAD6C1" w:rsidR="03B10948" w:rsidRDefault="03B10948" w:rsidP="03B10948">
      <w:pPr>
        <w:jc w:val="both"/>
        <w:rPr>
          <w:rFonts w:ascii="Arial Narrow" w:hAnsi="Arial Narrow" w:cs="Arial"/>
          <w:sz w:val="22"/>
          <w:szCs w:val="22"/>
        </w:rPr>
      </w:pPr>
    </w:p>
    <w:p w14:paraId="465FD8DE" w14:textId="29DD0CF0" w:rsidR="03B10948" w:rsidRDefault="6129DE66" w:rsidP="03B10948">
      <w:pPr>
        <w:jc w:val="both"/>
        <w:rPr>
          <w:rFonts w:ascii="Arial Narrow" w:hAnsi="Arial Narrow" w:cs="Arial"/>
          <w:sz w:val="22"/>
          <w:szCs w:val="22"/>
        </w:rPr>
      </w:pPr>
      <w:r w:rsidRPr="77AEA231">
        <w:rPr>
          <w:rFonts w:ascii="Arial Narrow" w:hAnsi="Arial Narrow" w:cs="Arial"/>
          <w:b/>
          <w:bCs/>
          <w:sz w:val="22"/>
          <w:szCs w:val="22"/>
        </w:rPr>
        <w:t>Pour les étudiants AED :</w:t>
      </w:r>
      <w:r w:rsidRPr="77AEA231">
        <w:rPr>
          <w:rFonts w:ascii="Arial Narrow" w:hAnsi="Arial Narrow" w:cs="Arial"/>
          <w:sz w:val="22"/>
          <w:szCs w:val="22"/>
        </w:rPr>
        <w:t xml:space="preserve"> ce TD vise à préparer les étudiants à leur immersion dans le bassin de stage par un apport de connaissances sur le système éducatif et le fonctionnement de l’école ; il permet également de construire des outils d’observation de la classe.</w:t>
      </w:r>
    </w:p>
    <w:p w14:paraId="18B98453" w14:textId="5DF4BAD0" w:rsidR="77AEA231" w:rsidRDefault="77AEA231" w:rsidP="77AEA231">
      <w:pPr>
        <w:ind w:firstLine="708"/>
        <w:jc w:val="both"/>
        <w:rPr>
          <w:rFonts w:ascii="Arial Narrow" w:hAnsi="Arial Narrow" w:cs="Arial"/>
          <w:b/>
          <w:bCs/>
          <w:i/>
          <w:iCs/>
          <w:sz w:val="22"/>
          <w:szCs w:val="22"/>
          <w:u w:val="single"/>
        </w:rPr>
      </w:pPr>
    </w:p>
    <w:p w14:paraId="376643FB" w14:textId="629BCE8F" w:rsidR="004177E4" w:rsidRPr="00760191" w:rsidRDefault="084ABEA9" w:rsidP="77AEA231">
      <w:pPr>
        <w:ind w:firstLine="708"/>
        <w:jc w:val="both"/>
        <w:rPr>
          <w:rFonts w:ascii="Arial Narrow" w:hAnsi="Arial Narrow" w:cs="Arial"/>
          <w:b/>
          <w:bCs/>
          <w:i/>
          <w:iCs/>
          <w:sz w:val="22"/>
          <w:szCs w:val="22"/>
        </w:rPr>
      </w:pPr>
      <w:r w:rsidRPr="77AEA231">
        <w:rPr>
          <w:rFonts w:ascii="Arial Narrow" w:hAnsi="Arial Narrow" w:cs="Arial"/>
          <w:b/>
          <w:bCs/>
          <w:i/>
          <w:iCs/>
          <w:sz w:val="22"/>
          <w:szCs w:val="22"/>
          <w:u w:val="single"/>
        </w:rPr>
        <w:t>Modalités de formation parcours EE classique :</w:t>
      </w:r>
      <w:r w:rsidRPr="77AEA231">
        <w:rPr>
          <w:rFonts w:ascii="Arial Narrow" w:hAnsi="Arial Narrow" w:cs="Arial"/>
          <w:b/>
          <w:bCs/>
          <w:i/>
          <w:iCs/>
          <w:sz w:val="22"/>
          <w:szCs w:val="22"/>
        </w:rPr>
        <w:t xml:space="preserve"> </w:t>
      </w:r>
    </w:p>
    <w:p w14:paraId="114B4F84" w14:textId="77777777" w:rsidR="004177E4" w:rsidRPr="00760191" w:rsidRDefault="004177E4" w:rsidP="03B10948">
      <w:pPr>
        <w:tabs>
          <w:tab w:val="num" w:pos="720"/>
        </w:tabs>
        <w:jc w:val="both"/>
        <w:rPr>
          <w:rFonts w:ascii="Arial Narrow" w:hAnsi="Arial Narrow" w:cs="Arial"/>
          <w:i/>
          <w:iCs/>
          <w:sz w:val="22"/>
          <w:szCs w:val="22"/>
        </w:rPr>
      </w:pPr>
      <w:r w:rsidRPr="00760191">
        <w:rPr>
          <w:rFonts w:ascii="Arial Narrow" w:hAnsi="Arial Narrow" w:cs="Arial"/>
          <w:sz w:val="22"/>
          <w:szCs w:val="22"/>
        </w:rPr>
        <w:tab/>
      </w:r>
    </w:p>
    <w:p w14:paraId="34FE0D74" w14:textId="58BE6BC2" w:rsidR="03B10948" w:rsidRDefault="6793116F" w:rsidP="00D96EC1">
      <w:pPr>
        <w:pStyle w:val="Paragraphedeliste"/>
        <w:numPr>
          <w:ilvl w:val="0"/>
          <w:numId w:val="12"/>
        </w:numPr>
        <w:spacing w:after="200" w:line="240" w:lineRule="atLeast"/>
        <w:ind w:left="714" w:hanging="357"/>
        <w:jc w:val="both"/>
        <w:rPr>
          <w:rFonts w:ascii="Arial Narrow" w:hAnsi="Arial Narrow" w:cs="Arial"/>
          <w:b/>
          <w:bCs/>
          <w:i/>
          <w:iCs/>
          <w:sz w:val="22"/>
          <w:szCs w:val="22"/>
        </w:rPr>
      </w:pPr>
      <w:r w:rsidRPr="03B10948">
        <w:rPr>
          <w:rFonts w:ascii="Arial Narrow" w:hAnsi="Arial Narrow" w:cs="Arial"/>
          <w:b/>
          <w:bCs/>
          <w:i/>
          <w:iCs/>
          <w:sz w:val="22"/>
          <w:szCs w:val="22"/>
        </w:rPr>
        <w:t xml:space="preserve">Pour les étudiants en parcours classique : stage en école élémentaire obligatoirement </w:t>
      </w:r>
      <w:r w:rsidRPr="03B10948">
        <w:rPr>
          <w:rFonts w:ascii="Arial Narrow" w:hAnsi="Arial Narrow" w:cs="Arial"/>
          <w:i/>
          <w:iCs/>
          <w:sz w:val="22"/>
          <w:szCs w:val="22"/>
        </w:rPr>
        <w:t>(trois journées) : les étudiants n’ont pas à se préoccuper de trouver un terrain de stage car ce dernier fait l’objet d’une convention entre l’Académie de Créteil et l’Upec. En revanche</w:t>
      </w:r>
      <w:r w:rsidRPr="03B10948">
        <w:rPr>
          <w:rFonts w:ascii="Arial Narrow" w:hAnsi="Arial Narrow" w:cs="Arial"/>
          <w:b/>
          <w:bCs/>
          <w:i/>
          <w:iCs/>
          <w:sz w:val="22"/>
          <w:szCs w:val="22"/>
        </w:rPr>
        <w:t xml:space="preserve">, les écoles servant de terrain de stage se situent nécessairement dans le Département du Val-de-Marne. </w:t>
      </w:r>
    </w:p>
    <w:p w14:paraId="1C38C639" w14:textId="77777777" w:rsidR="002F5BA3" w:rsidRPr="002F5BA3" w:rsidRDefault="002F5BA3" w:rsidP="002F5BA3">
      <w:pPr>
        <w:pStyle w:val="Paragraphedeliste"/>
        <w:spacing w:after="200" w:line="240" w:lineRule="atLeast"/>
        <w:ind w:left="714"/>
        <w:jc w:val="both"/>
        <w:rPr>
          <w:rFonts w:ascii="Arial Narrow" w:hAnsi="Arial Narrow" w:cs="Arial"/>
          <w:b/>
          <w:bCs/>
          <w:i/>
          <w:iCs/>
          <w:sz w:val="22"/>
          <w:szCs w:val="22"/>
        </w:rPr>
      </w:pPr>
    </w:p>
    <w:p w14:paraId="4D01080B" w14:textId="7C81CCB3" w:rsidR="6793116F" w:rsidRDefault="6793116F" w:rsidP="00D96EC1">
      <w:pPr>
        <w:pStyle w:val="Paragraphedeliste"/>
        <w:numPr>
          <w:ilvl w:val="0"/>
          <w:numId w:val="12"/>
        </w:numPr>
        <w:spacing w:after="200" w:line="240" w:lineRule="atLeast"/>
        <w:ind w:left="714" w:hanging="357"/>
        <w:jc w:val="both"/>
        <w:rPr>
          <w:rFonts w:ascii="Arial Narrow" w:hAnsi="Arial Narrow" w:cs="Arial"/>
          <w:b/>
          <w:bCs/>
          <w:i/>
          <w:iCs/>
          <w:sz w:val="22"/>
          <w:szCs w:val="22"/>
        </w:rPr>
      </w:pPr>
      <w:r w:rsidRPr="03B10948">
        <w:rPr>
          <w:rFonts w:ascii="Arial Narrow" w:hAnsi="Arial Narrow" w:cs="Arial"/>
          <w:b/>
          <w:bCs/>
          <w:i/>
          <w:iCs/>
          <w:sz w:val="22"/>
          <w:szCs w:val="22"/>
        </w:rPr>
        <w:t xml:space="preserve">Pour les étudiants AED, stage en école, 1 jour par semaine toute l’année </w:t>
      </w:r>
      <w:r w:rsidRPr="03B10948">
        <w:rPr>
          <w:rFonts w:ascii="Arial Narrow" w:hAnsi="Arial Narrow" w:cs="Arial"/>
          <w:i/>
          <w:iCs/>
          <w:sz w:val="22"/>
          <w:szCs w:val="22"/>
        </w:rPr>
        <w:t>: les étudiants n’ont pas à se préoccuper de trouver un terrain de stage car ce dernier fait l’objet d’un contrat de pré professionnalisation entre l’académie de Créteil et l’Upec</w:t>
      </w:r>
      <w:r w:rsidRPr="03B10948">
        <w:rPr>
          <w:rFonts w:ascii="Arial Narrow" w:hAnsi="Arial Narrow" w:cs="Arial"/>
          <w:b/>
          <w:bCs/>
          <w:i/>
          <w:iCs/>
          <w:sz w:val="22"/>
          <w:szCs w:val="22"/>
        </w:rPr>
        <w:t>. Les écoles se situent dans les trois départements de l’académie de Créteil.</w:t>
      </w:r>
    </w:p>
    <w:p w14:paraId="1AABDC09" w14:textId="77777777" w:rsidR="004177E4" w:rsidRDefault="004177E4" w:rsidP="03B10948">
      <w:pPr>
        <w:pStyle w:val="Paragraphedeliste"/>
        <w:tabs>
          <w:tab w:val="num" w:pos="720"/>
        </w:tabs>
        <w:ind w:left="360"/>
        <w:jc w:val="both"/>
        <w:rPr>
          <w:rFonts w:ascii="Arial Narrow" w:hAnsi="Arial Narrow" w:cs="Arial"/>
          <w:i/>
          <w:iCs/>
          <w:sz w:val="22"/>
          <w:szCs w:val="22"/>
        </w:rPr>
      </w:pPr>
    </w:p>
    <w:p w14:paraId="20BB5A8A" w14:textId="77777777" w:rsidR="004177E4" w:rsidRDefault="6793116F" w:rsidP="00D96EC1">
      <w:pPr>
        <w:pStyle w:val="Paragraphedeliste"/>
        <w:numPr>
          <w:ilvl w:val="0"/>
          <w:numId w:val="27"/>
        </w:numPr>
        <w:jc w:val="both"/>
        <w:rPr>
          <w:rFonts w:ascii="Arial Narrow" w:hAnsi="Arial Narrow" w:cs="Arial"/>
          <w:b/>
          <w:bCs/>
          <w:i/>
          <w:iCs/>
          <w:sz w:val="22"/>
          <w:szCs w:val="22"/>
        </w:rPr>
      </w:pPr>
      <w:r w:rsidRPr="03B10948">
        <w:rPr>
          <w:rFonts w:ascii="Arial Narrow" w:hAnsi="Arial Narrow" w:cs="Arial"/>
          <w:b/>
          <w:bCs/>
          <w:i/>
          <w:iCs/>
          <w:sz w:val="22"/>
          <w:szCs w:val="22"/>
        </w:rPr>
        <w:t>Interventions :</w:t>
      </w:r>
    </w:p>
    <w:p w14:paraId="1D6EF19C" w14:textId="77777777" w:rsidR="004177E4" w:rsidRPr="00760191" w:rsidRDefault="6793116F" w:rsidP="03B10948">
      <w:pPr>
        <w:pStyle w:val="Paragraphedeliste"/>
        <w:jc w:val="both"/>
        <w:rPr>
          <w:rFonts w:ascii="Arial Narrow" w:hAnsi="Arial Narrow" w:cs="Arial"/>
          <w:i/>
          <w:iCs/>
          <w:sz w:val="22"/>
          <w:szCs w:val="22"/>
        </w:rPr>
      </w:pPr>
      <w:r w:rsidRPr="03B10948">
        <w:rPr>
          <w:rFonts w:ascii="Arial Narrow" w:hAnsi="Arial Narrow" w:cs="Arial"/>
          <w:i/>
          <w:iCs/>
          <w:sz w:val="22"/>
          <w:szCs w:val="22"/>
        </w:rPr>
        <w:t>* Apport de connaissances sur le système éducatif en général et sur le fonctionnement de l’école élémentaire en particulier.</w:t>
      </w:r>
    </w:p>
    <w:p w14:paraId="3F82752B" w14:textId="77777777" w:rsidR="004177E4" w:rsidRPr="00760191" w:rsidRDefault="004177E4" w:rsidP="03B10948">
      <w:pPr>
        <w:pStyle w:val="Paragraphedeliste"/>
        <w:jc w:val="both"/>
        <w:rPr>
          <w:rFonts w:ascii="Arial Narrow" w:hAnsi="Arial Narrow" w:cs="Arial"/>
          <w:b/>
          <w:bCs/>
          <w:i/>
          <w:iCs/>
          <w:sz w:val="22"/>
          <w:szCs w:val="22"/>
        </w:rPr>
      </w:pPr>
    </w:p>
    <w:p w14:paraId="5811B176" w14:textId="77777777" w:rsidR="004177E4" w:rsidRDefault="6793116F" w:rsidP="03B10948">
      <w:pPr>
        <w:pStyle w:val="Paragraphedeliste"/>
        <w:jc w:val="both"/>
        <w:rPr>
          <w:rFonts w:ascii="Arial Narrow" w:hAnsi="Arial Narrow" w:cs="Arial"/>
          <w:i/>
          <w:iCs/>
          <w:sz w:val="22"/>
          <w:szCs w:val="22"/>
        </w:rPr>
      </w:pPr>
      <w:r w:rsidRPr="03B10948">
        <w:rPr>
          <w:rFonts w:ascii="Arial Narrow" w:hAnsi="Arial Narrow" w:cs="Arial"/>
          <w:i/>
          <w:iCs/>
          <w:sz w:val="22"/>
          <w:szCs w:val="22"/>
        </w:rPr>
        <w:t>* Apport de connaissances sur le parcours de formation et les caractéristiques du métier de professeur des écoles en lien avec les textes régissant la profession (référentiel de compétences, socle commun, programmes.)</w:t>
      </w:r>
    </w:p>
    <w:p w14:paraId="6CA203BD" w14:textId="77777777" w:rsidR="004177E4" w:rsidRPr="00593EAC" w:rsidRDefault="004177E4" w:rsidP="03B10948">
      <w:pPr>
        <w:pStyle w:val="Paragraphedeliste"/>
        <w:jc w:val="both"/>
        <w:rPr>
          <w:rFonts w:ascii="Arial Narrow" w:hAnsi="Arial Narrow" w:cs="Arial"/>
          <w:i/>
          <w:iCs/>
          <w:sz w:val="22"/>
          <w:szCs w:val="22"/>
        </w:rPr>
      </w:pPr>
    </w:p>
    <w:p w14:paraId="455C3A99" w14:textId="209DD1A9" w:rsidR="004177E4" w:rsidRDefault="6793116F" w:rsidP="03B10948">
      <w:pPr>
        <w:pStyle w:val="Paragraphedeliste"/>
        <w:jc w:val="both"/>
        <w:rPr>
          <w:rFonts w:ascii="Arial Narrow" w:hAnsi="Arial Narrow" w:cs="Arial"/>
          <w:i/>
          <w:iCs/>
          <w:sz w:val="22"/>
          <w:szCs w:val="22"/>
        </w:rPr>
      </w:pPr>
      <w:r w:rsidRPr="03B10948">
        <w:rPr>
          <w:rFonts w:ascii="Arial Narrow" w:hAnsi="Arial Narrow" w:cs="Arial"/>
          <w:i/>
          <w:iCs/>
          <w:sz w:val="22"/>
          <w:szCs w:val="22"/>
        </w:rPr>
        <w:t>* Préparation du stage dans les écoles : construction d’une grille d’observation, de recueil d’informations et d’analyse à utiliser lors du stage d’observation dans les écoles élémentaires.</w:t>
      </w:r>
    </w:p>
    <w:p w14:paraId="258971ED" w14:textId="274264C6" w:rsidR="004177E4" w:rsidRPr="00760191" w:rsidRDefault="004177E4" w:rsidP="03B10948">
      <w:pPr>
        <w:pStyle w:val="Paragraphedeliste"/>
        <w:jc w:val="both"/>
        <w:rPr>
          <w:rFonts w:ascii="Arial Narrow" w:hAnsi="Arial Narrow" w:cs="Arial"/>
          <w:sz w:val="22"/>
          <w:szCs w:val="22"/>
        </w:rPr>
      </w:pPr>
    </w:p>
    <w:p w14:paraId="5A614C4B" w14:textId="7D140659" w:rsidR="004177E4" w:rsidRPr="00760191" w:rsidRDefault="6793116F" w:rsidP="03B10948">
      <w:pPr>
        <w:jc w:val="both"/>
        <w:rPr>
          <w:rFonts w:ascii="Arial Narrow" w:hAnsi="Arial Narrow" w:cs="Arial"/>
          <w:b/>
          <w:bCs/>
          <w:sz w:val="22"/>
          <w:szCs w:val="22"/>
        </w:rPr>
      </w:pPr>
      <w:r>
        <w:rPr>
          <w:noProof/>
        </w:rPr>
        <w:drawing>
          <wp:inline distT="0" distB="0" distL="0" distR="0" wp14:anchorId="6DFAA1DB" wp14:editId="75A2B229">
            <wp:extent cx="142875" cy="142875"/>
            <wp:effectExtent l="0" t="0" r="0" b="0"/>
            <wp:docPr id="14" name="Image 14"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pic:nvPicPr>
                  <pic:blipFill>
                    <a:blip r:embed="rId46">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r w:rsidR="004177E4">
        <w:tab/>
      </w:r>
      <w:r w:rsidRPr="03B10948">
        <w:rPr>
          <w:rFonts w:ascii="Arial Narrow" w:hAnsi="Arial Narrow" w:cs="Arial"/>
          <w:sz w:val="22"/>
          <w:szCs w:val="22"/>
        </w:rPr>
        <w:t xml:space="preserve">        </w:t>
      </w:r>
      <w:r w:rsidRPr="03B10948">
        <w:rPr>
          <w:rFonts w:ascii="Arial Narrow" w:hAnsi="Arial Narrow" w:cs="Arial"/>
          <w:b/>
          <w:bCs/>
          <w:sz w:val="22"/>
          <w:szCs w:val="22"/>
        </w:rPr>
        <w:t xml:space="preserve">Evaluation </w:t>
      </w:r>
    </w:p>
    <w:p w14:paraId="2D5BFCAB" w14:textId="131215DF" w:rsidR="004177E4" w:rsidRDefault="6793116F" w:rsidP="03B10948">
      <w:pPr>
        <w:ind w:firstLine="708"/>
        <w:jc w:val="both"/>
        <w:rPr>
          <w:rFonts w:ascii="Arial Narrow" w:hAnsi="Arial Narrow" w:cs="Arial"/>
          <w:sz w:val="22"/>
          <w:szCs w:val="22"/>
        </w:rPr>
      </w:pPr>
      <w:r w:rsidRPr="03B10948">
        <w:rPr>
          <w:rFonts w:ascii="Arial Narrow" w:hAnsi="Arial Narrow" w:cs="Arial"/>
          <w:sz w:val="22"/>
          <w:szCs w:val="22"/>
        </w:rPr>
        <w:t xml:space="preserve">* L’évaluation prendra appui sur un exposé collectif réalisé et </w:t>
      </w:r>
      <w:r w:rsidR="7FBC32A9" w:rsidRPr="03B10948">
        <w:rPr>
          <w:rFonts w:ascii="Arial Narrow" w:hAnsi="Arial Narrow" w:cs="Arial"/>
          <w:sz w:val="22"/>
          <w:szCs w:val="22"/>
        </w:rPr>
        <w:t xml:space="preserve">sur un travail écrit individuel </w:t>
      </w:r>
    </w:p>
    <w:p w14:paraId="37DDC555" w14:textId="623552A0" w:rsidR="002F5BA3" w:rsidRDefault="002F5BA3" w:rsidP="03B10948">
      <w:pPr>
        <w:ind w:firstLine="708"/>
        <w:jc w:val="both"/>
        <w:rPr>
          <w:rFonts w:ascii="Arial Narrow" w:hAnsi="Arial Narrow" w:cs="Arial"/>
          <w:sz w:val="22"/>
          <w:szCs w:val="22"/>
        </w:rPr>
      </w:pPr>
    </w:p>
    <w:p w14:paraId="74E508A4" w14:textId="2FF1B301" w:rsidR="002F5BA3" w:rsidRPr="00657D65" w:rsidRDefault="002F5BA3" w:rsidP="002F5BA3">
      <w:pPr>
        <w:shd w:val="clear" w:color="auto" w:fill="BFBFBF" w:themeFill="background1" w:themeFillShade="BF"/>
        <w:jc w:val="center"/>
        <w:rPr>
          <w:rFonts w:ascii="Arial Narrow" w:hAnsi="Arial Narrow" w:cs="Garamond"/>
          <w:b/>
          <w:bCs/>
          <w:iCs/>
          <w:caps/>
          <w:sz w:val="22"/>
          <w:szCs w:val="22"/>
          <w:shd w:val="clear" w:color="auto" w:fill="D9D9D9" w:themeFill="background1" w:themeFillShade="D9"/>
        </w:rPr>
      </w:pPr>
      <w:r w:rsidRPr="00657D65">
        <w:rPr>
          <w:rFonts w:ascii="Arial Narrow" w:hAnsi="Arial Narrow" w:cs="Garamond"/>
          <w:b/>
          <w:caps/>
          <w:sz w:val="22"/>
          <w:szCs w:val="22"/>
          <w:shd w:val="clear" w:color="auto" w:fill="BFBFBF" w:themeFill="background1" w:themeFillShade="BF"/>
        </w:rPr>
        <w:t>Contenu (ISIF)</w:t>
      </w:r>
    </w:p>
    <w:p w14:paraId="37A5EF5E" w14:textId="612BDFC4" w:rsidR="77AEA231" w:rsidRDefault="77AEA231" w:rsidP="77AEA231">
      <w:pPr>
        <w:jc w:val="both"/>
        <w:rPr>
          <w:rFonts w:ascii="Arial Narrow" w:eastAsia="Arial Narrow" w:hAnsi="Arial Narrow" w:cs="Arial Narrow"/>
          <w:sz w:val="22"/>
          <w:szCs w:val="22"/>
        </w:rPr>
      </w:pPr>
    </w:p>
    <w:p w14:paraId="40DD4D37" w14:textId="77777777" w:rsidR="002F5BA3" w:rsidRPr="002F5BA3" w:rsidRDefault="002F5BA3" w:rsidP="002F5BA3">
      <w:pPr>
        <w:jc w:val="both"/>
        <w:rPr>
          <w:sz w:val="22"/>
          <w:szCs w:val="22"/>
        </w:rPr>
      </w:pPr>
      <w:r w:rsidRPr="002F5BA3">
        <w:rPr>
          <w:rFonts w:ascii="Arial Narrow" w:eastAsia="Arial Narrow" w:hAnsi="Arial Narrow" w:cs="Arial Narrow"/>
          <w:sz w:val="22"/>
          <w:szCs w:val="22"/>
        </w:rPr>
        <w:t xml:space="preserve">Les TD visent tout d’abord à aider l’étudiant à faire évoluer ses représentations des différents métier sociaux-éducatifs et d’appréhender les secteurs d’interventions de ces professionnels. </w:t>
      </w:r>
    </w:p>
    <w:p w14:paraId="04E80463" w14:textId="77777777" w:rsidR="002F5BA3" w:rsidRPr="002F5BA3" w:rsidRDefault="002F5BA3" w:rsidP="002F5BA3">
      <w:pPr>
        <w:jc w:val="both"/>
        <w:rPr>
          <w:sz w:val="22"/>
          <w:szCs w:val="22"/>
        </w:rPr>
      </w:pPr>
      <w:r w:rsidRPr="002F5BA3">
        <w:rPr>
          <w:rFonts w:ascii="Arial Narrow" w:eastAsia="Arial Narrow" w:hAnsi="Arial Narrow" w:cs="Arial Narrow"/>
          <w:sz w:val="22"/>
          <w:szCs w:val="22"/>
        </w:rPr>
        <w:t>Pour cela les séances et supports proposeront de mettre en regard les questions qui traversent les différents secteurs et les métiers des champs de l’intervention sociaux éducative et de l’éducation afin de permettre aux étudiants d’approfondir leurs connaissances sur ces professions.</w:t>
      </w:r>
    </w:p>
    <w:p w14:paraId="53FCEF6E" w14:textId="461DA6DE" w:rsidR="002F5BA3" w:rsidRDefault="002F5BA3" w:rsidP="002F5BA3">
      <w:pPr>
        <w:jc w:val="both"/>
        <w:rPr>
          <w:rFonts w:ascii="Arial Narrow" w:eastAsia="Arial Narrow" w:hAnsi="Arial Narrow" w:cs="Arial Narrow"/>
          <w:sz w:val="22"/>
          <w:szCs w:val="22"/>
        </w:rPr>
      </w:pPr>
      <w:r w:rsidRPr="002F5BA3">
        <w:rPr>
          <w:rFonts w:ascii="Arial Narrow" w:eastAsia="Arial Narrow" w:hAnsi="Arial Narrow" w:cs="Arial Narrow"/>
          <w:sz w:val="22"/>
          <w:szCs w:val="22"/>
        </w:rPr>
        <w:t xml:space="preserve">L’actualité des différents champs d’action, ou pour des catégories de publics ou </w:t>
      </w:r>
      <w:r w:rsidR="00E20899" w:rsidRPr="00E20899">
        <w:rPr>
          <w:rFonts w:ascii="Arial Narrow" w:eastAsia="Arial Narrow" w:hAnsi="Arial Narrow" w:cs="Arial Narrow"/>
          <w:sz w:val="22"/>
          <w:szCs w:val="22"/>
        </w:rPr>
        <w:t>plus largement des questions de société</w:t>
      </w:r>
      <w:r w:rsidRPr="00E20899">
        <w:rPr>
          <w:rFonts w:ascii="Arial Narrow" w:eastAsia="Arial Narrow" w:hAnsi="Arial Narrow" w:cs="Arial Narrow"/>
          <w:sz w:val="22"/>
          <w:szCs w:val="22"/>
        </w:rPr>
        <w:t xml:space="preserve"> </w:t>
      </w:r>
      <w:r w:rsidRPr="002F5BA3">
        <w:rPr>
          <w:rFonts w:ascii="Arial Narrow" w:eastAsia="Arial Narrow" w:hAnsi="Arial Narrow" w:cs="Arial Narrow"/>
          <w:sz w:val="22"/>
          <w:szCs w:val="22"/>
        </w:rPr>
        <w:t xml:space="preserve">seront abordés à travers des textes, articles ou expériences pratiques professionnelles. </w:t>
      </w:r>
    </w:p>
    <w:p w14:paraId="60C4C4B0" w14:textId="26CCB700" w:rsidR="002F5BA3" w:rsidRDefault="002F5BA3" w:rsidP="002F5BA3">
      <w:pPr>
        <w:jc w:val="both"/>
        <w:rPr>
          <w:rFonts w:ascii="Arial Narrow" w:eastAsia="Arial Narrow" w:hAnsi="Arial Narrow" w:cs="Arial Narrow"/>
          <w:sz w:val="22"/>
          <w:szCs w:val="22"/>
        </w:rPr>
      </w:pPr>
    </w:p>
    <w:p w14:paraId="327EEE7C" w14:textId="77777777" w:rsidR="002F5BA3" w:rsidRPr="002000E5" w:rsidRDefault="002F5BA3" w:rsidP="002F5BA3">
      <w:pPr>
        <w:jc w:val="both"/>
        <w:rPr>
          <w:rFonts w:ascii="Arial Narrow" w:hAnsi="Arial Narrow" w:cs="Helvetica"/>
          <w:sz w:val="22"/>
          <w:szCs w:val="22"/>
          <w:lang w:bidi="fr-FR"/>
        </w:rPr>
      </w:pPr>
      <w:r w:rsidRPr="6B656F6B">
        <w:rPr>
          <w:rFonts w:ascii="Arial Narrow" w:hAnsi="Arial Narrow" w:cs="Helvetica"/>
          <w:sz w:val="22"/>
          <w:szCs w:val="22"/>
          <w:lang w:bidi="fr-FR"/>
        </w:rPr>
        <w:t>L’ensemble des éléments de supports utilisés en TD seront mis en ligne y compris ceux pour aborder les parcours de compétences (pour tous les étudiants, même en régime dérogatoire).</w:t>
      </w:r>
    </w:p>
    <w:p w14:paraId="4A8FDA2C" w14:textId="77777777" w:rsidR="002F5BA3" w:rsidRPr="002000E5" w:rsidRDefault="002F5BA3" w:rsidP="002F5BA3">
      <w:pPr>
        <w:rPr>
          <w:rFonts w:ascii="Arial Narrow" w:hAnsi="Arial Narrow" w:cs="Arial"/>
          <w:sz w:val="22"/>
          <w:szCs w:val="22"/>
        </w:rPr>
      </w:pPr>
    </w:p>
    <w:p w14:paraId="2582C85A" w14:textId="77777777" w:rsidR="004177E4" w:rsidRPr="002730F3" w:rsidRDefault="004177E4" w:rsidP="004177E4">
      <w:pPr>
        <w:pBdr>
          <w:top w:val="single" w:sz="18" w:space="1" w:color="auto"/>
        </w:pBdr>
        <w:snapToGrid w:val="0"/>
        <w:jc w:val="both"/>
        <w:rPr>
          <w:rFonts w:ascii="Arial Narrow" w:hAnsi="Arial Narrow" w:cs="Garamond"/>
          <w:sz w:val="22"/>
          <w:szCs w:val="22"/>
        </w:rPr>
      </w:pPr>
      <w:r w:rsidRPr="0D70D8F1">
        <w:rPr>
          <w:rFonts w:ascii="Arial Narrow" w:hAnsi="Arial Narrow" w:cs="Garamond"/>
          <w:b/>
          <w:bCs/>
          <w:sz w:val="22"/>
          <w:szCs w:val="22"/>
        </w:rPr>
        <w:t>Modalités d'évaluation :</w:t>
      </w:r>
      <w:r w:rsidRPr="0D70D8F1">
        <w:rPr>
          <w:rFonts w:ascii="Arial Narrow" w:hAnsi="Arial Narrow" w:cs="Garamond"/>
          <w:sz w:val="22"/>
          <w:szCs w:val="22"/>
        </w:rPr>
        <w:t xml:space="preserve"> 3 </w:t>
      </w:r>
      <w:r w:rsidRPr="0D70D8F1">
        <w:rPr>
          <w:rFonts w:ascii="Arial Narrow" w:hAnsi="Arial Narrow" w:cs="Garamond"/>
          <w:color w:val="000000" w:themeColor="text1"/>
          <w:sz w:val="22"/>
          <w:szCs w:val="22"/>
        </w:rPr>
        <w:t>ECTS </w:t>
      </w:r>
    </w:p>
    <w:p w14:paraId="438F5574" w14:textId="728766BC"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p>
    <w:p w14:paraId="28467217" w14:textId="3DE07C8D" w:rsidR="0D70D8F1" w:rsidRDefault="00E93790" w:rsidP="02B4A8D3">
      <w:pPr>
        <w:ind w:right="116"/>
        <w:rPr>
          <w:rFonts w:ascii="Arial Narrow" w:eastAsia="Arial Narrow" w:hAnsi="Arial Narrow" w:cs="Arial Narrow"/>
          <w:sz w:val="20"/>
        </w:rPr>
      </w:pPr>
      <w:r>
        <w:rPr>
          <w:rFonts w:ascii="Arial Narrow" w:eastAsia="Arial Narrow" w:hAnsi="Arial Narrow" w:cs="Arial Narrow"/>
          <w:sz w:val="20"/>
        </w:rPr>
        <w:t>C</w:t>
      </w:r>
      <w:r w:rsidR="4E3AF4CF" w:rsidRPr="02B4A8D3">
        <w:rPr>
          <w:rFonts w:ascii="Arial Narrow" w:eastAsia="Arial Narrow" w:hAnsi="Arial Narrow" w:cs="Arial Narrow"/>
          <w:sz w:val="20"/>
        </w:rPr>
        <w:t>ontrôles continus : 1 écrit (50% de la note) / 1 oral (50% de la note)</w:t>
      </w:r>
    </w:p>
    <w:p w14:paraId="495C4D1B" w14:textId="77777777" w:rsidR="002F5BA3" w:rsidRDefault="002F5BA3" w:rsidP="02B4A8D3">
      <w:pPr>
        <w:ind w:right="116"/>
        <w:rPr>
          <w:rFonts w:ascii="Arial Narrow" w:eastAsia="Arial Narrow" w:hAnsi="Arial Narrow" w:cs="Arial Narrow"/>
          <w:sz w:val="20"/>
        </w:rPr>
      </w:pPr>
    </w:p>
    <w:p w14:paraId="527456CD" w14:textId="0505C4D2" w:rsidR="0D70D8F1" w:rsidRDefault="4E3AF4CF" w:rsidP="02B4A8D3">
      <w:pPr>
        <w:ind w:right="116"/>
        <w:rPr>
          <w:rFonts w:ascii="Arial Narrow" w:eastAsia="Arial Narrow" w:hAnsi="Arial Narrow" w:cs="Arial Narrow"/>
          <w:sz w:val="20"/>
        </w:rPr>
      </w:pPr>
      <w:r w:rsidRPr="02B4A8D3">
        <w:rPr>
          <w:rFonts w:ascii="Arial Narrow" w:eastAsia="Arial Narrow" w:hAnsi="Arial Narrow" w:cs="Arial Narrow"/>
          <w:sz w:val="20"/>
        </w:rPr>
        <w:t>Précision</w:t>
      </w:r>
      <w:r w:rsidR="002F5BA3">
        <w:rPr>
          <w:rFonts w:ascii="Arial Narrow" w:eastAsia="Arial Narrow" w:hAnsi="Arial Narrow" w:cs="Arial Narrow"/>
          <w:sz w:val="20"/>
        </w:rPr>
        <w:t xml:space="preserve"> (EE)</w:t>
      </w:r>
      <w:r w:rsidRPr="02B4A8D3">
        <w:rPr>
          <w:rFonts w:ascii="Arial Narrow" w:eastAsia="Arial Narrow" w:hAnsi="Arial Narrow" w:cs="Arial Narrow"/>
          <w:sz w:val="20"/>
        </w:rPr>
        <w:t> : l’écrit portera sur les contenus transmis lors des cours (contrôle de connaissances) et l’oral collectif portera sur une analyse descriptive croisée du stage effectué autour d’une thématique proposée.</w:t>
      </w:r>
    </w:p>
    <w:p w14:paraId="4D7D2512" w14:textId="77777777" w:rsidR="002F5BA3" w:rsidRDefault="002F5BA3" w:rsidP="02B4A8D3">
      <w:pPr>
        <w:ind w:right="116"/>
        <w:rPr>
          <w:rFonts w:ascii="Arial Narrow" w:eastAsia="Arial Narrow" w:hAnsi="Arial Narrow" w:cs="Arial Narrow"/>
          <w:b/>
          <w:bCs/>
          <w:sz w:val="22"/>
          <w:szCs w:val="22"/>
          <w:u w:val="single"/>
        </w:rPr>
      </w:pPr>
    </w:p>
    <w:p w14:paraId="0FC13EA2" w14:textId="0007FCE2"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47F66EB0" w14:textId="157033D2" w:rsidR="0D70D8F1" w:rsidRDefault="4958E351"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la session d’examens</w:t>
      </w:r>
      <w:r w:rsidR="00846B93">
        <w:rPr>
          <w:rFonts w:ascii="Arial Narrow" w:eastAsia="Arial Narrow" w:hAnsi="Arial Narrow" w:cs="Arial Narrow"/>
          <w:sz w:val="20"/>
        </w:rPr>
        <w:t xml:space="preserve"> du premier semestre</w:t>
      </w:r>
      <w:r w:rsidRPr="02B4A8D3">
        <w:rPr>
          <w:rFonts w:ascii="Arial Narrow" w:eastAsia="Arial Narrow" w:hAnsi="Arial Narrow" w:cs="Arial Narrow"/>
          <w:sz w:val="20"/>
        </w:rPr>
        <w:t xml:space="preserve"> :  </w:t>
      </w:r>
    </w:p>
    <w:p w14:paraId="2802B184" w14:textId="200AD6DE" w:rsidR="002F5BA3" w:rsidRDefault="4E3AF4CF" w:rsidP="02B4A8D3">
      <w:pPr>
        <w:ind w:right="116"/>
        <w:rPr>
          <w:rFonts w:ascii="Arial Narrow" w:eastAsia="Arial Narrow" w:hAnsi="Arial Narrow" w:cs="Arial Narrow"/>
          <w:sz w:val="20"/>
        </w:rPr>
      </w:pPr>
      <w:r w:rsidRPr="02B4A8D3">
        <w:rPr>
          <w:rFonts w:ascii="Arial Narrow" w:eastAsia="Arial Narrow" w:hAnsi="Arial Narrow" w:cs="Arial Narrow"/>
          <w:sz w:val="20"/>
        </w:rPr>
        <w:t>Devoir écrit à rendre</w:t>
      </w:r>
      <w:r w:rsidR="006B52C1">
        <w:rPr>
          <w:rFonts w:ascii="Arial Narrow" w:eastAsia="Arial Narrow" w:hAnsi="Arial Narrow" w:cs="Arial Narrow"/>
          <w:sz w:val="20"/>
        </w:rPr>
        <w:t xml:space="preserve"> </w:t>
      </w:r>
      <w:r w:rsidRPr="02B4A8D3">
        <w:rPr>
          <w:rFonts w:ascii="Arial Narrow" w:eastAsia="Arial Narrow" w:hAnsi="Arial Narrow" w:cs="Arial Narrow"/>
          <w:sz w:val="20"/>
        </w:rPr>
        <w:t xml:space="preserve"> </w:t>
      </w:r>
    </w:p>
    <w:p w14:paraId="0029378E" w14:textId="77777777" w:rsidR="002F5BA3" w:rsidRDefault="002F5BA3" w:rsidP="02B4A8D3">
      <w:pPr>
        <w:ind w:right="116"/>
        <w:rPr>
          <w:rFonts w:ascii="Arial Narrow" w:eastAsia="Arial Narrow" w:hAnsi="Arial Narrow" w:cs="Arial Narrow"/>
          <w:sz w:val="20"/>
        </w:rPr>
      </w:pPr>
    </w:p>
    <w:p w14:paraId="1E6218AA" w14:textId="6A9783CA" w:rsidR="0D70D8F1" w:rsidRDefault="21EFAA34" w:rsidP="77AEA231">
      <w:pPr>
        <w:ind w:right="116"/>
        <w:rPr>
          <w:rFonts w:ascii="Arial Narrow" w:eastAsia="Arial Narrow" w:hAnsi="Arial Narrow" w:cs="Arial Narrow"/>
          <w:sz w:val="20"/>
        </w:rPr>
      </w:pPr>
      <w:r w:rsidRPr="006754F6">
        <w:rPr>
          <w:rFonts w:ascii="Arial Narrow" w:eastAsia="Arial Narrow" w:hAnsi="Arial Narrow" w:cs="Arial Narrow"/>
          <w:b/>
          <w:sz w:val="20"/>
        </w:rPr>
        <w:t>EE</w:t>
      </w:r>
      <w:r w:rsidRPr="1ED3DBBF">
        <w:rPr>
          <w:rFonts w:ascii="Arial Narrow" w:eastAsia="Arial Narrow" w:hAnsi="Arial Narrow" w:cs="Arial Narrow"/>
          <w:sz w:val="20"/>
        </w:rPr>
        <w:t xml:space="preserve"> : </w:t>
      </w:r>
      <w:r w:rsidR="26CA3BD8" w:rsidRPr="1ED3DBBF">
        <w:rPr>
          <w:rFonts w:ascii="Arial Narrow" w:eastAsia="Arial Narrow" w:hAnsi="Arial Narrow" w:cs="Arial Narrow"/>
          <w:sz w:val="20"/>
        </w:rPr>
        <w:t xml:space="preserve">(Analyse descriptive du stage à partir d’une thématique proposée) </w:t>
      </w:r>
      <w:r w:rsidR="3C8EF9F0" w:rsidRPr="1ED3DBBF">
        <w:rPr>
          <w:rFonts w:ascii="Arial Narrow" w:eastAsia="Arial Narrow" w:hAnsi="Arial Narrow" w:cs="Arial Narrow"/>
          <w:sz w:val="20"/>
        </w:rPr>
        <w:t>- contacte</w:t>
      </w:r>
      <w:r w:rsidR="7A8324B9" w:rsidRPr="1ED3DBBF">
        <w:rPr>
          <w:rFonts w:ascii="Arial Narrow" w:eastAsia="Arial Narrow" w:hAnsi="Arial Narrow" w:cs="Arial Narrow"/>
          <w:sz w:val="20"/>
        </w:rPr>
        <w:t>r</w:t>
      </w:r>
      <w:r w:rsidR="3C8EF9F0" w:rsidRPr="1ED3DBBF">
        <w:rPr>
          <w:rFonts w:ascii="Arial Narrow" w:eastAsia="Arial Narrow" w:hAnsi="Arial Narrow" w:cs="Arial Narrow"/>
          <w:sz w:val="20"/>
        </w:rPr>
        <w:t xml:space="preserve"> l’enseignant </w:t>
      </w:r>
      <w:r w:rsidR="1D844630" w:rsidRPr="1ED3DBBF">
        <w:rPr>
          <w:rFonts w:ascii="Arial Narrow" w:eastAsia="Arial Narrow" w:hAnsi="Arial Narrow" w:cs="Arial Narrow"/>
          <w:sz w:val="20"/>
        </w:rPr>
        <w:t>d</w:t>
      </w:r>
      <w:r w:rsidR="0090DF7E" w:rsidRPr="1ED3DBBF">
        <w:rPr>
          <w:rFonts w:ascii="Arial Narrow" w:eastAsia="Arial Narrow" w:hAnsi="Arial Narrow" w:cs="Arial Narrow"/>
          <w:sz w:val="20"/>
        </w:rPr>
        <w:t>ès</w:t>
      </w:r>
      <w:r w:rsidR="1D844630" w:rsidRPr="1ED3DBBF">
        <w:rPr>
          <w:rFonts w:ascii="Arial Narrow" w:eastAsia="Arial Narrow" w:hAnsi="Arial Narrow" w:cs="Arial Narrow"/>
          <w:sz w:val="20"/>
        </w:rPr>
        <w:t xml:space="preserve"> le début des cours pour les informations</w:t>
      </w:r>
    </w:p>
    <w:p w14:paraId="5E088DA3" w14:textId="6C740EF5" w:rsidR="220CC9E4" w:rsidRDefault="220CC9E4" w:rsidP="1ED3DBBF">
      <w:pPr>
        <w:ind w:right="116"/>
        <w:rPr>
          <w:rFonts w:ascii="Arial Narrow" w:eastAsia="Arial Narrow" w:hAnsi="Arial Narrow" w:cs="Arial Narrow"/>
          <w:sz w:val="20"/>
        </w:rPr>
      </w:pPr>
      <w:r w:rsidRPr="006754F6">
        <w:rPr>
          <w:rFonts w:ascii="Arial Narrow" w:eastAsia="Arial Narrow" w:hAnsi="Arial Narrow" w:cs="Arial Narrow"/>
          <w:b/>
          <w:sz w:val="20"/>
        </w:rPr>
        <w:t>ISIF</w:t>
      </w:r>
      <w:r w:rsidRPr="1ED3DBBF">
        <w:rPr>
          <w:rFonts w:ascii="Arial Narrow" w:eastAsia="Arial Narrow" w:hAnsi="Arial Narrow" w:cs="Arial Narrow"/>
          <w:sz w:val="20"/>
        </w:rPr>
        <w:t> : (Synthèse sur un corpus de textes)</w:t>
      </w:r>
      <w:r w:rsidR="7552E0E8" w:rsidRPr="1ED3DBBF">
        <w:rPr>
          <w:rFonts w:ascii="Arial Narrow" w:eastAsia="Arial Narrow" w:hAnsi="Arial Narrow" w:cs="Arial Narrow"/>
          <w:sz w:val="20"/>
        </w:rPr>
        <w:t xml:space="preserve"> - </w:t>
      </w:r>
      <w:r w:rsidR="059062CE" w:rsidRPr="1ED3DBBF">
        <w:rPr>
          <w:rFonts w:ascii="Arial Narrow" w:eastAsia="Arial Narrow" w:hAnsi="Arial Narrow" w:cs="Arial Narrow"/>
          <w:sz w:val="20"/>
        </w:rPr>
        <w:t>contacter l’enseignant dès le début des cours pour les informations</w:t>
      </w:r>
    </w:p>
    <w:p w14:paraId="27261B3C" w14:textId="22D64B41" w:rsidR="1ED3DBBF" w:rsidRDefault="1ED3DBBF" w:rsidP="1ED3DBBF">
      <w:pPr>
        <w:ind w:right="116"/>
        <w:rPr>
          <w:rFonts w:ascii="Arial Narrow" w:eastAsia="Arial Narrow" w:hAnsi="Arial Narrow" w:cs="Arial Narrow"/>
          <w:sz w:val="20"/>
        </w:rPr>
      </w:pPr>
    </w:p>
    <w:p w14:paraId="0CE60679" w14:textId="1A77F65F" w:rsidR="0D70D8F1" w:rsidRDefault="4958E351" w:rsidP="02B4A8D3">
      <w:pPr>
        <w:ind w:right="116"/>
        <w:rPr>
          <w:rFonts w:ascii="Arial Narrow" w:eastAsia="Arial Narrow" w:hAnsi="Arial Narrow" w:cs="Arial Narrow"/>
          <w:sz w:val="22"/>
          <w:szCs w:val="22"/>
          <w:u w:val="single"/>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42A98807" w14:textId="6769F562" w:rsidR="0D70D8F1" w:rsidRDefault="00C95C90" w:rsidP="02B4A8D3">
      <w:pPr>
        <w:ind w:right="116"/>
        <w:rPr>
          <w:rFonts w:ascii="Wingdings" w:eastAsia="Wingdings" w:hAnsi="Wingdings" w:cs="Wingdings"/>
          <w:sz w:val="20"/>
        </w:rPr>
      </w:pPr>
      <w:r>
        <w:rPr>
          <w:rFonts w:ascii="Arial Narrow" w:eastAsia="Arial Narrow" w:hAnsi="Arial Narrow" w:cs="Arial Narrow"/>
          <w:sz w:val="20"/>
        </w:rPr>
        <w:t xml:space="preserve">Pendant la session d’examens </w:t>
      </w:r>
      <w:r w:rsidR="00846B93">
        <w:rPr>
          <w:rFonts w:ascii="Arial Narrow" w:eastAsia="Arial Narrow" w:hAnsi="Arial Narrow" w:cs="Arial Narrow"/>
          <w:sz w:val="20"/>
        </w:rPr>
        <w:t>de juin</w:t>
      </w:r>
      <w:r>
        <w:rPr>
          <w:rFonts w:ascii="Arial Narrow" w:eastAsia="Arial Narrow" w:hAnsi="Arial Narrow" w:cs="Arial Narrow"/>
          <w:sz w:val="20"/>
        </w:rPr>
        <w:t> : d</w:t>
      </w:r>
      <w:r w:rsidR="006754F6">
        <w:rPr>
          <w:rFonts w:ascii="Arial Narrow" w:eastAsia="Arial Narrow" w:hAnsi="Arial Narrow" w:cs="Arial Narrow"/>
          <w:sz w:val="20"/>
        </w:rPr>
        <w:t xml:space="preserve">evoir écrit à rendre </w:t>
      </w:r>
      <w:r w:rsidR="4E3AF4CF" w:rsidRPr="02B4A8D3">
        <w:rPr>
          <w:rFonts w:ascii="Arial Narrow" w:eastAsia="Arial Narrow" w:hAnsi="Arial Narrow" w:cs="Arial Narrow"/>
          <w:sz w:val="20"/>
        </w:rPr>
        <w:t xml:space="preserve">       </w:t>
      </w:r>
    </w:p>
    <w:p w14:paraId="09B3E0E1" w14:textId="77777777" w:rsidR="002F5BA3" w:rsidRDefault="002F5BA3" w:rsidP="02B4A8D3">
      <w:pPr>
        <w:ind w:right="116"/>
        <w:rPr>
          <w:rFonts w:ascii="Arial Narrow" w:eastAsia="Arial Narrow" w:hAnsi="Arial Narrow" w:cs="Arial Narrow"/>
          <w:sz w:val="20"/>
        </w:rPr>
      </w:pPr>
    </w:p>
    <w:p w14:paraId="7980E1BF" w14:textId="77777777" w:rsidR="006754F6" w:rsidRDefault="006754F6" w:rsidP="77AEA231">
      <w:pPr>
        <w:ind w:right="116"/>
        <w:rPr>
          <w:rFonts w:ascii="Arial Narrow" w:eastAsia="Arial Narrow" w:hAnsi="Arial Narrow" w:cs="Arial Narrow"/>
          <w:sz w:val="20"/>
        </w:rPr>
      </w:pPr>
      <w:r>
        <w:rPr>
          <w:rFonts w:ascii="Arial Narrow" w:eastAsia="Arial Narrow" w:hAnsi="Arial Narrow" w:cs="Arial Narrow"/>
          <w:sz w:val="20"/>
        </w:rPr>
        <w:t>Précision :</w:t>
      </w:r>
    </w:p>
    <w:p w14:paraId="3D746CA9" w14:textId="1F604465" w:rsidR="0D70D8F1" w:rsidRDefault="21EFAA34" w:rsidP="77AEA231">
      <w:pPr>
        <w:ind w:right="116"/>
        <w:rPr>
          <w:rFonts w:ascii="Arial Narrow" w:eastAsia="Arial Narrow" w:hAnsi="Arial Narrow" w:cs="Arial Narrow"/>
          <w:sz w:val="20"/>
        </w:rPr>
      </w:pPr>
      <w:r w:rsidRPr="77AEA231">
        <w:rPr>
          <w:rFonts w:ascii="Arial Narrow" w:eastAsia="Arial Narrow" w:hAnsi="Arial Narrow" w:cs="Arial Narrow"/>
          <w:sz w:val="20"/>
        </w:rPr>
        <w:t>(EE)</w:t>
      </w:r>
      <w:r w:rsidR="3AFC6EA7" w:rsidRPr="77AEA231">
        <w:rPr>
          <w:rFonts w:ascii="Arial Narrow" w:eastAsia="Arial Narrow" w:hAnsi="Arial Narrow" w:cs="Arial Narrow"/>
          <w:sz w:val="20"/>
        </w:rPr>
        <w:t>: reprise et amélioration de l’écrit réalisé en session 1</w:t>
      </w:r>
      <w:r w:rsidR="006754F6">
        <w:rPr>
          <w:rFonts w:ascii="Arial Narrow" w:eastAsia="Arial Narrow" w:hAnsi="Arial Narrow" w:cs="Arial Narrow"/>
          <w:sz w:val="20"/>
        </w:rPr>
        <w:t xml:space="preserve"> </w:t>
      </w:r>
      <w:r w:rsidR="6F7FE46E" w:rsidRPr="77AEA231">
        <w:rPr>
          <w:rFonts w:ascii="Arial Narrow" w:eastAsia="Arial Narrow" w:hAnsi="Arial Narrow" w:cs="Arial Narrow"/>
          <w:sz w:val="20"/>
        </w:rPr>
        <w:t>- Contacter l’enseignant d</w:t>
      </w:r>
      <w:r w:rsidR="56044EF8" w:rsidRPr="77AEA231">
        <w:rPr>
          <w:rFonts w:ascii="Arial Narrow" w:eastAsia="Arial Narrow" w:hAnsi="Arial Narrow" w:cs="Arial Narrow"/>
          <w:sz w:val="20"/>
        </w:rPr>
        <w:t>è</w:t>
      </w:r>
      <w:r w:rsidR="6F7FE46E" w:rsidRPr="77AEA231">
        <w:rPr>
          <w:rFonts w:ascii="Arial Narrow" w:eastAsia="Arial Narrow" w:hAnsi="Arial Narrow" w:cs="Arial Narrow"/>
          <w:sz w:val="20"/>
        </w:rPr>
        <w:t xml:space="preserve">s </w:t>
      </w:r>
      <w:r w:rsidR="452C9064" w:rsidRPr="77AEA231">
        <w:rPr>
          <w:rFonts w:ascii="Arial Narrow" w:eastAsia="Arial Narrow" w:hAnsi="Arial Narrow" w:cs="Arial Narrow"/>
          <w:sz w:val="20"/>
        </w:rPr>
        <w:t xml:space="preserve">la </w:t>
      </w:r>
      <w:r w:rsidR="6F7FE46E" w:rsidRPr="77AEA231">
        <w:rPr>
          <w:rFonts w:ascii="Arial Narrow" w:eastAsia="Arial Narrow" w:hAnsi="Arial Narrow" w:cs="Arial Narrow"/>
          <w:sz w:val="20"/>
        </w:rPr>
        <w:t xml:space="preserve">parution </w:t>
      </w:r>
      <w:r w:rsidR="0CCF00F6" w:rsidRPr="77AEA231">
        <w:rPr>
          <w:rFonts w:ascii="Arial Narrow" w:eastAsia="Arial Narrow" w:hAnsi="Arial Narrow" w:cs="Arial Narrow"/>
          <w:sz w:val="20"/>
        </w:rPr>
        <w:t xml:space="preserve">des résultats de </w:t>
      </w:r>
      <w:r w:rsidR="006754F6">
        <w:rPr>
          <w:rFonts w:ascii="Arial Narrow" w:eastAsia="Arial Narrow" w:hAnsi="Arial Narrow" w:cs="Arial Narrow"/>
          <w:sz w:val="20"/>
        </w:rPr>
        <w:t>1</w:t>
      </w:r>
      <w:r w:rsidR="006754F6" w:rsidRPr="006754F6">
        <w:rPr>
          <w:rFonts w:ascii="Arial Narrow" w:eastAsia="Arial Narrow" w:hAnsi="Arial Narrow" w:cs="Arial Narrow"/>
          <w:sz w:val="20"/>
          <w:vertAlign w:val="superscript"/>
        </w:rPr>
        <w:t>ère</w:t>
      </w:r>
      <w:r w:rsidR="006754F6">
        <w:rPr>
          <w:rFonts w:ascii="Arial Narrow" w:eastAsia="Arial Narrow" w:hAnsi="Arial Narrow" w:cs="Arial Narrow"/>
          <w:sz w:val="20"/>
        </w:rPr>
        <w:t xml:space="preserve"> session.</w:t>
      </w:r>
    </w:p>
    <w:p w14:paraId="48BF27B0" w14:textId="3E899A34" w:rsidR="006B52C1" w:rsidRDefault="220CC9E4" w:rsidP="77AEA231">
      <w:pPr>
        <w:ind w:right="116"/>
        <w:rPr>
          <w:rFonts w:ascii="Arial Narrow" w:eastAsia="Arial Narrow" w:hAnsi="Arial Narrow" w:cs="Arial Narrow"/>
          <w:sz w:val="20"/>
        </w:rPr>
      </w:pPr>
      <w:r w:rsidRPr="77AEA231">
        <w:rPr>
          <w:rFonts w:ascii="Arial Narrow" w:eastAsia="Arial Narrow" w:hAnsi="Arial Narrow" w:cs="Arial Narrow"/>
          <w:sz w:val="20"/>
        </w:rPr>
        <w:t>(ISIF) : synthèse sur un corpus de textes</w:t>
      </w:r>
      <w:r w:rsidR="6368E355" w:rsidRPr="77AEA231">
        <w:rPr>
          <w:rFonts w:ascii="Arial Narrow" w:eastAsia="Arial Narrow" w:hAnsi="Arial Narrow" w:cs="Arial Narrow"/>
          <w:sz w:val="20"/>
        </w:rPr>
        <w:t xml:space="preserve"> - Contacter l’enseignant dès la parution des résultats de </w:t>
      </w:r>
      <w:r w:rsidR="006754F6">
        <w:rPr>
          <w:rFonts w:ascii="Arial Narrow" w:eastAsia="Arial Narrow" w:hAnsi="Arial Narrow" w:cs="Arial Narrow"/>
          <w:sz w:val="20"/>
        </w:rPr>
        <w:t>1</w:t>
      </w:r>
      <w:r w:rsidR="006754F6" w:rsidRPr="006754F6">
        <w:rPr>
          <w:rFonts w:ascii="Arial Narrow" w:eastAsia="Arial Narrow" w:hAnsi="Arial Narrow" w:cs="Arial Narrow"/>
          <w:sz w:val="20"/>
          <w:vertAlign w:val="superscript"/>
        </w:rPr>
        <w:t>ère</w:t>
      </w:r>
      <w:r w:rsidR="006754F6">
        <w:rPr>
          <w:rFonts w:ascii="Arial Narrow" w:eastAsia="Arial Narrow" w:hAnsi="Arial Narrow" w:cs="Arial Narrow"/>
          <w:sz w:val="20"/>
        </w:rPr>
        <w:t xml:space="preserve"> session.</w:t>
      </w:r>
    </w:p>
    <w:p w14:paraId="21FD1B87" w14:textId="71428912" w:rsidR="0D70D8F1" w:rsidRDefault="0D70D8F1" w:rsidP="02B4A8D3">
      <w:pPr>
        <w:widowControl w:val="0"/>
        <w:ind w:right="116"/>
        <w:rPr>
          <w:sz w:val="20"/>
          <w:lang w:bidi="fr-FR"/>
        </w:rPr>
      </w:pPr>
    </w:p>
    <w:p w14:paraId="3FFF7D4A" w14:textId="5D51BE7E" w:rsidR="00D630EE" w:rsidRPr="006B52C1" w:rsidRDefault="76CEB1B1" w:rsidP="006B52C1">
      <w:r>
        <w:br w:type="page"/>
      </w: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4177E4" w:rsidRPr="00402D00" w14:paraId="7561EB40" w14:textId="77777777" w:rsidTr="004177E4">
        <w:trPr>
          <w:cantSplit/>
        </w:trPr>
        <w:tc>
          <w:tcPr>
            <w:tcW w:w="2338" w:type="dxa"/>
            <w:shd w:val="clear" w:color="auto" w:fill="BFBFBF" w:themeFill="background1" w:themeFillShade="BF"/>
            <w:vAlign w:val="center"/>
          </w:tcPr>
          <w:p w14:paraId="07DDAD0C" w14:textId="77777777" w:rsidR="004177E4" w:rsidRPr="00402D00" w:rsidRDefault="004177E4" w:rsidP="004177E4">
            <w:pPr>
              <w:snapToGrid w:val="0"/>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8</w:t>
            </w:r>
          </w:p>
          <w:p w14:paraId="1EBBA3BA" w14:textId="77777777" w:rsidR="004177E4" w:rsidRPr="00402D00" w:rsidRDefault="004177E4" w:rsidP="004177E4">
            <w:pPr>
              <w:snapToGrid w:val="0"/>
              <w:jc w:val="both"/>
              <w:rPr>
                <w:rFonts w:ascii="Arial Narrow" w:hAnsi="Arial Narrow" w:cs="Garamond"/>
                <w:bCs/>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8.2</w:t>
            </w:r>
          </w:p>
        </w:tc>
        <w:tc>
          <w:tcPr>
            <w:tcW w:w="7513" w:type="dxa"/>
            <w:shd w:val="clear" w:color="auto" w:fill="BFBFBF" w:themeFill="background1" w:themeFillShade="BF"/>
            <w:vAlign w:val="center"/>
          </w:tcPr>
          <w:p w14:paraId="26AAA0D4" w14:textId="77777777" w:rsidR="004177E4" w:rsidRPr="00402D00" w:rsidRDefault="004177E4" w:rsidP="004177E4">
            <w:pPr>
              <w:pStyle w:val="Titre2"/>
              <w:snapToGrid w:val="0"/>
              <w:jc w:val="center"/>
              <w:rPr>
                <w:rFonts w:ascii="Arial Narrow" w:hAnsi="Arial Narrow" w:cs="Garamond"/>
                <w:b w:val="0"/>
                <w:i w:val="0"/>
                <w:iCs w:val="0"/>
                <w:sz w:val="36"/>
                <w:szCs w:val="36"/>
              </w:rPr>
            </w:pPr>
            <w:r>
              <w:rPr>
                <w:rFonts w:ascii="Arial Narrow" w:hAnsi="Arial Narrow" w:cs="Garamond"/>
                <w:b w:val="0"/>
                <w:i w:val="0"/>
                <w:iCs w:val="0"/>
                <w:sz w:val="36"/>
                <w:szCs w:val="36"/>
              </w:rPr>
              <w:t>Politiques et dispositifs éducatifs</w:t>
            </w:r>
          </w:p>
          <w:p w14:paraId="287B69A3" w14:textId="77777777" w:rsidR="004177E4" w:rsidRPr="00402D00" w:rsidRDefault="004177E4" w:rsidP="004177E4">
            <w:pPr>
              <w:rPr>
                <w:rFonts w:ascii="Arial Narrow" w:hAnsi="Arial Narrow"/>
              </w:rPr>
            </w:pPr>
          </w:p>
        </w:tc>
      </w:tr>
    </w:tbl>
    <w:p w14:paraId="63A0829D" w14:textId="77777777" w:rsidR="004177E4" w:rsidRPr="00402D00" w:rsidRDefault="004177E4" w:rsidP="004177E4">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5540"/>
        <w:gridCol w:w="4461"/>
      </w:tblGrid>
      <w:tr w:rsidR="004177E4" w:rsidRPr="00402D00" w14:paraId="2946A488" w14:textId="77777777" w:rsidTr="6B656F6B">
        <w:trPr>
          <w:trHeight w:val="253"/>
        </w:trPr>
        <w:tc>
          <w:tcPr>
            <w:tcW w:w="5540" w:type="dxa"/>
          </w:tcPr>
          <w:p w14:paraId="12727360" w14:textId="7B75C7CC" w:rsidR="004177E4" w:rsidRPr="000B6C87" w:rsidRDefault="004177E4" w:rsidP="00846B93">
            <w:pPr>
              <w:snapToGrid w:val="0"/>
              <w:jc w:val="both"/>
              <w:rPr>
                <w:rFonts w:ascii="Arial Narrow" w:hAnsi="Arial Narrow" w:cs="Garamond"/>
              </w:rPr>
            </w:pPr>
            <w:r w:rsidRPr="6B656F6B">
              <w:rPr>
                <w:rFonts w:ascii="Arial Narrow" w:hAnsi="Arial Narrow" w:cs="Garamond"/>
                <w:b/>
                <w:bCs/>
                <w:sz w:val="22"/>
                <w:szCs w:val="22"/>
              </w:rPr>
              <w:t>Enseignants responsables</w:t>
            </w:r>
            <w:r w:rsidRPr="6B656F6B">
              <w:rPr>
                <w:rFonts w:ascii="Arial Narrow" w:hAnsi="Arial Narrow" w:cs="Garamond"/>
                <w:sz w:val="22"/>
                <w:szCs w:val="22"/>
              </w:rPr>
              <w:t xml:space="preserve"> :</w:t>
            </w:r>
            <w:r w:rsidRPr="6B656F6B">
              <w:rPr>
                <w:rFonts w:ascii="Arial Narrow" w:hAnsi="Arial Narrow" w:cs="Garamond"/>
                <w:b/>
                <w:bCs/>
                <w:sz w:val="22"/>
                <w:szCs w:val="22"/>
              </w:rPr>
              <w:t xml:space="preserve">  </w:t>
            </w:r>
            <w:r w:rsidRPr="6B656F6B">
              <w:rPr>
                <w:rFonts w:ascii="Arial Narrow" w:hAnsi="Arial Narrow" w:cs="Garamond"/>
                <w:sz w:val="22"/>
                <w:szCs w:val="22"/>
              </w:rPr>
              <w:t>Christophe J</w:t>
            </w:r>
            <w:r w:rsidR="00846B93">
              <w:rPr>
                <w:rFonts w:ascii="Arial Narrow" w:hAnsi="Arial Narrow" w:cs="Garamond"/>
                <w:sz w:val="22"/>
                <w:szCs w:val="22"/>
              </w:rPr>
              <w:t>aunet</w:t>
            </w:r>
            <w:r w:rsidRPr="6B656F6B">
              <w:rPr>
                <w:rFonts w:ascii="Arial Narrow" w:hAnsi="Arial Narrow" w:cs="Garamond"/>
                <w:sz w:val="22"/>
                <w:szCs w:val="22"/>
              </w:rPr>
              <w:t xml:space="preserve"> – Yahia A</w:t>
            </w:r>
            <w:r w:rsidR="00846B93">
              <w:rPr>
                <w:rFonts w:ascii="Arial Narrow" w:hAnsi="Arial Narrow" w:cs="Garamond"/>
                <w:sz w:val="22"/>
                <w:szCs w:val="22"/>
              </w:rPr>
              <w:t>dane</w:t>
            </w:r>
          </w:p>
        </w:tc>
        <w:tc>
          <w:tcPr>
            <w:tcW w:w="4461" w:type="dxa"/>
          </w:tcPr>
          <w:p w14:paraId="66BC8A3C" w14:textId="5B422B14" w:rsidR="004177E4" w:rsidRPr="00402D00" w:rsidRDefault="6793116F" w:rsidP="004177E4">
            <w:pPr>
              <w:jc w:val="center"/>
              <w:rPr>
                <w:rFonts w:ascii="Arial Narrow" w:hAnsi="Arial Narrow" w:cs="Garamond"/>
                <w:sz w:val="22"/>
                <w:szCs w:val="22"/>
              </w:rPr>
            </w:pPr>
            <w:r w:rsidRPr="03B10948">
              <w:rPr>
                <w:rFonts w:ascii="Arial Narrow" w:hAnsi="Arial Narrow" w:cs="Garamond"/>
                <w:b/>
                <w:bCs/>
                <w:sz w:val="22"/>
                <w:szCs w:val="22"/>
              </w:rPr>
              <w:t xml:space="preserve">            Nombre d'heures</w:t>
            </w:r>
            <w:r w:rsidRPr="03B10948">
              <w:rPr>
                <w:rFonts w:ascii="Arial Narrow" w:hAnsi="Arial Narrow" w:cs="Garamond"/>
                <w:sz w:val="22"/>
                <w:szCs w:val="22"/>
              </w:rPr>
              <w:t xml:space="preserve"> : 12h CM - 12 h TD</w:t>
            </w:r>
          </w:p>
        </w:tc>
      </w:tr>
      <w:tr w:rsidR="004177E4" w:rsidRPr="00FE37CC" w14:paraId="1D2EB9F2" w14:textId="77777777" w:rsidTr="6B656F6B">
        <w:trPr>
          <w:trHeight w:val="52"/>
        </w:trPr>
        <w:tc>
          <w:tcPr>
            <w:tcW w:w="5540" w:type="dxa"/>
          </w:tcPr>
          <w:p w14:paraId="5C5E6115" w14:textId="7A0D4926" w:rsidR="004177E4" w:rsidRDefault="004177E4" w:rsidP="3B078BC4">
            <w:pPr>
              <w:snapToGrid w:val="0"/>
              <w:jc w:val="both"/>
              <w:rPr>
                <w:rFonts w:ascii="Arial Narrow" w:hAnsi="Arial Narrow" w:cs="Garamond"/>
                <w:sz w:val="22"/>
                <w:szCs w:val="22"/>
              </w:rPr>
            </w:pPr>
            <w:r w:rsidRPr="3B078BC4">
              <w:rPr>
                <w:rFonts w:ascii="Arial Narrow" w:hAnsi="Arial Narrow" w:cs="Garamond"/>
                <w:b/>
                <w:bCs/>
                <w:sz w:val="22"/>
                <w:szCs w:val="22"/>
              </w:rPr>
              <w:t>Equipe d’intervenants</w:t>
            </w:r>
            <w:r w:rsidRPr="3B078BC4">
              <w:rPr>
                <w:rFonts w:ascii="Arial Narrow" w:hAnsi="Arial Narrow" w:cs="Garamond"/>
                <w:sz w:val="22"/>
                <w:szCs w:val="22"/>
              </w:rPr>
              <w:t xml:space="preserve"> : </w:t>
            </w:r>
            <w:r w:rsidR="00E16635">
              <w:rPr>
                <w:rFonts w:ascii="Arial Narrow" w:hAnsi="Arial Narrow" w:cs="Garamond"/>
                <w:sz w:val="22"/>
                <w:szCs w:val="22"/>
              </w:rPr>
              <w:t>Yahia A</w:t>
            </w:r>
            <w:r w:rsidR="00846B93">
              <w:rPr>
                <w:rFonts w:ascii="Arial Narrow" w:hAnsi="Arial Narrow" w:cs="Garamond"/>
                <w:sz w:val="22"/>
                <w:szCs w:val="22"/>
              </w:rPr>
              <w:t>dane</w:t>
            </w:r>
            <w:r w:rsidR="00E16635">
              <w:rPr>
                <w:rFonts w:ascii="Arial Narrow" w:hAnsi="Arial Narrow" w:cs="Garamond"/>
                <w:sz w:val="22"/>
                <w:szCs w:val="22"/>
              </w:rPr>
              <w:t xml:space="preserve"> - Christophe </w:t>
            </w:r>
            <w:r w:rsidR="00E16635" w:rsidRPr="6B656F6B">
              <w:rPr>
                <w:rFonts w:ascii="Arial Narrow" w:hAnsi="Arial Narrow" w:cs="Garamond"/>
                <w:sz w:val="22"/>
                <w:szCs w:val="22"/>
              </w:rPr>
              <w:t>J</w:t>
            </w:r>
            <w:r w:rsidR="00846B93">
              <w:rPr>
                <w:rFonts w:ascii="Arial Narrow" w:hAnsi="Arial Narrow" w:cs="Garamond"/>
                <w:sz w:val="22"/>
                <w:szCs w:val="22"/>
              </w:rPr>
              <w:t>aunet</w:t>
            </w:r>
          </w:p>
          <w:p w14:paraId="637C230A" w14:textId="31992CF4" w:rsidR="00E16635" w:rsidRPr="000B6C87" w:rsidRDefault="00E16635" w:rsidP="3B078BC4">
            <w:pPr>
              <w:snapToGrid w:val="0"/>
              <w:jc w:val="both"/>
              <w:rPr>
                <w:rFonts w:ascii="Arial Narrow" w:hAnsi="Arial Narrow" w:cs="Garamond"/>
              </w:rPr>
            </w:pPr>
          </w:p>
        </w:tc>
        <w:tc>
          <w:tcPr>
            <w:tcW w:w="4461" w:type="dxa"/>
          </w:tcPr>
          <w:p w14:paraId="39CA8924" w14:textId="77777777" w:rsidR="004177E4" w:rsidRPr="00FE37CC" w:rsidRDefault="004177E4" w:rsidP="004177E4">
            <w:pPr>
              <w:rPr>
                <w:rFonts w:ascii="Arial Narrow" w:hAnsi="Arial Narrow" w:cs="Garamond"/>
                <w:bCs/>
                <w:sz w:val="22"/>
                <w:szCs w:val="22"/>
              </w:rPr>
            </w:pPr>
          </w:p>
        </w:tc>
      </w:tr>
    </w:tbl>
    <w:p w14:paraId="5EF57016" w14:textId="77777777" w:rsidR="004177E4" w:rsidRPr="00402D00" w:rsidRDefault="004177E4" w:rsidP="004177E4">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30330496" w14:textId="77777777" w:rsidR="00E16635" w:rsidRDefault="00E16635" w:rsidP="00E16635">
      <w:pPr>
        <w:jc w:val="both"/>
        <w:rPr>
          <w:rFonts w:ascii="Arial Narrow" w:hAnsi="Arial Narrow" w:cs="Arial"/>
          <w:sz w:val="22"/>
          <w:szCs w:val="22"/>
        </w:rPr>
      </w:pPr>
    </w:p>
    <w:p w14:paraId="7714F102" w14:textId="2828618C" w:rsidR="00E16635" w:rsidRPr="00E16635" w:rsidRDefault="00E16635" w:rsidP="00E16635">
      <w:pPr>
        <w:jc w:val="both"/>
        <w:rPr>
          <w:rFonts w:ascii="Arial Narrow" w:hAnsi="Arial Narrow" w:cs="Arial"/>
          <w:sz w:val="22"/>
          <w:szCs w:val="22"/>
        </w:rPr>
      </w:pPr>
      <w:r w:rsidRPr="00E16635">
        <w:rPr>
          <w:rFonts w:ascii="Arial Narrow" w:hAnsi="Arial Narrow" w:cs="Arial"/>
          <w:sz w:val="22"/>
          <w:szCs w:val="22"/>
        </w:rPr>
        <w:t xml:space="preserve">Depuis l’instauration des Zones d’Education Prioritaire en 1981 par Alain Savary, l’orientation des politiques d’éducation a conduit les décideurs et les acteurs du système éducatif à réfléchir aux moyens de compenser les inégalités scolaires qui résultent des catégories sociales des familles et de l’environnement local. Les politiques et les dispositifs d’éducation reflètent l’évolution de ces conceptions qui dépassent les seules questions de la scolarité mais impliquant une dimension sociale plus vaste.  </w:t>
      </w:r>
    </w:p>
    <w:p w14:paraId="796ED02F" w14:textId="77777777" w:rsidR="00E16635" w:rsidRPr="00E16635" w:rsidRDefault="00E16635" w:rsidP="00E16635">
      <w:pPr>
        <w:jc w:val="both"/>
        <w:rPr>
          <w:rFonts w:ascii="Arial Narrow" w:hAnsi="Arial Narrow" w:cs="Arial"/>
          <w:sz w:val="22"/>
          <w:szCs w:val="22"/>
        </w:rPr>
      </w:pPr>
    </w:p>
    <w:p w14:paraId="2B35A206" w14:textId="77777777" w:rsidR="00E16635" w:rsidRPr="00E16635" w:rsidRDefault="00E16635" w:rsidP="00E16635">
      <w:pPr>
        <w:jc w:val="both"/>
        <w:rPr>
          <w:rFonts w:ascii="Arial Narrow" w:hAnsi="Arial Narrow" w:cs="Arial"/>
          <w:sz w:val="22"/>
          <w:szCs w:val="22"/>
        </w:rPr>
      </w:pPr>
      <w:r w:rsidRPr="00E16635">
        <w:rPr>
          <w:rFonts w:ascii="Arial Narrow" w:hAnsi="Arial Narrow" w:cs="Arial"/>
          <w:sz w:val="22"/>
          <w:szCs w:val="22"/>
        </w:rPr>
        <w:t>De nouvelles dynamiques éducatives, plus en lien avec les réalités sociales locales visent à éliminer ou atténuer les facteurs qui placent certaines catégories d’élèves dans une situation défavorable devant l’école. Les territoires sont ainsi devenus les supports de politiques éducatives à travers une convergence et une complémentarité entre les dispositifs de la Politique de la ville et de la politique de l’éducation prioritaire : PRE, Cité Educative.</w:t>
      </w:r>
    </w:p>
    <w:p w14:paraId="439578E7" w14:textId="77777777" w:rsidR="00E16635" w:rsidRPr="00E16635" w:rsidRDefault="00E16635" w:rsidP="00E16635">
      <w:pPr>
        <w:jc w:val="both"/>
        <w:rPr>
          <w:rFonts w:ascii="Arial Narrow" w:hAnsi="Arial Narrow" w:cs="Arial"/>
          <w:sz w:val="22"/>
          <w:szCs w:val="22"/>
        </w:rPr>
      </w:pPr>
    </w:p>
    <w:p w14:paraId="584BFCA6" w14:textId="77777777" w:rsidR="00E16635" w:rsidRPr="00E16635" w:rsidRDefault="00E16635" w:rsidP="00E16635">
      <w:pPr>
        <w:jc w:val="both"/>
        <w:rPr>
          <w:rFonts w:ascii="Arial Narrow" w:hAnsi="Arial Narrow" w:cs="Arial"/>
          <w:sz w:val="22"/>
          <w:szCs w:val="22"/>
        </w:rPr>
      </w:pPr>
      <w:r w:rsidRPr="00E16635">
        <w:rPr>
          <w:rFonts w:ascii="Arial Narrow" w:hAnsi="Arial Narrow" w:cs="Arial"/>
          <w:sz w:val="22"/>
          <w:szCs w:val="22"/>
        </w:rPr>
        <w:t>Actuellement, ce sont 80% des écoles et des collèges en REP renforcée, qui sont en quartier prioritaire, (Source MEN – Educscol).</w:t>
      </w:r>
    </w:p>
    <w:p w14:paraId="76285820" w14:textId="77777777" w:rsidR="00E16635" w:rsidRPr="00E16635" w:rsidRDefault="00E16635" w:rsidP="00E16635">
      <w:pPr>
        <w:jc w:val="both"/>
        <w:rPr>
          <w:rFonts w:ascii="Arial Narrow" w:hAnsi="Arial Narrow" w:cs="Arial"/>
          <w:sz w:val="22"/>
          <w:szCs w:val="22"/>
        </w:rPr>
      </w:pPr>
    </w:p>
    <w:p w14:paraId="04C9AC14" w14:textId="77777777" w:rsidR="00E16635" w:rsidRPr="00E16635" w:rsidRDefault="00E16635" w:rsidP="00E16635">
      <w:pPr>
        <w:jc w:val="both"/>
        <w:rPr>
          <w:rFonts w:ascii="Arial Narrow" w:hAnsi="Arial Narrow" w:cs="Arial"/>
          <w:sz w:val="22"/>
          <w:szCs w:val="22"/>
        </w:rPr>
      </w:pPr>
      <w:r w:rsidRPr="00E16635">
        <w:rPr>
          <w:rFonts w:ascii="Arial Narrow" w:hAnsi="Arial Narrow" w:cs="Arial"/>
          <w:sz w:val="22"/>
          <w:szCs w:val="22"/>
        </w:rPr>
        <w:t>Le cours abordera les fondements de l’éducation prioritaire depuis les années 80, l’interaction ville-école et ses évolutions à partir de la fin des années 90 avec l’instauration des Contrats Educatifs Locaux puis des Projets Educatifs de Territoire (PEDT) en 2013, du Programme de Réussite Educative (PRE), des Contrats Locaux d’Accompagnement à la Scolarité (CLAS) et plus récemment l’attribution du label de « Cité éducative » dans 200 quartiers prioritaires.</w:t>
      </w:r>
    </w:p>
    <w:p w14:paraId="47DB36D5" w14:textId="77777777" w:rsidR="00E16635" w:rsidRPr="00E16635" w:rsidRDefault="00E16635" w:rsidP="00E16635">
      <w:pPr>
        <w:jc w:val="both"/>
        <w:rPr>
          <w:rFonts w:ascii="Arial Narrow" w:hAnsi="Arial Narrow" w:cs="Arial"/>
          <w:sz w:val="22"/>
          <w:szCs w:val="22"/>
        </w:rPr>
      </w:pPr>
    </w:p>
    <w:p w14:paraId="3FD372BA" w14:textId="77777777" w:rsidR="00E16635" w:rsidRPr="00E16635" w:rsidRDefault="00E16635" w:rsidP="00E16635">
      <w:pPr>
        <w:jc w:val="both"/>
        <w:rPr>
          <w:rFonts w:ascii="Arial Narrow" w:hAnsi="Arial Narrow" w:cs="Arial"/>
          <w:sz w:val="22"/>
          <w:szCs w:val="22"/>
        </w:rPr>
      </w:pPr>
      <w:r w:rsidRPr="00E16635">
        <w:rPr>
          <w:rFonts w:ascii="Arial Narrow" w:hAnsi="Arial Narrow" w:cs="Arial"/>
          <w:sz w:val="22"/>
          <w:szCs w:val="22"/>
        </w:rPr>
        <w:t>En complément, les séances de TD aborderont de manière plus détaillée le panorama de l’éducatif local, les dispositifs locaux, leurs apports en faveur de la réussite éducative pour chaque enfant et l’influence croissante d’acteurs extérieurs au système éducatif.</w:t>
      </w:r>
    </w:p>
    <w:p w14:paraId="344BE600" w14:textId="77777777" w:rsidR="004177E4" w:rsidRPr="00E16635" w:rsidRDefault="004177E4" w:rsidP="004177E4">
      <w:pPr>
        <w:rPr>
          <w:rFonts w:ascii="Arial" w:hAnsi="Arial" w:cs="Arial"/>
          <w:sz w:val="22"/>
          <w:szCs w:val="22"/>
        </w:rPr>
      </w:pPr>
    </w:p>
    <w:p w14:paraId="1196DC7B" w14:textId="77777777" w:rsidR="004177E4" w:rsidRPr="00402D00" w:rsidRDefault="004177E4" w:rsidP="004177E4">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 xml:space="preserve">Bibliographie </w:t>
      </w:r>
    </w:p>
    <w:p w14:paraId="014D484E" w14:textId="77777777" w:rsidR="004177E4" w:rsidRPr="00DD13DA" w:rsidRDefault="004177E4" w:rsidP="6B656F6B">
      <w:pPr>
        <w:jc w:val="both"/>
        <w:rPr>
          <w:rFonts w:ascii="Arial Narrow" w:hAnsi="Arial Narrow" w:cs="Garamond"/>
          <w:sz w:val="22"/>
          <w:szCs w:val="22"/>
        </w:rPr>
      </w:pPr>
      <w:r w:rsidRPr="6B656F6B">
        <w:rPr>
          <w:rFonts w:ascii="Arial Narrow" w:hAnsi="Arial Narrow" w:cs="Garamond"/>
          <w:b/>
          <w:bCs/>
          <w:sz w:val="22"/>
          <w:szCs w:val="22"/>
        </w:rPr>
        <w:t>MOREL (S.)</w:t>
      </w:r>
      <w:r w:rsidRPr="6B656F6B">
        <w:rPr>
          <w:rFonts w:ascii="Arial Narrow" w:hAnsi="Arial Narrow" w:cs="Garamond"/>
          <w:sz w:val="22"/>
          <w:szCs w:val="22"/>
        </w:rPr>
        <w:t xml:space="preserve">, </w:t>
      </w:r>
      <w:r w:rsidRPr="6B656F6B">
        <w:rPr>
          <w:rFonts w:ascii="Arial Narrow" w:hAnsi="Arial Narrow" w:cs="Garamond"/>
          <w:i/>
          <w:iCs/>
          <w:sz w:val="22"/>
          <w:szCs w:val="22"/>
        </w:rPr>
        <w:t>Ecole, territoires et identités</w:t>
      </w:r>
      <w:r w:rsidRPr="6B656F6B">
        <w:rPr>
          <w:rFonts w:ascii="Arial Narrow" w:hAnsi="Arial Narrow" w:cs="Garamond"/>
          <w:sz w:val="22"/>
          <w:szCs w:val="22"/>
        </w:rPr>
        <w:t>, L’Harmattan, Collection Logiques Politiques, Paris, 2002.</w:t>
      </w:r>
    </w:p>
    <w:p w14:paraId="173C7573" w14:textId="77777777" w:rsidR="004177E4" w:rsidRPr="00DD13DA" w:rsidRDefault="004177E4" w:rsidP="6B656F6B">
      <w:pPr>
        <w:jc w:val="both"/>
        <w:rPr>
          <w:rFonts w:ascii="Arial Narrow" w:hAnsi="Arial Narrow" w:cs="Arial"/>
          <w:sz w:val="22"/>
          <w:szCs w:val="22"/>
        </w:rPr>
      </w:pPr>
      <w:r w:rsidRPr="6B656F6B">
        <w:rPr>
          <w:rFonts w:ascii="Arial Narrow" w:hAnsi="Arial Narrow" w:cs="Arial"/>
          <w:b/>
          <w:bCs/>
          <w:sz w:val="22"/>
          <w:szCs w:val="22"/>
          <w:shd w:val="clear" w:color="auto" w:fill="FFFFFF"/>
        </w:rPr>
        <w:t>MAISTRE (I.), PALMA (J.),</w:t>
      </w:r>
      <w:r w:rsidRPr="6B656F6B">
        <w:rPr>
          <w:rFonts w:ascii="Arial Narrow" w:hAnsi="Arial Narrow" w:cs="Arial"/>
          <w:sz w:val="22"/>
          <w:szCs w:val="22"/>
          <w:shd w:val="clear" w:color="auto" w:fill="FFFFFF"/>
        </w:rPr>
        <w:t xml:space="preserve"> </w:t>
      </w:r>
      <w:r w:rsidRPr="6B656F6B">
        <w:rPr>
          <w:rFonts w:ascii="Arial Narrow" w:hAnsi="Arial Narrow" w:cs="Arial"/>
          <w:i/>
          <w:iCs/>
          <w:sz w:val="22"/>
          <w:szCs w:val="22"/>
          <w:shd w:val="clear" w:color="auto" w:fill="FFFFFF"/>
        </w:rPr>
        <w:t>Les politiques éducatives locales</w:t>
      </w:r>
      <w:r w:rsidRPr="6B656F6B">
        <w:rPr>
          <w:rFonts w:ascii="Arial Narrow" w:hAnsi="Arial Narrow" w:cs="Arial"/>
          <w:sz w:val="22"/>
          <w:szCs w:val="22"/>
          <w:shd w:val="clear" w:color="auto" w:fill="FFFFFF"/>
        </w:rPr>
        <w:t xml:space="preserve">, CEDIS, Ed. </w:t>
      </w:r>
      <w:hyperlink r:id="rId47" w:history="1">
        <w:r w:rsidRPr="6B656F6B">
          <w:rPr>
            <w:rFonts w:ascii="Arial Narrow" w:hAnsi="Arial Narrow" w:cs="Arial"/>
            <w:sz w:val="20"/>
            <w:shd w:val="clear" w:color="auto" w:fill="F9F9F9"/>
          </w:rPr>
          <w:t>Passager Clandestin</w:t>
        </w:r>
      </w:hyperlink>
      <w:r w:rsidRPr="6B656F6B">
        <w:rPr>
          <w:rFonts w:ascii="Arial Narrow" w:hAnsi="Arial Narrow" w:cs="Arial"/>
          <w:sz w:val="20"/>
          <w:shd w:val="clear" w:color="auto" w:fill="F9F9F9"/>
        </w:rPr>
        <w:t>,</w:t>
      </w:r>
      <w:r w:rsidRPr="6B656F6B">
        <w:rPr>
          <w:rFonts w:ascii="Arial" w:hAnsi="Arial" w:cs="Arial"/>
          <w:b/>
          <w:bCs/>
          <w:sz w:val="20"/>
          <w:shd w:val="clear" w:color="auto" w:fill="F9F9F9"/>
        </w:rPr>
        <w:t xml:space="preserve"> </w:t>
      </w:r>
      <w:r w:rsidRPr="6B656F6B">
        <w:rPr>
          <w:rStyle w:val="notice-label"/>
          <w:rFonts w:ascii="Arial Narrow" w:hAnsi="Arial Narrow" w:cs="Arial"/>
          <w:sz w:val="22"/>
          <w:szCs w:val="22"/>
          <w:shd w:val="clear" w:color="auto" w:fill="FFFFFF"/>
        </w:rPr>
        <w:t xml:space="preserve">Collection </w:t>
      </w:r>
      <w:r w:rsidRPr="6B656F6B">
        <w:rPr>
          <w:rFonts w:ascii="Arial Narrow" w:hAnsi="Arial Narrow" w:cs="Arial"/>
          <w:sz w:val="22"/>
          <w:szCs w:val="22"/>
          <w:shd w:val="clear" w:color="auto" w:fill="FFFFFF"/>
        </w:rPr>
        <w:t>Les pratiques, Montreuil, 2016.</w:t>
      </w:r>
    </w:p>
    <w:p w14:paraId="46CDB46B" w14:textId="77777777" w:rsidR="004177E4" w:rsidRPr="00DD13DA" w:rsidRDefault="004177E4" w:rsidP="6B656F6B">
      <w:pPr>
        <w:jc w:val="both"/>
        <w:rPr>
          <w:rFonts w:ascii="Arial Narrow" w:hAnsi="Arial Narrow" w:cs="Garamond"/>
          <w:sz w:val="22"/>
          <w:szCs w:val="22"/>
        </w:rPr>
      </w:pPr>
      <w:r w:rsidRPr="6B656F6B">
        <w:rPr>
          <w:rFonts w:ascii="Arial Narrow" w:hAnsi="Arial Narrow" w:cs="Garamond"/>
          <w:b/>
          <w:bCs/>
          <w:sz w:val="22"/>
          <w:szCs w:val="22"/>
        </w:rPr>
        <w:t>THIN (D.)</w:t>
      </w:r>
      <w:r w:rsidRPr="6B656F6B">
        <w:rPr>
          <w:rFonts w:ascii="Arial Narrow" w:hAnsi="Arial Narrow" w:cs="Garamond"/>
          <w:sz w:val="22"/>
          <w:szCs w:val="22"/>
        </w:rPr>
        <w:t xml:space="preserve">, </w:t>
      </w:r>
      <w:r w:rsidRPr="6B656F6B">
        <w:rPr>
          <w:rFonts w:ascii="Arial Narrow" w:hAnsi="Arial Narrow" w:cs="Garamond"/>
          <w:i/>
          <w:iCs/>
          <w:sz w:val="22"/>
          <w:szCs w:val="22"/>
        </w:rPr>
        <w:t>Quartiers populaires : l’école et les familles</w:t>
      </w:r>
      <w:r w:rsidRPr="6B656F6B">
        <w:rPr>
          <w:rFonts w:ascii="Arial Narrow" w:hAnsi="Arial Narrow" w:cs="Garamond"/>
          <w:sz w:val="22"/>
          <w:szCs w:val="22"/>
        </w:rPr>
        <w:t>, Presses Universitaires de Lyon (PUL), Lyon, 1998.</w:t>
      </w:r>
    </w:p>
    <w:p w14:paraId="112A5236" w14:textId="77777777" w:rsidR="004177E4" w:rsidRPr="00DD13DA" w:rsidRDefault="004177E4" w:rsidP="6B656F6B">
      <w:pPr>
        <w:jc w:val="both"/>
        <w:rPr>
          <w:rFonts w:ascii="Arial Narrow" w:hAnsi="Arial Narrow" w:cs="Garamond"/>
          <w:sz w:val="22"/>
          <w:szCs w:val="22"/>
        </w:rPr>
      </w:pPr>
      <w:r w:rsidRPr="6B656F6B">
        <w:rPr>
          <w:rFonts w:ascii="Arial Narrow" w:hAnsi="Arial Narrow" w:cs="Garamond"/>
          <w:b/>
          <w:bCs/>
          <w:sz w:val="22"/>
          <w:szCs w:val="22"/>
        </w:rPr>
        <w:t>VAN-ZANTEN (A.)</w:t>
      </w:r>
      <w:r w:rsidRPr="6B656F6B">
        <w:rPr>
          <w:rFonts w:ascii="Arial Narrow" w:hAnsi="Arial Narrow" w:cs="Garamond"/>
          <w:sz w:val="22"/>
          <w:szCs w:val="22"/>
        </w:rPr>
        <w:t xml:space="preserve">, </w:t>
      </w:r>
      <w:r w:rsidRPr="6B656F6B">
        <w:rPr>
          <w:rFonts w:ascii="Arial Narrow" w:hAnsi="Arial Narrow" w:cs="Garamond"/>
          <w:i/>
          <w:iCs/>
          <w:sz w:val="22"/>
          <w:szCs w:val="22"/>
        </w:rPr>
        <w:t>Les politiques d’éducation</w:t>
      </w:r>
      <w:r w:rsidRPr="6B656F6B">
        <w:rPr>
          <w:rFonts w:ascii="Arial Narrow" w:hAnsi="Arial Narrow" w:cs="Garamond"/>
          <w:sz w:val="22"/>
          <w:szCs w:val="22"/>
        </w:rPr>
        <w:t>, PUF, Collection Que-sais-je ? N°2396, 2011.</w:t>
      </w:r>
    </w:p>
    <w:p w14:paraId="038C24C1" w14:textId="77777777" w:rsidR="004177E4" w:rsidRPr="005F19D6" w:rsidRDefault="004177E4" w:rsidP="6B656F6B">
      <w:pPr>
        <w:widowControl w:val="0"/>
        <w:suppressAutoHyphens/>
        <w:autoSpaceDN w:val="0"/>
        <w:jc w:val="both"/>
        <w:textAlignment w:val="baseline"/>
        <w:rPr>
          <w:rFonts w:ascii="Arial Narrow" w:hAnsi="Arial Narrow" w:cs="Arial"/>
          <w:sz w:val="22"/>
          <w:szCs w:val="22"/>
        </w:rPr>
      </w:pPr>
      <w:r w:rsidRPr="6B656F6B">
        <w:rPr>
          <w:rFonts w:ascii="Arial Narrow" w:eastAsia="SimSun" w:hAnsi="Arial Narrow" w:cs="Arial"/>
          <w:b/>
          <w:bCs/>
          <w:kern w:val="3"/>
          <w:sz w:val="22"/>
          <w:szCs w:val="22"/>
          <w:lang w:eastAsia="zh-CN" w:bidi="hi-IN"/>
        </w:rPr>
        <w:t xml:space="preserve">Diversité, </w:t>
      </w:r>
      <w:r w:rsidRPr="6B656F6B">
        <w:rPr>
          <w:rFonts w:ascii="Arial Narrow" w:eastAsia="SimSun" w:hAnsi="Arial Narrow" w:cs="Arial"/>
          <w:i/>
          <w:iCs/>
          <w:kern w:val="3"/>
          <w:sz w:val="22"/>
          <w:szCs w:val="22"/>
          <w:lang w:eastAsia="zh-CN" w:bidi="hi-IN"/>
        </w:rPr>
        <w:t xml:space="preserve">L’expérience du territoire, 40 ans de politique de la ville, </w:t>
      </w:r>
      <w:r w:rsidRPr="6B656F6B">
        <w:rPr>
          <w:rFonts w:ascii="Arial Narrow" w:eastAsia="SimSun" w:hAnsi="Arial Narrow" w:cs="Arial"/>
          <w:kern w:val="3"/>
          <w:sz w:val="22"/>
          <w:szCs w:val="22"/>
          <w:lang w:eastAsia="zh-CN" w:bidi="hi-IN"/>
        </w:rPr>
        <w:t>Revue d’actualité et de réflexion pour l’action éducative, n°193, Sept/Dec, 2018.</w:t>
      </w:r>
    </w:p>
    <w:p w14:paraId="40AAEF21" w14:textId="77777777" w:rsidR="00E16635" w:rsidRPr="00E16635" w:rsidRDefault="00E16635" w:rsidP="00E16635">
      <w:pPr>
        <w:pBdr>
          <w:top w:val="single" w:sz="18" w:space="1" w:color="auto"/>
        </w:pBdr>
        <w:snapToGrid w:val="0"/>
        <w:jc w:val="both"/>
        <w:rPr>
          <w:rFonts w:ascii="Arial Narrow" w:hAnsi="Arial Narrow" w:cs="Garamond"/>
          <w:b/>
          <w:sz w:val="22"/>
          <w:szCs w:val="22"/>
        </w:rPr>
      </w:pPr>
      <w:r w:rsidRPr="00E16635">
        <w:rPr>
          <w:rFonts w:ascii="Arial Narrow" w:hAnsi="Arial Narrow" w:cs="Garamond"/>
          <w:b/>
          <w:bCs/>
          <w:sz w:val="22"/>
          <w:szCs w:val="22"/>
        </w:rPr>
        <w:t>Modalités d'évaluation :</w:t>
      </w:r>
      <w:r w:rsidRPr="00E16635">
        <w:rPr>
          <w:rFonts w:ascii="Arial Narrow" w:hAnsi="Arial Narrow" w:cs="Garamond"/>
          <w:b/>
          <w:sz w:val="22"/>
          <w:szCs w:val="22"/>
        </w:rPr>
        <w:t xml:space="preserve"> </w:t>
      </w:r>
      <w:r w:rsidRPr="00846B93">
        <w:rPr>
          <w:rFonts w:ascii="Arial Narrow" w:hAnsi="Arial Narrow" w:cs="Garamond"/>
          <w:sz w:val="22"/>
          <w:szCs w:val="22"/>
        </w:rPr>
        <w:t>3 ECTS</w:t>
      </w:r>
      <w:r w:rsidRPr="00E16635">
        <w:rPr>
          <w:rFonts w:ascii="Arial Narrow" w:hAnsi="Arial Narrow" w:cs="Garamond"/>
          <w:b/>
          <w:sz w:val="22"/>
          <w:szCs w:val="22"/>
        </w:rPr>
        <w:t> </w:t>
      </w:r>
    </w:p>
    <w:p w14:paraId="78A4A664" w14:textId="77777777" w:rsidR="00E16635" w:rsidRPr="00E16635" w:rsidRDefault="00E16635" w:rsidP="00E16635">
      <w:pPr>
        <w:ind w:right="116"/>
        <w:rPr>
          <w:rFonts w:ascii="Arial Narrow" w:eastAsia="Arial Narrow" w:hAnsi="Arial Narrow" w:cs="Arial Narrow"/>
          <w:b/>
          <w:sz w:val="22"/>
          <w:szCs w:val="22"/>
        </w:rPr>
      </w:pPr>
      <w:r w:rsidRPr="00E16635">
        <w:rPr>
          <w:rFonts w:ascii="Arial Narrow" w:eastAsia="Arial Narrow" w:hAnsi="Arial Narrow" w:cs="Arial Narrow"/>
          <w:b/>
          <w:bCs/>
          <w:sz w:val="22"/>
          <w:szCs w:val="22"/>
          <w:u w:val="single"/>
        </w:rPr>
        <w:t xml:space="preserve">Régime général </w:t>
      </w:r>
      <w:r w:rsidRPr="00E16635">
        <w:rPr>
          <w:rFonts w:ascii="Arial Narrow" w:eastAsia="Arial Narrow" w:hAnsi="Arial Narrow" w:cs="Arial Narrow"/>
          <w:b/>
          <w:sz w:val="22"/>
          <w:szCs w:val="22"/>
          <w:u w:val="single"/>
        </w:rPr>
        <w:t xml:space="preserve">: </w:t>
      </w:r>
    </w:p>
    <w:p w14:paraId="5F904FA0" w14:textId="77777777" w:rsidR="00E16635" w:rsidRPr="008E1DA5" w:rsidRDefault="00E16635" w:rsidP="00E16635">
      <w:pPr>
        <w:ind w:right="116"/>
        <w:rPr>
          <w:rFonts w:ascii="Arial Narrow" w:eastAsia="Arial Narrow" w:hAnsi="Arial Narrow" w:cs="Arial Narrow"/>
          <w:sz w:val="20"/>
        </w:rPr>
      </w:pPr>
      <w:r w:rsidRPr="008E1DA5">
        <w:rPr>
          <w:rFonts w:ascii="Arial Narrow" w:eastAsia="Arial Narrow" w:hAnsi="Arial Narrow" w:cs="Arial Narrow"/>
          <w:sz w:val="20"/>
        </w:rPr>
        <w:t xml:space="preserve">Contrôle Continu (CC) : 2 écrits individuels : une note en CC (50%) </w:t>
      </w:r>
    </w:p>
    <w:p w14:paraId="3E4B8C5C" w14:textId="77777777" w:rsidR="00E16635" w:rsidRPr="008E1DA5" w:rsidRDefault="00E16635" w:rsidP="00E16635">
      <w:pPr>
        <w:ind w:right="116"/>
        <w:rPr>
          <w:rFonts w:ascii="Arial Narrow" w:eastAsia="Arial Narrow" w:hAnsi="Arial Narrow" w:cs="Arial Narrow"/>
          <w:sz w:val="20"/>
        </w:rPr>
      </w:pPr>
      <w:r w:rsidRPr="008E1DA5">
        <w:rPr>
          <w:rFonts w:ascii="Arial Narrow" w:eastAsia="Arial Narrow" w:hAnsi="Arial Narrow" w:cs="Arial Narrow"/>
          <w:sz w:val="20"/>
        </w:rPr>
        <w:t xml:space="preserve">Une épreuve sur table lors de la première session d’examens du premier semestre : durée de </w:t>
      </w:r>
      <w:r w:rsidRPr="008E1DA5">
        <w:rPr>
          <w:rFonts w:ascii="Arial Narrow" w:eastAsia="Arial Narrow" w:hAnsi="Arial Narrow" w:cs="Arial Narrow"/>
          <w:bCs/>
          <w:sz w:val="20"/>
        </w:rPr>
        <w:t xml:space="preserve">2h </w:t>
      </w:r>
      <w:r w:rsidRPr="008E1DA5">
        <w:rPr>
          <w:rFonts w:ascii="Arial Narrow" w:eastAsia="Arial Narrow" w:hAnsi="Arial Narrow" w:cs="Arial Narrow"/>
          <w:sz w:val="20"/>
        </w:rPr>
        <w:t xml:space="preserve">(50%) </w:t>
      </w:r>
    </w:p>
    <w:p w14:paraId="73547A17" w14:textId="77777777" w:rsidR="00E16635" w:rsidRPr="008E1DA5" w:rsidRDefault="00E16635" w:rsidP="00E16635">
      <w:pPr>
        <w:ind w:right="116"/>
        <w:rPr>
          <w:rFonts w:ascii="Arial Narrow" w:eastAsia="Arial Narrow" w:hAnsi="Arial Narrow" w:cs="Arial Narrow"/>
          <w:b/>
          <w:sz w:val="20"/>
        </w:rPr>
      </w:pPr>
      <w:r w:rsidRPr="008E1DA5">
        <w:rPr>
          <w:rFonts w:ascii="Arial Narrow" w:eastAsia="Arial Narrow" w:hAnsi="Arial Narrow" w:cs="Arial Narrow"/>
          <w:b/>
          <w:bCs/>
          <w:sz w:val="22"/>
          <w:szCs w:val="22"/>
          <w:u w:val="single"/>
        </w:rPr>
        <w:t>Régime dérogatoire</w:t>
      </w:r>
      <w:r w:rsidRPr="008E1DA5">
        <w:rPr>
          <w:rFonts w:ascii="Arial Narrow" w:eastAsia="Arial Narrow" w:hAnsi="Arial Narrow" w:cs="Arial Narrow"/>
          <w:b/>
          <w:bCs/>
          <w:sz w:val="20"/>
          <w:u w:val="single"/>
        </w:rPr>
        <w:t xml:space="preserve"> </w:t>
      </w:r>
      <w:r w:rsidRPr="008E1DA5">
        <w:rPr>
          <w:rFonts w:ascii="Arial Narrow" w:eastAsia="Arial Narrow" w:hAnsi="Arial Narrow" w:cs="Arial Narrow"/>
          <w:b/>
          <w:sz w:val="20"/>
          <w:u w:val="single"/>
        </w:rPr>
        <w:t xml:space="preserve">: </w:t>
      </w:r>
    </w:p>
    <w:p w14:paraId="0ADCA7F0" w14:textId="77777777" w:rsidR="00E16635" w:rsidRPr="008E1DA5" w:rsidRDefault="00E16635" w:rsidP="00E16635">
      <w:pPr>
        <w:ind w:right="116"/>
        <w:rPr>
          <w:rFonts w:ascii="Arial Narrow" w:eastAsia="Arial Narrow" w:hAnsi="Arial Narrow" w:cs="Arial Narrow"/>
          <w:bCs/>
          <w:sz w:val="20"/>
        </w:rPr>
      </w:pPr>
      <w:r w:rsidRPr="008E1DA5">
        <w:rPr>
          <w:rFonts w:ascii="Arial Narrow" w:eastAsia="Arial Narrow" w:hAnsi="Arial Narrow" w:cs="Arial Narrow"/>
          <w:sz w:val="20"/>
        </w:rPr>
        <w:t xml:space="preserve">Une épreuve sur table lors de la première session d’examens du premier semestre : durée de </w:t>
      </w:r>
      <w:r w:rsidRPr="008E1DA5">
        <w:rPr>
          <w:rFonts w:ascii="Arial Narrow" w:eastAsia="Arial Narrow" w:hAnsi="Arial Narrow" w:cs="Arial Narrow"/>
          <w:bCs/>
          <w:sz w:val="20"/>
        </w:rPr>
        <w:t xml:space="preserve">2h </w:t>
      </w:r>
    </w:p>
    <w:p w14:paraId="4E236519" w14:textId="3F621760" w:rsidR="00E16635" w:rsidRPr="008E1DA5" w:rsidRDefault="00E16635" w:rsidP="00E16635">
      <w:pPr>
        <w:ind w:right="116"/>
        <w:rPr>
          <w:rFonts w:ascii="Arial Narrow" w:eastAsia="Arial Narrow" w:hAnsi="Arial Narrow" w:cs="Arial Narrow"/>
          <w:b/>
          <w:sz w:val="20"/>
        </w:rPr>
      </w:pPr>
      <w:r w:rsidRPr="008E1DA5">
        <w:rPr>
          <w:rFonts w:ascii="Arial Narrow" w:eastAsia="Arial Narrow" w:hAnsi="Arial Narrow" w:cs="Arial Narrow"/>
          <w:b/>
          <w:bCs/>
          <w:sz w:val="20"/>
          <w:u w:val="single"/>
        </w:rPr>
        <w:t xml:space="preserve">Rattrapage </w:t>
      </w:r>
      <w:r w:rsidRPr="008E1DA5">
        <w:rPr>
          <w:rFonts w:ascii="Arial Narrow" w:eastAsia="Arial Narrow" w:hAnsi="Arial Narrow" w:cs="Arial Narrow"/>
          <w:sz w:val="20"/>
        </w:rPr>
        <w:t>Une épreuve sur table lors de la deuxième session d’examens en juin</w:t>
      </w:r>
      <w:r w:rsidR="00846B93">
        <w:rPr>
          <w:rFonts w:ascii="Arial Narrow" w:eastAsia="Arial Narrow" w:hAnsi="Arial Narrow" w:cs="Arial Narrow"/>
          <w:sz w:val="20"/>
        </w:rPr>
        <w:t xml:space="preserve"> : </w:t>
      </w:r>
      <w:r w:rsidRPr="008E1DA5">
        <w:rPr>
          <w:rFonts w:ascii="Arial Narrow" w:eastAsia="Arial Narrow" w:hAnsi="Arial Narrow" w:cs="Arial Narrow"/>
          <w:sz w:val="20"/>
        </w:rPr>
        <w:t xml:space="preserve"> </w:t>
      </w:r>
      <w:r w:rsidR="00944A46">
        <w:rPr>
          <w:rFonts w:ascii="Arial Narrow" w:eastAsia="Arial Narrow" w:hAnsi="Arial Narrow" w:cs="Arial Narrow"/>
          <w:sz w:val="20"/>
        </w:rPr>
        <w:t xml:space="preserve">durée </w:t>
      </w:r>
      <w:r w:rsidRPr="008E1DA5">
        <w:rPr>
          <w:rFonts w:ascii="Arial Narrow" w:eastAsia="Arial Narrow" w:hAnsi="Arial Narrow" w:cs="Arial Narrow"/>
          <w:sz w:val="20"/>
        </w:rPr>
        <w:t>1h30</w:t>
      </w:r>
    </w:p>
    <w:p w14:paraId="51C34A15" w14:textId="0AE52E7A" w:rsidR="0081705B" w:rsidRPr="00990688" w:rsidRDefault="0081705B" w:rsidP="004177E4">
      <w:r>
        <w:br w:type="page"/>
      </w:r>
    </w:p>
    <w:tbl>
      <w:tblPr>
        <w:tblStyle w:val="NormalTable0"/>
        <w:tblW w:w="10273" w:type="dxa"/>
        <w:tblCellSpacing w:w="30" w:type="dxa"/>
        <w:shd w:val="clear" w:color="auto" w:fill="BFBFBF" w:themeFill="background1" w:themeFillShade="BF"/>
        <w:tblLayout w:type="fixed"/>
        <w:tblLook w:val="01E0" w:firstRow="1" w:lastRow="1" w:firstColumn="1" w:lastColumn="1" w:noHBand="0" w:noVBand="0"/>
      </w:tblPr>
      <w:tblGrid>
        <w:gridCol w:w="2697"/>
        <w:gridCol w:w="7576"/>
      </w:tblGrid>
      <w:tr w:rsidR="004177E4" w:rsidRPr="00A96338" w14:paraId="676C9688" w14:textId="77777777" w:rsidTr="00990688">
        <w:trPr>
          <w:trHeight w:hRule="exact" w:val="1054"/>
          <w:tblCellSpacing w:w="30" w:type="dxa"/>
        </w:trPr>
        <w:tc>
          <w:tcPr>
            <w:tcW w:w="2607" w:type="dxa"/>
            <w:tcBorders>
              <w:top w:val="nil"/>
              <w:left w:val="nil"/>
              <w:bottom w:val="nil"/>
              <w:right w:val="nil"/>
            </w:tcBorders>
            <w:shd w:val="clear" w:color="auto" w:fill="BFBFBF" w:themeFill="background1" w:themeFillShade="BF"/>
            <w:vAlign w:val="center"/>
          </w:tcPr>
          <w:p w14:paraId="17667528" w14:textId="77777777" w:rsidR="004177E4" w:rsidRPr="00B82849" w:rsidRDefault="004177E4" w:rsidP="004177E4">
            <w:pPr>
              <w:pStyle w:val="TableParagraph"/>
              <w:spacing w:line="407" w:lineRule="exact"/>
              <w:ind w:left="38"/>
              <w:rPr>
                <w:rFonts w:ascii="Arial Narrow" w:eastAsia="Arial Narrow" w:hAnsi="Arial Narrow" w:cs="Arial Narrow"/>
                <w:sz w:val="36"/>
                <w:szCs w:val="36"/>
              </w:rPr>
            </w:pPr>
            <w:r w:rsidRPr="00B82849">
              <w:rPr>
                <w:rFonts w:ascii="Arial Narrow"/>
                <w:sz w:val="36"/>
              </w:rPr>
              <w:t>UE</w:t>
            </w:r>
            <w:r w:rsidRPr="00B82849">
              <w:rPr>
                <w:rFonts w:ascii="Arial Narrow"/>
                <w:spacing w:val="-2"/>
                <w:sz w:val="36"/>
              </w:rPr>
              <w:t xml:space="preserve"> </w:t>
            </w:r>
            <w:r w:rsidRPr="00B82849">
              <w:rPr>
                <w:rFonts w:ascii="Arial Narrow"/>
                <w:sz w:val="36"/>
              </w:rPr>
              <w:t>9</w:t>
            </w:r>
          </w:p>
          <w:p w14:paraId="5F490CE7" w14:textId="77777777" w:rsidR="004177E4" w:rsidRPr="00B82849" w:rsidRDefault="004177E4" w:rsidP="004177E4">
            <w:pPr>
              <w:pStyle w:val="TableParagraph"/>
              <w:ind w:left="38"/>
              <w:rPr>
                <w:rFonts w:ascii="Arial Narrow" w:eastAsia="Arial Narrow" w:hAnsi="Arial Narrow" w:cs="Arial Narrow"/>
                <w:sz w:val="36"/>
                <w:szCs w:val="36"/>
              </w:rPr>
            </w:pPr>
            <w:r w:rsidRPr="00B82849">
              <w:rPr>
                <w:rFonts w:ascii="Arial Narrow"/>
                <w:sz w:val="36"/>
              </w:rPr>
              <w:t>ECUE</w:t>
            </w:r>
            <w:r w:rsidRPr="00B82849">
              <w:rPr>
                <w:rFonts w:ascii="Arial Narrow"/>
                <w:spacing w:val="-5"/>
                <w:sz w:val="36"/>
              </w:rPr>
              <w:t xml:space="preserve"> </w:t>
            </w:r>
            <w:r w:rsidRPr="00B82849">
              <w:rPr>
                <w:rFonts w:ascii="Arial Narrow"/>
                <w:sz w:val="36"/>
              </w:rPr>
              <w:t>9.1</w:t>
            </w:r>
          </w:p>
        </w:tc>
        <w:tc>
          <w:tcPr>
            <w:tcW w:w="7486" w:type="dxa"/>
            <w:tcBorders>
              <w:top w:val="nil"/>
              <w:left w:val="nil"/>
              <w:bottom w:val="nil"/>
              <w:right w:val="nil"/>
            </w:tcBorders>
            <w:shd w:val="clear" w:color="auto" w:fill="BFBFBF" w:themeFill="background1" w:themeFillShade="BF"/>
            <w:vAlign w:val="center"/>
          </w:tcPr>
          <w:p w14:paraId="509BF118" w14:textId="77777777" w:rsidR="004177E4" w:rsidRPr="00B82849" w:rsidRDefault="004177E4" w:rsidP="00882A58">
            <w:pPr>
              <w:pStyle w:val="TableParagraph"/>
              <w:rPr>
                <w:rFonts w:ascii="Arial Narrow" w:eastAsia="Arial Narrow" w:hAnsi="Arial Narrow" w:cs="Arial Narrow"/>
                <w:sz w:val="36"/>
                <w:szCs w:val="36"/>
                <w:lang w:val="fr-FR"/>
              </w:rPr>
            </w:pPr>
            <w:r w:rsidRPr="00B82849">
              <w:rPr>
                <w:rFonts w:ascii="Arial Narrow" w:hAnsi="Arial Narrow"/>
                <w:sz w:val="36"/>
                <w:lang w:val="fr-FR"/>
              </w:rPr>
              <w:t>Éducation à la culture mathématique</w:t>
            </w:r>
            <w:r w:rsidR="00A76AE1">
              <w:rPr>
                <w:rFonts w:ascii="Arial Narrow" w:hAnsi="Arial Narrow"/>
                <w:sz w:val="36"/>
                <w:lang w:val="fr-FR"/>
              </w:rPr>
              <w:t xml:space="preserve"> (EE) </w:t>
            </w:r>
          </w:p>
        </w:tc>
      </w:tr>
    </w:tbl>
    <w:p w14:paraId="7E051CA8" w14:textId="77777777" w:rsidR="004177E4" w:rsidRPr="00B82849" w:rsidRDefault="004177E4" w:rsidP="004177E4">
      <w:pPr>
        <w:spacing w:before="2"/>
        <w:rPr>
          <w:rFonts w:ascii="Arial Narrow" w:eastAsia="Arial Narrow" w:hAnsi="Arial Narrow" w:cs="Arial Narrow"/>
          <w:sz w:val="26"/>
          <w:szCs w:val="26"/>
        </w:rPr>
      </w:pPr>
    </w:p>
    <w:tbl>
      <w:tblPr>
        <w:tblStyle w:val="NormalTable0"/>
        <w:tblW w:w="10174" w:type="dxa"/>
        <w:tblInd w:w="110" w:type="dxa"/>
        <w:tblLayout w:type="fixed"/>
        <w:tblLook w:val="01E0" w:firstRow="1" w:lastRow="1" w:firstColumn="1" w:lastColumn="1" w:noHBand="0" w:noVBand="0"/>
      </w:tblPr>
      <w:tblGrid>
        <w:gridCol w:w="5646"/>
        <w:gridCol w:w="4528"/>
      </w:tblGrid>
      <w:tr w:rsidR="004177E4" w:rsidRPr="00B82849" w14:paraId="4D78226C" w14:textId="77777777" w:rsidTr="00EC5BE9">
        <w:trPr>
          <w:trHeight w:hRule="exact" w:val="289"/>
        </w:trPr>
        <w:tc>
          <w:tcPr>
            <w:tcW w:w="5646" w:type="dxa"/>
            <w:tcBorders>
              <w:top w:val="nil"/>
              <w:left w:val="nil"/>
              <w:bottom w:val="nil"/>
              <w:right w:val="nil"/>
            </w:tcBorders>
          </w:tcPr>
          <w:p w14:paraId="74481D5B" w14:textId="40811404" w:rsidR="004177E4" w:rsidRPr="00B82849" w:rsidRDefault="6793116F" w:rsidP="00990688">
            <w:pPr>
              <w:pStyle w:val="TableParagraph"/>
              <w:spacing w:before="34"/>
              <w:rPr>
                <w:rFonts w:ascii="Arial Narrow"/>
                <w:lang w:val="fr-FR"/>
              </w:rPr>
            </w:pPr>
            <w:r w:rsidRPr="03B10948">
              <w:rPr>
                <w:rFonts w:ascii="Arial Narrow"/>
                <w:b/>
                <w:bCs/>
                <w:lang w:val="fr-FR"/>
              </w:rPr>
              <w:t>Enseignants responsables :</w:t>
            </w:r>
            <w:r w:rsidRPr="03B10948">
              <w:rPr>
                <w:rFonts w:ascii="Arial Narrow"/>
                <w:lang w:val="fr-FR"/>
              </w:rPr>
              <w:t xml:space="preserve">  Rachid Saguer</w:t>
            </w:r>
          </w:p>
          <w:p w14:paraId="79025802" w14:textId="0AF8DB72" w:rsidR="004177E4" w:rsidRPr="00B82849" w:rsidRDefault="6793116F" w:rsidP="03B10948">
            <w:pPr>
              <w:pStyle w:val="TableParagraph"/>
              <w:spacing w:before="34"/>
              <w:ind w:left="230"/>
              <w:rPr>
                <w:rFonts w:ascii="Arial Narrow" w:eastAsia="Arial Narrow" w:hAnsi="Arial Narrow" w:cs="Arial Narrow"/>
                <w:lang w:val="fr-FR"/>
              </w:rPr>
            </w:pPr>
            <w:r w:rsidRPr="03B10948">
              <w:rPr>
                <w:rFonts w:ascii="Arial Narrow" w:eastAsia="Arial Narrow" w:hAnsi="Arial Narrow" w:cs="Arial Narrow"/>
                <w:lang w:val="fr-FR"/>
              </w:rPr>
              <w:t xml:space="preserve">Enseignant intervenant : </w:t>
            </w:r>
          </w:p>
          <w:p w14:paraId="1C5546D2" w14:textId="4B1350E0" w:rsidR="004177E4" w:rsidRPr="00B82849" w:rsidRDefault="6793116F" w:rsidP="004177E4">
            <w:pPr>
              <w:pStyle w:val="TableParagraph"/>
              <w:spacing w:before="34"/>
              <w:ind w:left="230"/>
              <w:rPr>
                <w:rFonts w:ascii="Arial Narrow" w:eastAsia="Arial Narrow" w:hAnsi="Arial Narrow" w:cs="Arial Narrow"/>
                <w:lang w:val="fr-FR"/>
              </w:rPr>
            </w:pPr>
            <w:r w:rsidRPr="03B10948">
              <w:rPr>
                <w:rFonts w:ascii="Arial Narrow" w:eastAsia="Arial Narrow" w:hAnsi="Arial Narrow" w:cs="Arial Narrow"/>
                <w:lang w:val="fr-FR"/>
              </w:rPr>
              <w:t xml:space="preserve">Cindy Largillière                                                 </w:t>
            </w:r>
          </w:p>
        </w:tc>
        <w:tc>
          <w:tcPr>
            <w:tcW w:w="4528" w:type="dxa"/>
            <w:tcBorders>
              <w:top w:val="nil"/>
              <w:left w:val="nil"/>
              <w:bottom w:val="nil"/>
              <w:right w:val="nil"/>
            </w:tcBorders>
          </w:tcPr>
          <w:p w14:paraId="39DAA0EA" w14:textId="77777777" w:rsidR="004177E4" w:rsidRPr="00B82849" w:rsidRDefault="004177E4" w:rsidP="00990688">
            <w:pPr>
              <w:pStyle w:val="TableParagraph"/>
              <w:spacing w:before="34" w:line="252" w:lineRule="exact"/>
              <w:ind w:right="229"/>
              <w:jc w:val="center"/>
              <w:rPr>
                <w:rFonts w:ascii="Arial Narrow" w:eastAsia="Arial Narrow" w:hAnsi="Arial Narrow" w:cs="Arial Narrow"/>
                <w:lang w:val="fr-FR"/>
              </w:rPr>
            </w:pPr>
            <w:r w:rsidRPr="00B82849">
              <w:rPr>
                <w:rFonts w:ascii="Arial Narrow"/>
                <w:b/>
                <w:lang w:val="fr-FR"/>
              </w:rPr>
              <w:t xml:space="preserve">Nombre d'heures </w:t>
            </w:r>
            <w:r w:rsidRPr="00B82849">
              <w:rPr>
                <w:rFonts w:ascii="Arial Narrow"/>
                <w:lang w:val="fr-FR"/>
              </w:rPr>
              <w:t>: 18h</w:t>
            </w:r>
            <w:r w:rsidRPr="00B82849">
              <w:rPr>
                <w:rFonts w:ascii="Arial Narrow"/>
                <w:spacing w:val="1"/>
                <w:lang w:val="fr-FR"/>
              </w:rPr>
              <w:t xml:space="preserve"> </w:t>
            </w:r>
            <w:r w:rsidRPr="00B82849">
              <w:rPr>
                <w:rFonts w:ascii="Arial Narrow"/>
                <w:lang w:val="fr-FR"/>
              </w:rPr>
              <w:t>TD</w:t>
            </w:r>
          </w:p>
        </w:tc>
      </w:tr>
      <w:tr w:rsidR="00990688" w:rsidRPr="00B82849" w14:paraId="2A70BB82" w14:textId="77777777" w:rsidTr="00EC5BE9">
        <w:trPr>
          <w:trHeight w:hRule="exact" w:val="289"/>
        </w:trPr>
        <w:tc>
          <w:tcPr>
            <w:tcW w:w="5646" w:type="dxa"/>
            <w:tcBorders>
              <w:top w:val="nil"/>
              <w:left w:val="nil"/>
              <w:bottom w:val="nil"/>
              <w:right w:val="nil"/>
            </w:tcBorders>
          </w:tcPr>
          <w:p w14:paraId="7F5BC694" w14:textId="77777777" w:rsidR="00990688" w:rsidRPr="03B10948" w:rsidRDefault="00990688" w:rsidP="00990688">
            <w:pPr>
              <w:pStyle w:val="TableParagraph"/>
              <w:spacing w:before="34"/>
              <w:rPr>
                <w:rFonts w:ascii="Arial Narrow"/>
                <w:b/>
                <w:bCs/>
                <w:lang w:val="fr-FR"/>
              </w:rPr>
            </w:pPr>
          </w:p>
        </w:tc>
        <w:tc>
          <w:tcPr>
            <w:tcW w:w="4528" w:type="dxa"/>
            <w:tcBorders>
              <w:top w:val="nil"/>
              <w:left w:val="nil"/>
              <w:bottom w:val="nil"/>
              <w:right w:val="nil"/>
            </w:tcBorders>
          </w:tcPr>
          <w:p w14:paraId="7EDE1FA3" w14:textId="77777777" w:rsidR="00990688" w:rsidRPr="00B82849" w:rsidRDefault="00990688" w:rsidP="00846B93">
            <w:pPr>
              <w:pStyle w:val="TableParagraph"/>
              <w:spacing w:before="34" w:line="252" w:lineRule="exact"/>
              <w:ind w:right="229"/>
              <w:rPr>
                <w:rFonts w:ascii="Arial Narrow"/>
                <w:b/>
                <w:lang w:val="fr-FR"/>
              </w:rPr>
            </w:pPr>
          </w:p>
        </w:tc>
      </w:tr>
    </w:tbl>
    <w:p w14:paraId="126953D2" w14:textId="155A6DCE" w:rsidR="004177E4" w:rsidRPr="00B82849" w:rsidRDefault="00846B93" w:rsidP="00846B93">
      <w:pPr>
        <w:spacing w:before="11"/>
        <w:rPr>
          <w:rFonts w:ascii="Arial Narrow" w:eastAsia="Arial Narrow" w:hAnsi="Arial Narrow" w:cs="Arial Narrow"/>
          <w:sz w:val="10"/>
          <w:szCs w:val="10"/>
        </w:rPr>
      </w:pPr>
      <w:r>
        <w:rPr>
          <w:rFonts w:ascii="Arial Narrow" w:hAnsi="Arial Narrow" w:cs="Garamond"/>
          <w:b/>
          <w:bCs/>
          <w:sz w:val="22"/>
          <w:szCs w:val="22"/>
        </w:rPr>
        <w:t xml:space="preserve">  </w:t>
      </w:r>
      <w:r w:rsidR="00EC5BE9" w:rsidRPr="3B078BC4">
        <w:rPr>
          <w:rFonts w:ascii="Arial Narrow" w:hAnsi="Arial Narrow" w:cs="Garamond"/>
          <w:b/>
          <w:bCs/>
          <w:sz w:val="22"/>
          <w:szCs w:val="22"/>
        </w:rPr>
        <w:t>Equipe d’intervenant</w:t>
      </w:r>
      <w:r w:rsidR="00EC5BE9">
        <w:rPr>
          <w:rFonts w:ascii="Arial Narrow" w:hAnsi="Arial Narrow" w:cs="Garamond"/>
          <w:b/>
          <w:bCs/>
          <w:sz w:val="22"/>
          <w:szCs w:val="22"/>
        </w:rPr>
        <w:t>(</w:t>
      </w:r>
      <w:r w:rsidR="00EC5BE9" w:rsidRPr="3B078BC4">
        <w:rPr>
          <w:rFonts w:ascii="Arial Narrow" w:hAnsi="Arial Narrow" w:cs="Garamond"/>
          <w:b/>
          <w:bCs/>
          <w:sz w:val="22"/>
          <w:szCs w:val="22"/>
        </w:rPr>
        <w:t>s</w:t>
      </w:r>
      <w:r w:rsidR="00EC5BE9">
        <w:rPr>
          <w:rFonts w:ascii="Arial Narrow" w:hAnsi="Arial Narrow" w:cs="Garamond"/>
          <w:b/>
          <w:bCs/>
          <w:sz w:val="22"/>
          <w:szCs w:val="22"/>
        </w:rPr>
        <w:t>) :</w:t>
      </w:r>
      <w:r w:rsidR="00EC5BE9" w:rsidRPr="3B078BC4">
        <w:rPr>
          <w:rFonts w:ascii="Arial Narrow" w:hAnsi="Arial Narrow" w:cs="Garamond"/>
          <w:sz w:val="22"/>
          <w:szCs w:val="22"/>
        </w:rPr>
        <w:t> </w:t>
      </w:r>
      <w:r w:rsidR="00EC5BE9" w:rsidRPr="002C4139">
        <w:rPr>
          <w:rFonts w:ascii="Arial Narrow" w:hAnsi="Arial Narrow" w:cs="Garamond"/>
          <w:bCs/>
          <w:color w:val="FF0000"/>
        </w:rPr>
        <w:t xml:space="preserve"> </w:t>
      </w:r>
      <w:r w:rsidR="00EC5BE9" w:rsidRPr="00EC5BE9">
        <w:rPr>
          <w:rFonts w:ascii="Arial Narrow" w:hAnsi="Arial Narrow" w:cs="Garamond"/>
          <w:bCs/>
        </w:rPr>
        <w:t>Cindy Largillière</w:t>
      </w:r>
    </w:p>
    <w:p w14:paraId="23F7549F" w14:textId="77777777" w:rsidR="004177E4" w:rsidRPr="007B7D46" w:rsidRDefault="007B7D46" w:rsidP="007B7D46">
      <w:pPr>
        <w:pStyle w:val="Titre6"/>
        <w:shd w:val="clear" w:color="auto" w:fill="BFBFBF" w:themeFill="background1" w:themeFillShade="BF"/>
        <w:tabs>
          <w:tab w:val="left" w:pos="4706"/>
          <w:tab w:val="left" w:pos="10163"/>
        </w:tabs>
        <w:jc w:val="both"/>
        <w:rPr>
          <w:rFonts w:ascii="Arial Narrow" w:hAnsi="Arial Narrow"/>
          <w:b w:val="0"/>
          <w:sz w:val="22"/>
          <w:szCs w:val="22"/>
          <w:shd w:val="clear" w:color="auto" w:fill="D99493"/>
        </w:rPr>
      </w:pPr>
      <w:r w:rsidRPr="007B7D46">
        <w:t xml:space="preserve"> </w:t>
      </w:r>
      <w:r w:rsidRPr="007B7D46">
        <w:tab/>
      </w:r>
      <w:r w:rsidRPr="007B7D46">
        <w:rPr>
          <w:rFonts w:ascii="Arial Narrow" w:hAnsi="Arial Narrow"/>
          <w:b w:val="0"/>
          <w:sz w:val="22"/>
          <w:szCs w:val="22"/>
        </w:rPr>
        <w:t>CONTENU</w:t>
      </w:r>
    </w:p>
    <w:p w14:paraId="1E1563F3" w14:textId="77777777" w:rsidR="004177E4" w:rsidRPr="007B7D46" w:rsidRDefault="6793116F" w:rsidP="03B10948">
      <w:pPr>
        <w:pStyle w:val="Corpsdetexte"/>
        <w:jc w:val="both"/>
        <w:rPr>
          <w:rFonts w:ascii="Arial Narrow" w:hAnsi="Arial Narrow"/>
          <w:sz w:val="22"/>
          <w:szCs w:val="22"/>
        </w:rPr>
      </w:pPr>
      <w:r w:rsidRPr="03B10948">
        <w:rPr>
          <w:rFonts w:ascii="Arial Narrow" w:hAnsi="Arial Narrow"/>
          <w:sz w:val="22"/>
          <w:szCs w:val="22"/>
        </w:rPr>
        <w:t xml:space="preserve">L’objectif de cet enseignement est de redonner du sens aux mathématiques et de donner le goût de leur enseignement. L’éducation à la culture mathématique en L2 assure le développement des six compétences majeures : chercher, modéliser, représenter, calculer, raisonner et communiquer, tout en aidant les étudiants à développer une posture de futurs enseignants. A travers l’analyse de tâches et la comparaison des procédures d’élèves, les étudiants pourront en effet faire le lien entre savoirs disciplinaires et savoirs didactiques. </w:t>
      </w:r>
    </w:p>
    <w:p w14:paraId="7885D048" w14:textId="77777777" w:rsidR="004177E4" w:rsidRPr="007B7D46" w:rsidRDefault="6793116F" w:rsidP="03B10948">
      <w:pPr>
        <w:pStyle w:val="Corpsdetexte"/>
        <w:jc w:val="both"/>
        <w:rPr>
          <w:rFonts w:ascii="Arial Narrow" w:hAnsi="Arial Narrow"/>
          <w:sz w:val="22"/>
          <w:szCs w:val="22"/>
        </w:rPr>
      </w:pPr>
      <w:r w:rsidRPr="03B10948">
        <w:rPr>
          <w:rFonts w:ascii="Arial Narrow" w:hAnsi="Arial Narrow"/>
          <w:sz w:val="22"/>
          <w:szCs w:val="22"/>
        </w:rPr>
        <w:t>Dans un premier temps il s’agira de familiariser les étudiants avec les étapes de l’apprentissage du nombre entier à l’école (différents usages et aspects, différentes représentations, obstacles et erreurs des élèves). Dans un second temps, un travail sur le calcul et les opérations (additions, soustractions) permettra de mettre en lumière les liens avec les propriétés des nombres déjà travaillées.</w:t>
      </w:r>
    </w:p>
    <w:p w14:paraId="435C5437" w14:textId="77777777" w:rsidR="004177E4" w:rsidRPr="007B7D46" w:rsidRDefault="6793116F" w:rsidP="03B10948">
      <w:pPr>
        <w:pStyle w:val="Corpsdetexte"/>
        <w:jc w:val="both"/>
        <w:rPr>
          <w:rFonts w:ascii="Arial Narrow" w:hAnsi="Arial Narrow"/>
          <w:sz w:val="22"/>
          <w:szCs w:val="22"/>
        </w:rPr>
      </w:pPr>
      <w:r w:rsidRPr="03B10948">
        <w:rPr>
          <w:rFonts w:ascii="Arial Narrow" w:hAnsi="Arial Narrow"/>
          <w:sz w:val="22"/>
          <w:szCs w:val="22"/>
        </w:rPr>
        <w:t>La résolution de problèmes est centrale dans cet enseignement : elle constitue le critère principal de la maitrise des connaissances dans tous les domaines de mathématiques, mais elle est également le moyen d’en assurer une appropriation qui en garantit le sens. Le travail à plusieurs et les outils numériques seront aussi des leviers pour développer les connaissances visées.</w:t>
      </w:r>
    </w:p>
    <w:p w14:paraId="4CDAD01C" w14:textId="77777777" w:rsidR="004177E4" w:rsidRPr="007B7D46" w:rsidRDefault="6793116F" w:rsidP="03B10948">
      <w:pPr>
        <w:pStyle w:val="Corpsdetexte"/>
        <w:rPr>
          <w:rFonts w:ascii="Arial Narrow" w:hAnsi="Arial Narrow"/>
          <w:sz w:val="22"/>
          <w:szCs w:val="22"/>
        </w:rPr>
      </w:pPr>
      <w:r w:rsidRPr="03B10948">
        <w:rPr>
          <w:rFonts w:ascii="Arial Narrow" w:hAnsi="Arial Narrow" w:cs="Garamond"/>
          <w:sz w:val="22"/>
          <w:szCs w:val="22"/>
        </w:rPr>
        <w:t>Les contenus traités seront les suivants :</w:t>
      </w:r>
    </w:p>
    <w:p w14:paraId="1E401C8B" w14:textId="77777777" w:rsidR="004177E4" w:rsidRPr="007B7D46" w:rsidRDefault="6793116F" w:rsidP="03B10948">
      <w:pPr>
        <w:ind w:left="340"/>
        <w:rPr>
          <w:rFonts w:ascii="Arial Narrow" w:hAnsi="Arial Narrow"/>
          <w:sz w:val="22"/>
          <w:szCs w:val="22"/>
        </w:rPr>
      </w:pPr>
      <w:r w:rsidRPr="03B10948">
        <w:rPr>
          <w:rFonts w:ascii="Arial Narrow" w:hAnsi="Arial Narrow"/>
          <w:sz w:val="22"/>
          <w:szCs w:val="22"/>
        </w:rPr>
        <w:t xml:space="preserve">NOMBRES : </w:t>
      </w:r>
    </w:p>
    <w:p w14:paraId="3DA36C90" w14:textId="77777777" w:rsidR="004177E4" w:rsidRPr="007B7D46" w:rsidRDefault="6793116F" w:rsidP="03B10948">
      <w:pPr>
        <w:ind w:left="340"/>
        <w:rPr>
          <w:rFonts w:ascii="Arial Narrow" w:hAnsi="Arial Narrow"/>
          <w:sz w:val="22"/>
          <w:szCs w:val="22"/>
        </w:rPr>
      </w:pPr>
      <w:r w:rsidRPr="03B10948">
        <w:rPr>
          <w:rFonts w:ascii="Arial Narrow" w:hAnsi="Arial Narrow"/>
          <w:sz w:val="22"/>
          <w:szCs w:val="22"/>
        </w:rPr>
        <w:t>- comprendre les principes de la numération décimale écrite et orale, comparer avec d’autres numérations, traduire les nombres d’une numération à l’autre</w:t>
      </w:r>
    </w:p>
    <w:p w14:paraId="577468DE" w14:textId="77777777" w:rsidR="004177E4" w:rsidRPr="007B7D46" w:rsidRDefault="6793116F" w:rsidP="03B10948">
      <w:pPr>
        <w:ind w:left="340"/>
        <w:rPr>
          <w:rFonts w:ascii="Arial Narrow" w:hAnsi="Arial Narrow"/>
          <w:sz w:val="22"/>
          <w:szCs w:val="22"/>
        </w:rPr>
      </w:pPr>
      <w:r w:rsidRPr="03B10948">
        <w:rPr>
          <w:rFonts w:ascii="Arial Narrow" w:hAnsi="Arial Narrow"/>
          <w:sz w:val="22"/>
          <w:szCs w:val="22"/>
        </w:rPr>
        <w:t>- découvrir l’enseignement de la numération à l’école (étapes des apprentissages, erreurs, exemples d’activités)</w:t>
      </w:r>
    </w:p>
    <w:p w14:paraId="637FC7BB" w14:textId="77777777" w:rsidR="004177E4" w:rsidRPr="007B7D46" w:rsidRDefault="6793116F" w:rsidP="03B10948">
      <w:pPr>
        <w:ind w:left="340"/>
        <w:rPr>
          <w:rFonts w:ascii="Arial Narrow" w:hAnsi="Arial Narrow"/>
          <w:sz w:val="22"/>
          <w:szCs w:val="22"/>
        </w:rPr>
      </w:pPr>
      <w:r w:rsidRPr="03B10948">
        <w:rPr>
          <w:rFonts w:ascii="Arial Narrow" w:hAnsi="Arial Narrow"/>
          <w:sz w:val="22"/>
          <w:szCs w:val="22"/>
        </w:rPr>
        <w:t xml:space="preserve">OPÉRATIONS ET PROBLÈMES : </w:t>
      </w:r>
    </w:p>
    <w:p w14:paraId="277C79F5" w14:textId="77777777" w:rsidR="004177E4" w:rsidRPr="007B7D46" w:rsidRDefault="6793116F" w:rsidP="03B10948">
      <w:pPr>
        <w:ind w:left="340"/>
        <w:rPr>
          <w:rFonts w:ascii="Arial Narrow" w:hAnsi="Arial Narrow"/>
          <w:sz w:val="22"/>
          <w:szCs w:val="22"/>
        </w:rPr>
      </w:pPr>
      <w:r w:rsidRPr="03B10948">
        <w:rPr>
          <w:rFonts w:ascii="Arial Narrow" w:hAnsi="Arial Narrow"/>
          <w:sz w:val="22"/>
          <w:szCs w:val="22"/>
        </w:rPr>
        <w:t>- comprendre les propriétés des techniques opératoires de l’addition et de la soustraction, en lien avec les propriétés des nombres entiers</w:t>
      </w:r>
    </w:p>
    <w:p w14:paraId="367A9A51" w14:textId="77777777" w:rsidR="004177E4" w:rsidRPr="007B7D46" w:rsidRDefault="6793116F" w:rsidP="03B10948">
      <w:pPr>
        <w:ind w:left="340"/>
        <w:rPr>
          <w:rFonts w:ascii="Arial Narrow" w:hAnsi="Arial Narrow"/>
          <w:sz w:val="22"/>
          <w:szCs w:val="22"/>
        </w:rPr>
      </w:pPr>
      <w:r w:rsidRPr="03B10948">
        <w:rPr>
          <w:rFonts w:ascii="Arial Narrow" w:hAnsi="Arial Narrow"/>
          <w:sz w:val="22"/>
          <w:szCs w:val="22"/>
        </w:rPr>
        <w:t>- résoudre des problèmes additifs : classer des problèmes, comparer des procédures de résolution</w:t>
      </w:r>
    </w:p>
    <w:p w14:paraId="09C56E1C" w14:textId="77777777" w:rsidR="004177E4" w:rsidRPr="007B7D46" w:rsidRDefault="6793116F" w:rsidP="03B10948">
      <w:pPr>
        <w:ind w:left="340"/>
        <w:rPr>
          <w:rFonts w:ascii="Arial Narrow" w:hAnsi="Arial Narrow"/>
          <w:sz w:val="22"/>
          <w:szCs w:val="22"/>
        </w:rPr>
      </w:pPr>
      <w:r w:rsidRPr="03B10948">
        <w:rPr>
          <w:rFonts w:ascii="Arial Narrow" w:hAnsi="Arial Narrow"/>
          <w:sz w:val="22"/>
          <w:szCs w:val="22"/>
        </w:rPr>
        <w:t>- découvrir les premiers apprentissages du calcul à l’école : connaître les différents types de calculs à travers les problèmes qu’ils permettent de résoudre</w:t>
      </w:r>
    </w:p>
    <w:p w14:paraId="3198E166" w14:textId="77777777" w:rsidR="004177E4" w:rsidRPr="007B7D46" w:rsidRDefault="004177E4" w:rsidP="007B7D46">
      <w:pPr>
        <w:pStyle w:val="Titre6"/>
        <w:shd w:val="clear" w:color="auto" w:fill="BFBFBF" w:themeFill="background1" w:themeFillShade="BF"/>
        <w:tabs>
          <w:tab w:val="left" w:pos="4497"/>
          <w:tab w:val="left" w:pos="10163"/>
        </w:tabs>
        <w:ind w:right="116"/>
        <w:rPr>
          <w:rFonts w:ascii="Arial Narrow" w:hAnsi="Arial Narrow"/>
          <w:b w:val="0"/>
          <w:bCs w:val="0"/>
        </w:rPr>
      </w:pPr>
      <w:r w:rsidRPr="76CEB1B1">
        <w:rPr>
          <w:color w:val="00B050"/>
        </w:rPr>
        <w:t xml:space="preserve"> </w:t>
      </w:r>
      <w:r w:rsidRPr="007B7D46">
        <w:rPr>
          <w:color w:val="FFFFFF"/>
        </w:rPr>
        <w:tab/>
      </w:r>
      <w:r w:rsidRPr="00990688">
        <w:rPr>
          <w:rFonts w:ascii="Arial Narrow" w:hAnsi="Arial Narrow"/>
          <w:b w:val="0"/>
          <w:bCs w:val="0"/>
        </w:rPr>
        <w:t>BIBLIOGRAPH</w:t>
      </w:r>
      <w:r w:rsidRPr="007B7D46">
        <w:rPr>
          <w:rFonts w:ascii="Arial Narrow" w:hAnsi="Arial Narrow"/>
          <w:b w:val="0"/>
          <w:bCs w:val="0"/>
        </w:rPr>
        <w:t>IE</w:t>
      </w:r>
      <w:r w:rsidRPr="007B7D46">
        <w:rPr>
          <w:rFonts w:ascii="Arial Narrow" w:hAnsi="Arial Narrow"/>
          <w:b w:val="0"/>
          <w:bCs w:val="0"/>
          <w:shd w:val="clear" w:color="auto" w:fill="D99493"/>
        </w:rPr>
        <w:t xml:space="preserve"> </w:t>
      </w:r>
    </w:p>
    <w:p w14:paraId="1C5CD997" w14:textId="77777777" w:rsidR="004177E4" w:rsidRPr="007B7D46" w:rsidRDefault="6793116F" w:rsidP="00D96EC1">
      <w:pPr>
        <w:pStyle w:val="Paragraphedeliste"/>
        <w:widowControl w:val="0"/>
        <w:numPr>
          <w:ilvl w:val="0"/>
          <w:numId w:val="28"/>
        </w:numPr>
        <w:tabs>
          <w:tab w:val="left" w:pos="451"/>
        </w:tabs>
        <w:ind w:right="116"/>
        <w:rPr>
          <w:rFonts w:ascii="Arial Narrow" w:eastAsia="Arial Narrow" w:hAnsi="Arial Narrow" w:cs="Arial Narrow"/>
        </w:rPr>
      </w:pPr>
      <w:r w:rsidRPr="03B10948">
        <w:rPr>
          <w:rFonts w:ascii="Arial Narrow" w:hAnsi="Arial Narrow"/>
        </w:rPr>
        <w:t>N. Pfaff &amp; M. Fénichel (2004) : Donner du sens aux mathématiques (Tome 1),</w:t>
      </w:r>
      <w:r w:rsidRPr="03B10948">
        <w:rPr>
          <w:rFonts w:ascii="Arial Narrow" w:hAnsi="Arial Narrow"/>
          <w:spacing w:val="-11"/>
        </w:rPr>
        <w:t xml:space="preserve"> </w:t>
      </w:r>
      <w:r w:rsidRPr="03B10948">
        <w:rPr>
          <w:rFonts w:ascii="Arial Narrow" w:hAnsi="Arial Narrow"/>
        </w:rPr>
        <w:t>Bordas</w:t>
      </w:r>
    </w:p>
    <w:p w14:paraId="21DA7324" w14:textId="77777777" w:rsidR="004177E4" w:rsidRPr="007B7D46" w:rsidRDefault="6793116F" w:rsidP="00D96EC1">
      <w:pPr>
        <w:pStyle w:val="Paragraphedeliste"/>
        <w:widowControl w:val="0"/>
        <w:numPr>
          <w:ilvl w:val="0"/>
          <w:numId w:val="28"/>
        </w:numPr>
        <w:tabs>
          <w:tab w:val="left" w:pos="451"/>
        </w:tabs>
        <w:ind w:right="116"/>
        <w:rPr>
          <w:rFonts w:ascii="Arial Narrow" w:eastAsia="Arial Narrow" w:hAnsi="Arial Narrow" w:cs="Arial Narrow"/>
        </w:rPr>
      </w:pPr>
      <w:r w:rsidRPr="03B10948">
        <w:rPr>
          <w:rFonts w:ascii="Arial Narrow" w:eastAsia="Arial Narrow" w:hAnsi="Arial Narrow" w:cs="Arial Narrow"/>
        </w:rPr>
        <w:t>ERMEL (2005) – Apprentissages numériques et résolution de problèmes (6 Tomes, de la GS au CM2),</w:t>
      </w:r>
      <w:r w:rsidRPr="03B10948">
        <w:rPr>
          <w:rFonts w:ascii="Arial Narrow" w:eastAsia="Arial Narrow" w:hAnsi="Arial Narrow" w:cs="Arial Narrow"/>
          <w:spacing w:val="-19"/>
        </w:rPr>
        <w:t xml:space="preserve"> </w:t>
      </w:r>
      <w:r w:rsidRPr="03B10948">
        <w:rPr>
          <w:rFonts w:ascii="Arial Narrow" w:eastAsia="Arial Narrow" w:hAnsi="Arial Narrow" w:cs="Arial Narrow"/>
        </w:rPr>
        <w:t>Hatier</w:t>
      </w:r>
    </w:p>
    <w:p w14:paraId="1876FACA" w14:textId="0C27530E" w:rsidR="004177E4" w:rsidRDefault="6793116F" w:rsidP="00D96EC1">
      <w:pPr>
        <w:pStyle w:val="Paragraphedeliste"/>
        <w:numPr>
          <w:ilvl w:val="0"/>
          <w:numId w:val="28"/>
        </w:numPr>
        <w:tabs>
          <w:tab w:val="left" w:pos="451"/>
        </w:tabs>
        <w:ind w:right="116"/>
        <w:rPr>
          <w:rFonts w:ascii="Arial Narrow" w:eastAsia="Arial Narrow" w:hAnsi="Arial Narrow" w:cs="Arial Narrow"/>
        </w:rPr>
      </w:pPr>
      <w:r w:rsidRPr="03B10948">
        <w:rPr>
          <w:rFonts w:ascii="Arial Narrow" w:eastAsia="Arial Narrow" w:hAnsi="Arial Narrow" w:cs="Arial Narrow"/>
        </w:rPr>
        <w:t>COPIRELEM : Mathématiques Concours de recrutement des Professeurs des Ecoles : Annales - Sujets corrigés et éléments de formation + Exercices complémentaires avec corrigés issus des concours blancs et examens des ESPE (Français) Broché – 1 août 2019</w:t>
      </w:r>
    </w:p>
    <w:p w14:paraId="5BA9F3B6" w14:textId="17F3D683" w:rsidR="008E1DA5" w:rsidRPr="007B7D46" w:rsidRDefault="008E1DA5" w:rsidP="00D96EC1">
      <w:pPr>
        <w:pStyle w:val="Paragraphedeliste"/>
        <w:numPr>
          <w:ilvl w:val="0"/>
          <w:numId w:val="28"/>
        </w:numPr>
        <w:tabs>
          <w:tab w:val="left" w:pos="451"/>
        </w:tabs>
        <w:ind w:right="116"/>
        <w:rPr>
          <w:rFonts w:ascii="Arial Narrow" w:eastAsia="Arial Narrow" w:hAnsi="Arial Narrow" w:cs="Arial Narrow"/>
        </w:rPr>
      </w:pPr>
      <w:r w:rsidRPr="00B82849">
        <w:rPr>
          <w:rFonts w:ascii="Arial Narrow" w:eastAsia="Arial Narrow" w:hAnsi="Arial Narrow" w:cs="Arial Narrow"/>
          <w:noProof/>
          <w:sz w:val="4"/>
          <w:szCs w:val="4"/>
        </w:rPr>
        <mc:AlternateContent>
          <mc:Choice Requires="wpg">
            <w:drawing>
              <wp:anchor distT="0" distB="0" distL="114300" distR="114300" simplePos="0" relativeHeight="251720704" behindDoc="0" locked="0" layoutInCell="1" allowOverlap="1" wp14:anchorId="2EB72638" wp14:editId="32C977FD">
                <wp:simplePos x="0" y="0"/>
                <wp:positionH relativeFrom="margin">
                  <wp:align>right</wp:align>
                </wp:positionH>
                <wp:positionV relativeFrom="paragraph">
                  <wp:posOffset>116523</wp:posOffset>
                </wp:positionV>
                <wp:extent cx="6188710" cy="27645"/>
                <wp:effectExtent l="0" t="0" r="0" b="0"/>
                <wp:wrapNone/>
                <wp:docPr id="16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27645"/>
                          <a:chOff x="0" y="0"/>
                          <a:chExt cx="9850" cy="44"/>
                        </a:xfrm>
                      </wpg:grpSpPr>
                      <wpg:grpSp>
                        <wpg:cNvPr id="168" name="Group 160"/>
                        <wpg:cNvGrpSpPr>
                          <a:grpSpLocks/>
                        </wpg:cNvGrpSpPr>
                        <wpg:grpSpPr bwMode="auto">
                          <a:xfrm>
                            <a:off x="22" y="22"/>
                            <a:ext cx="9807" cy="2"/>
                            <a:chOff x="22" y="22"/>
                            <a:chExt cx="9807" cy="2"/>
                          </a:xfrm>
                        </wpg:grpSpPr>
                        <wps:wsp>
                          <wps:cNvPr id="180" name="Freeform 161"/>
                          <wps:cNvSpPr>
                            <a:spLocks/>
                          </wps:cNvSpPr>
                          <wps:spPr bwMode="auto">
                            <a:xfrm>
                              <a:off x="22" y="22"/>
                              <a:ext cx="9807" cy="2"/>
                            </a:xfrm>
                            <a:custGeom>
                              <a:avLst/>
                              <a:gdLst>
                                <a:gd name="T0" fmla="*/ 0 w 9807"/>
                                <a:gd name="T1" fmla="*/ 0 h 2"/>
                                <a:gd name="T2" fmla="*/ 9806 w 9807"/>
                                <a:gd name="T3" fmla="*/ 0 h 2"/>
                                <a:gd name="T4" fmla="*/ 0 60000 65536"/>
                                <a:gd name="T5" fmla="*/ 0 60000 65536"/>
                              </a:gdLst>
                              <a:ahLst/>
                              <a:cxnLst>
                                <a:cxn ang="T4">
                                  <a:pos x="T0" y="T1"/>
                                </a:cxn>
                                <a:cxn ang="T5">
                                  <a:pos x="T2" y="T3"/>
                                </a:cxn>
                              </a:cxnLst>
                              <a:rect l="0" t="0" r="r" b="b"/>
                              <a:pathLst>
                                <a:path w="9807" h="2">
                                  <a:moveTo>
                                    <a:pt x="0" y="0"/>
                                  </a:moveTo>
                                  <a:lnTo>
                                    <a:pt x="9806"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73605F1" id="Group 159" o:spid="_x0000_s1026" style="position:absolute;margin-left:436.1pt;margin-top:9.2pt;width:487.3pt;height:2.2pt;z-index:251720704;mso-position-horizontal:right;mso-position-horizontal-relative:margin" coordsize="98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">
                <v:group id="Group 160" o:spid="_x0000_s1027" style="position:absolute;left:22;top:22;width:9807;height:2" coordorigin="22,22" coordsize="9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1" o:spid="_x0000_s1028" style="position:absolute;left:22;top:22;width:9807;height:2;visibility:visible;mso-wrap-style:square;v-text-anchor:top" coordsize="9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" path="m,l9806,e" filled="f" strokeweight="2.16pt">
                    <v:path arrowok="t" o:connecttype="custom" o:connectlocs="0,0;9806,0" o:connectangles="0,0"/>
                  </v:shape>
                </v:group>
                <w10:wrap anchorx="margin"/>
              </v:group>
            </w:pict>
          </mc:Fallback>
        </mc:AlternateContent>
      </w:r>
    </w:p>
    <w:p w14:paraId="1E5BF58C" w14:textId="6EB32F88" w:rsidR="004177E4" w:rsidRPr="00B82849" w:rsidRDefault="004177E4" w:rsidP="004177E4">
      <w:pPr>
        <w:spacing w:line="43" w:lineRule="exact"/>
        <w:ind w:left="289"/>
        <w:rPr>
          <w:rFonts w:ascii="Arial Narrow" w:eastAsia="Arial Narrow" w:hAnsi="Arial Narrow" w:cs="Arial Narrow"/>
          <w:sz w:val="4"/>
          <w:szCs w:val="4"/>
        </w:rPr>
      </w:pPr>
    </w:p>
    <w:p w14:paraId="32D1BCCC" w14:textId="77777777" w:rsidR="004177E4" w:rsidRDefault="004177E4" w:rsidP="008E1DA5">
      <w:pPr>
        <w:ind w:firstLine="289"/>
        <w:rPr>
          <w:rFonts w:ascii="Arial Narrow" w:hAnsi="Arial Narrow"/>
          <w:sz w:val="22"/>
          <w:szCs w:val="22"/>
        </w:rPr>
      </w:pPr>
      <w:r w:rsidRPr="0D70D8F1">
        <w:rPr>
          <w:rFonts w:ascii="Arial Narrow" w:hAnsi="Arial Narrow"/>
          <w:b/>
          <w:bCs/>
          <w:sz w:val="22"/>
          <w:szCs w:val="22"/>
        </w:rPr>
        <w:t>Modalités d'évaluation</w:t>
      </w:r>
      <w:r w:rsidRPr="007B7D46">
        <w:rPr>
          <w:rFonts w:ascii="Arial Narrow" w:hAnsi="Arial Narrow"/>
          <w:sz w:val="22"/>
          <w:szCs w:val="22"/>
        </w:rPr>
        <w:t xml:space="preserve"> : 2</w:t>
      </w:r>
      <w:r w:rsidRPr="007B7D46">
        <w:rPr>
          <w:rFonts w:ascii="Arial Narrow" w:hAnsi="Arial Narrow"/>
          <w:spacing w:val="-16"/>
          <w:sz w:val="22"/>
          <w:szCs w:val="22"/>
        </w:rPr>
        <w:t xml:space="preserve"> </w:t>
      </w:r>
      <w:r w:rsidRPr="007B7D46">
        <w:rPr>
          <w:rFonts w:ascii="Arial Narrow" w:hAnsi="Arial Narrow"/>
          <w:sz w:val="22"/>
          <w:szCs w:val="22"/>
        </w:rPr>
        <w:t>ECTS</w:t>
      </w:r>
    </w:p>
    <w:p w14:paraId="2A3D6D59" w14:textId="77777777" w:rsidR="00EC5BE9" w:rsidRDefault="00EC5BE9" w:rsidP="008E1DA5">
      <w:pPr>
        <w:ind w:right="116" w:firstLine="289"/>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général </w:t>
      </w:r>
      <w:r w:rsidRPr="03B10948">
        <w:rPr>
          <w:rFonts w:ascii="Arial Narrow" w:eastAsia="Arial Narrow" w:hAnsi="Arial Narrow" w:cs="Arial Narrow"/>
          <w:sz w:val="22"/>
          <w:szCs w:val="22"/>
          <w:u w:val="single"/>
        </w:rPr>
        <w:t xml:space="preserve">: </w:t>
      </w:r>
    </w:p>
    <w:p w14:paraId="1198AA01" w14:textId="4A1F2CDA" w:rsidR="00EC5BE9" w:rsidRPr="00EC5BE9" w:rsidRDefault="008E1DA5" w:rsidP="008E1DA5">
      <w:pPr>
        <w:ind w:right="116" w:firstLine="289"/>
        <w:rPr>
          <w:rFonts w:ascii="Arial Narrow" w:eastAsia="Arial Narrow" w:hAnsi="Arial Narrow" w:cs="Arial Narrow"/>
          <w:sz w:val="18"/>
          <w:szCs w:val="18"/>
        </w:rPr>
      </w:pPr>
      <w:r w:rsidRPr="03B10948">
        <w:rPr>
          <w:rFonts w:ascii="Arial Narrow" w:eastAsia="Arial Narrow" w:hAnsi="Arial Narrow" w:cs="Arial Narrow"/>
          <w:sz w:val="20"/>
        </w:rPr>
        <w:t>Contrôles</w:t>
      </w:r>
      <w:r w:rsidR="00EC5BE9" w:rsidRPr="03B10948">
        <w:rPr>
          <w:rFonts w:ascii="Arial Narrow" w:eastAsia="Arial Narrow" w:hAnsi="Arial Narrow" w:cs="Arial Narrow"/>
          <w:sz w:val="20"/>
        </w:rPr>
        <w:t xml:space="preserve"> continus : </w:t>
      </w:r>
      <w:r w:rsidR="00EC5BE9" w:rsidRPr="00EC5BE9">
        <w:rPr>
          <w:rFonts w:ascii="Arial Narrow" w:eastAsia="Arial Narrow" w:hAnsi="Arial Narrow" w:cs="Arial Narrow"/>
          <w:sz w:val="20"/>
        </w:rPr>
        <w:t>1 évaluation flash /1 DST (1 note finale 100%)</w:t>
      </w:r>
      <w:r w:rsidR="00EC5BE9" w:rsidRPr="00EC5BE9">
        <w:rPr>
          <w:rFonts w:ascii="Arial Narrow" w:eastAsia="Arial Narrow" w:hAnsi="Arial Narrow" w:cs="Arial Narrow"/>
          <w:sz w:val="18"/>
          <w:szCs w:val="18"/>
        </w:rPr>
        <w:t xml:space="preserve"> </w:t>
      </w:r>
    </w:p>
    <w:p w14:paraId="28BEA475" w14:textId="77777777" w:rsidR="00EC5BE9" w:rsidRDefault="00EC5BE9" w:rsidP="008E1DA5">
      <w:pPr>
        <w:ind w:right="116" w:firstLine="289"/>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dérogatoire </w:t>
      </w:r>
      <w:r w:rsidRPr="03B10948">
        <w:rPr>
          <w:rFonts w:ascii="Arial Narrow" w:eastAsia="Arial Narrow" w:hAnsi="Arial Narrow" w:cs="Arial Narrow"/>
          <w:sz w:val="22"/>
          <w:szCs w:val="22"/>
          <w:u w:val="single"/>
        </w:rPr>
        <w:t xml:space="preserve">: </w:t>
      </w:r>
    </w:p>
    <w:p w14:paraId="34B7E9E8" w14:textId="719F8906" w:rsidR="00EC5BE9" w:rsidRDefault="00930320" w:rsidP="008E1DA5">
      <w:pPr>
        <w:ind w:right="116" w:firstLine="289"/>
        <w:rPr>
          <w:rFonts w:ascii="Arial Narrow" w:eastAsia="Arial Narrow" w:hAnsi="Arial Narrow" w:cs="Arial Narrow"/>
          <w:sz w:val="20"/>
        </w:rPr>
      </w:pPr>
      <w:r>
        <w:rPr>
          <w:rFonts w:ascii="Arial Narrow" w:eastAsia="Arial Narrow" w:hAnsi="Arial Narrow" w:cs="Arial Narrow"/>
          <w:sz w:val="20"/>
        </w:rPr>
        <w:t>Pendant la session d’examens</w:t>
      </w:r>
      <w:r w:rsidR="008E1DA5">
        <w:rPr>
          <w:rFonts w:ascii="Arial Narrow" w:eastAsia="Arial Narrow" w:hAnsi="Arial Narrow" w:cs="Arial Narrow"/>
          <w:sz w:val="20"/>
        </w:rPr>
        <w:t xml:space="preserve"> du premier semestre </w:t>
      </w:r>
      <w:r w:rsidR="00EC5BE9" w:rsidRPr="03B10948">
        <w:rPr>
          <w:rFonts w:ascii="Arial Narrow" w:eastAsia="Arial Narrow" w:hAnsi="Arial Narrow" w:cs="Arial Narrow"/>
          <w:sz w:val="20"/>
        </w:rPr>
        <w:t xml:space="preserve">:  </w:t>
      </w:r>
      <w:r w:rsidR="00EC5BE9">
        <w:rPr>
          <w:rFonts w:ascii="Arial Narrow" w:eastAsia="Arial Narrow" w:hAnsi="Arial Narrow" w:cs="Arial Narrow"/>
          <w:sz w:val="20"/>
        </w:rPr>
        <w:t>é</w:t>
      </w:r>
      <w:r w:rsidR="00EC5BE9" w:rsidRPr="68E3BE44">
        <w:rPr>
          <w:rFonts w:ascii="Arial Narrow" w:eastAsia="Arial Narrow" w:hAnsi="Arial Narrow" w:cs="Arial Narrow"/>
          <w:sz w:val="20"/>
        </w:rPr>
        <w:t>preuve sur table</w:t>
      </w:r>
      <w:r w:rsidR="00E14002">
        <w:rPr>
          <w:rFonts w:ascii="Arial Narrow" w:eastAsia="Arial Narrow" w:hAnsi="Arial Narrow" w:cs="Arial Narrow"/>
          <w:sz w:val="20"/>
        </w:rPr>
        <w:t xml:space="preserve"> </w:t>
      </w:r>
      <w:r w:rsidR="00EC5BE9" w:rsidRPr="68E3BE44">
        <w:rPr>
          <w:rFonts w:ascii="Arial Narrow" w:eastAsia="Arial Narrow" w:hAnsi="Arial Narrow" w:cs="Arial Narrow"/>
          <w:sz w:val="20"/>
        </w:rPr>
        <w:t>1 h</w:t>
      </w:r>
    </w:p>
    <w:p w14:paraId="0E95351D" w14:textId="77777777" w:rsidR="00EC5BE9" w:rsidRDefault="00EC5BE9" w:rsidP="008E1DA5">
      <w:pPr>
        <w:ind w:right="116" w:firstLine="289"/>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Rattrapage </w:t>
      </w:r>
      <w:r w:rsidRPr="03B10948">
        <w:rPr>
          <w:rFonts w:ascii="Arial Narrow" w:eastAsia="Arial Narrow" w:hAnsi="Arial Narrow" w:cs="Arial Narrow"/>
          <w:sz w:val="22"/>
          <w:szCs w:val="22"/>
          <w:u w:val="single"/>
        </w:rPr>
        <w:t xml:space="preserve">: </w:t>
      </w:r>
    </w:p>
    <w:p w14:paraId="0D23461F" w14:textId="6E610FFA" w:rsidR="00EC5BE9" w:rsidRPr="00990688" w:rsidRDefault="00EC5BE9" w:rsidP="008E1DA5">
      <w:pPr>
        <w:ind w:right="116" w:firstLine="289"/>
        <w:rPr>
          <w:rFonts w:ascii="Arial Narrow" w:eastAsia="Arial Narrow" w:hAnsi="Arial Narrow" w:cs="Arial Narrow"/>
          <w:sz w:val="20"/>
        </w:rPr>
      </w:pPr>
      <w:r w:rsidRPr="03B10948">
        <w:rPr>
          <w:rFonts w:ascii="Arial Narrow" w:eastAsia="Arial Narrow" w:hAnsi="Arial Narrow" w:cs="Arial Narrow"/>
          <w:sz w:val="20"/>
        </w:rPr>
        <w:t>Pe</w:t>
      </w:r>
      <w:r w:rsidR="00846B93">
        <w:rPr>
          <w:rFonts w:ascii="Arial Narrow" w:eastAsia="Arial Narrow" w:hAnsi="Arial Narrow" w:cs="Arial Narrow"/>
          <w:sz w:val="20"/>
        </w:rPr>
        <w:t>ndant session d’examens de juin</w:t>
      </w:r>
      <w:r w:rsidRPr="03B10948">
        <w:rPr>
          <w:rFonts w:ascii="Arial Narrow" w:eastAsia="Arial Narrow" w:hAnsi="Arial Narrow" w:cs="Arial Narrow"/>
          <w:sz w:val="20"/>
        </w:rPr>
        <w:t> :</w:t>
      </w:r>
      <w:r>
        <w:rPr>
          <w:rFonts w:ascii="Arial Narrow" w:eastAsia="Arial Narrow" w:hAnsi="Arial Narrow" w:cs="Arial Narrow"/>
          <w:sz w:val="20"/>
        </w:rPr>
        <w:t xml:space="preserve"> é</w:t>
      </w:r>
      <w:r w:rsidRPr="03B10948">
        <w:rPr>
          <w:rFonts w:ascii="Arial Narrow" w:eastAsia="Arial Narrow" w:hAnsi="Arial Narrow" w:cs="Arial Narrow"/>
          <w:sz w:val="20"/>
        </w:rPr>
        <w:t xml:space="preserve">preuve </w:t>
      </w:r>
      <w:r w:rsidR="008E1DA5">
        <w:rPr>
          <w:rFonts w:ascii="Arial Narrow" w:eastAsia="Arial Narrow" w:hAnsi="Arial Narrow" w:cs="Arial Narrow"/>
          <w:sz w:val="20"/>
        </w:rPr>
        <w:t>sur table</w:t>
      </w:r>
      <w:r w:rsidRPr="03B10948">
        <w:rPr>
          <w:rFonts w:ascii="Arial Narrow" w:eastAsia="Arial Narrow" w:hAnsi="Arial Narrow" w:cs="Arial Narrow"/>
          <w:sz w:val="20"/>
        </w:rPr>
        <w:t xml:space="preserve"> 1h</w:t>
      </w:r>
    </w:p>
    <w:p w14:paraId="3C72A837" w14:textId="77777777" w:rsidR="0035378F" w:rsidRPr="00C945B9" w:rsidRDefault="0035378F" w:rsidP="00717A2C">
      <w:pPr>
        <w:numPr>
          <w:ilvl w:val="12"/>
          <w:numId w:val="0"/>
        </w:numPr>
        <w:rPr>
          <w:rFonts w:ascii="Arial Narrow" w:hAnsi="Arial Narrow" w:cs="Garamond"/>
          <w:b/>
          <w:sz w:val="40"/>
          <w:szCs w:val="22"/>
        </w:rPr>
        <w:sectPr w:rsidR="0035378F" w:rsidRPr="00C945B9" w:rsidSect="00673C75">
          <w:headerReference w:type="default" r:id="rId48"/>
          <w:pgSz w:w="11906" w:h="16838"/>
          <w:pgMar w:top="1440" w:right="1080" w:bottom="1440" w:left="1080" w:header="709" w:footer="709" w:gutter="0"/>
          <w:cols w:space="708"/>
          <w:docGrid w:linePitch="360"/>
        </w:sectPr>
      </w:pP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4177E4" w:rsidRPr="00402D00" w14:paraId="34B0F32A" w14:textId="77777777" w:rsidTr="004177E4">
        <w:trPr>
          <w:cantSplit/>
        </w:trPr>
        <w:tc>
          <w:tcPr>
            <w:tcW w:w="2338" w:type="dxa"/>
            <w:shd w:val="clear" w:color="auto" w:fill="BFBFBF" w:themeFill="background1" w:themeFillShade="BF"/>
            <w:vAlign w:val="center"/>
          </w:tcPr>
          <w:p w14:paraId="0E531E2C" w14:textId="77777777" w:rsidR="004177E4" w:rsidRPr="00402D00" w:rsidRDefault="004177E4" w:rsidP="004177E4">
            <w:pPr>
              <w:snapToGrid w:val="0"/>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9</w:t>
            </w:r>
          </w:p>
          <w:p w14:paraId="0C982142" w14:textId="77777777" w:rsidR="004177E4" w:rsidRPr="00402D00" w:rsidRDefault="004177E4" w:rsidP="004177E4">
            <w:pPr>
              <w:snapToGrid w:val="0"/>
              <w:jc w:val="both"/>
              <w:rPr>
                <w:rFonts w:ascii="Arial Narrow" w:hAnsi="Arial Narrow" w:cs="Garamond"/>
                <w:bCs/>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9.2</w:t>
            </w:r>
          </w:p>
        </w:tc>
        <w:tc>
          <w:tcPr>
            <w:tcW w:w="7513" w:type="dxa"/>
            <w:shd w:val="clear" w:color="auto" w:fill="BFBFBF" w:themeFill="background1" w:themeFillShade="BF"/>
            <w:vAlign w:val="center"/>
          </w:tcPr>
          <w:p w14:paraId="6800A9B4" w14:textId="77777777" w:rsidR="004177E4" w:rsidRPr="00402D00" w:rsidRDefault="004177E4" w:rsidP="004177E4">
            <w:pPr>
              <w:pStyle w:val="Titre2"/>
              <w:snapToGrid w:val="0"/>
              <w:jc w:val="center"/>
              <w:rPr>
                <w:rFonts w:ascii="Arial Narrow" w:hAnsi="Arial Narrow" w:cs="Garamond"/>
                <w:b w:val="0"/>
                <w:i w:val="0"/>
                <w:iCs w:val="0"/>
                <w:sz w:val="36"/>
                <w:szCs w:val="36"/>
              </w:rPr>
            </w:pPr>
            <w:r>
              <w:rPr>
                <w:rFonts w:ascii="Arial Narrow" w:hAnsi="Arial Narrow" w:cs="Garamond"/>
                <w:b w:val="0"/>
                <w:i w:val="0"/>
                <w:iCs w:val="0"/>
                <w:sz w:val="36"/>
                <w:szCs w:val="36"/>
              </w:rPr>
              <w:t>Education à l’étude de la langue</w:t>
            </w:r>
            <w:r w:rsidR="00A76AE1">
              <w:rPr>
                <w:rFonts w:ascii="Arial Narrow" w:hAnsi="Arial Narrow" w:cs="Garamond"/>
                <w:b w:val="0"/>
                <w:i w:val="0"/>
                <w:iCs w:val="0"/>
                <w:sz w:val="36"/>
                <w:szCs w:val="36"/>
              </w:rPr>
              <w:t xml:space="preserve"> (EE)</w:t>
            </w:r>
          </w:p>
          <w:p w14:paraId="7A9A139D" w14:textId="77777777" w:rsidR="004177E4" w:rsidRPr="00402D00" w:rsidRDefault="004177E4" w:rsidP="004177E4">
            <w:pPr>
              <w:rPr>
                <w:rFonts w:ascii="Arial Narrow" w:hAnsi="Arial Narrow"/>
              </w:rPr>
            </w:pPr>
          </w:p>
        </w:tc>
      </w:tr>
    </w:tbl>
    <w:p w14:paraId="56A0069A" w14:textId="77777777" w:rsidR="004177E4" w:rsidRPr="00402D00" w:rsidRDefault="004177E4" w:rsidP="004177E4">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6237"/>
        <w:gridCol w:w="3764"/>
      </w:tblGrid>
      <w:tr w:rsidR="004177E4" w:rsidRPr="00402D00" w14:paraId="670DA88B" w14:textId="77777777" w:rsidTr="03B10948">
        <w:trPr>
          <w:trHeight w:val="253"/>
        </w:trPr>
        <w:tc>
          <w:tcPr>
            <w:tcW w:w="6237" w:type="dxa"/>
          </w:tcPr>
          <w:p w14:paraId="2417AB03" w14:textId="380E1B2D" w:rsidR="004177E4" w:rsidRPr="00FE37CC" w:rsidRDefault="6793116F" w:rsidP="03B10948">
            <w:pPr>
              <w:rPr>
                <w:rFonts w:ascii="Arial Narrow" w:hAnsi="Arial Narrow" w:cs="Garamond"/>
                <w:color w:val="00B050"/>
                <w:sz w:val="22"/>
                <w:szCs w:val="22"/>
              </w:rPr>
            </w:pPr>
            <w:r w:rsidRPr="03B10948">
              <w:rPr>
                <w:rFonts w:ascii="Arial Narrow" w:hAnsi="Arial Narrow" w:cs="Garamond"/>
                <w:b/>
                <w:bCs/>
                <w:sz w:val="22"/>
                <w:szCs w:val="22"/>
              </w:rPr>
              <w:t>Enseignants responsables</w:t>
            </w:r>
            <w:r w:rsidRPr="03B10948">
              <w:rPr>
                <w:rFonts w:ascii="Arial Narrow" w:hAnsi="Arial Narrow" w:cs="Garamond"/>
                <w:sz w:val="22"/>
                <w:szCs w:val="22"/>
              </w:rPr>
              <w:t xml:space="preserve"> </w:t>
            </w:r>
            <w:r w:rsidR="00440455" w:rsidRPr="00440455">
              <w:rPr>
                <w:rFonts w:ascii="Arial Narrow" w:hAnsi="Arial Narrow" w:cs="Garamond"/>
                <w:sz w:val="22"/>
                <w:szCs w:val="22"/>
              </w:rPr>
              <w:t xml:space="preserve">Cindy </w:t>
            </w:r>
            <w:r w:rsidR="00A55010">
              <w:rPr>
                <w:rFonts w:ascii="Arial Narrow" w:hAnsi="Arial Narrow" w:cs="Garamond"/>
                <w:sz w:val="22"/>
                <w:szCs w:val="22"/>
              </w:rPr>
              <w:t>Largillière</w:t>
            </w:r>
          </w:p>
          <w:p w14:paraId="19BF5240" w14:textId="09DC7733" w:rsidR="004177E4" w:rsidRPr="00FE37CC" w:rsidRDefault="03B10948" w:rsidP="00A55010">
            <w:pPr>
              <w:rPr>
                <w:rFonts w:ascii="Arial Narrow" w:hAnsi="Arial Narrow" w:cs="Garamond"/>
                <w:sz w:val="22"/>
                <w:szCs w:val="22"/>
              </w:rPr>
            </w:pPr>
            <w:r w:rsidRPr="00A55010">
              <w:rPr>
                <w:rFonts w:ascii="Arial Narrow" w:hAnsi="Arial Narrow" w:cs="Garamond"/>
                <w:b/>
                <w:sz w:val="22"/>
                <w:szCs w:val="22"/>
              </w:rPr>
              <w:t>Équipe d’intervenants</w:t>
            </w:r>
            <w:r w:rsidRPr="03B10948">
              <w:rPr>
                <w:rFonts w:ascii="Arial Narrow" w:hAnsi="Arial Narrow" w:cs="Garamond"/>
                <w:sz w:val="22"/>
                <w:szCs w:val="22"/>
              </w:rPr>
              <w:t xml:space="preserve">: </w:t>
            </w:r>
            <w:r w:rsidR="00440455">
              <w:rPr>
                <w:rFonts w:ascii="Arial Narrow" w:hAnsi="Arial Narrow" w:cs="Garamond"/>
                <w:sz w:val="22"/>
                <w:szCs w:val="22"/>
              </w:rPr>
              <w:t xml:space="preserve">Véronique </w:t>
            </w:r>
            <w:r w:rsidR="00A55010">
              <w:rPr>
                <w:rFonts w:ascii="Arial Narrow" w:hAnsi="Arial Narrow" w:cs="Garamond"/>
                <w:sz w:val="22"/>
                <w:szCs w:val="22"/>
              </w:rPr>
              <w:t>Dalmasso</w:t>
            </w:r>
            <w:r w:rsidR="00440455" w:rsidRPr="03B10948">
              <w:rPr>
                <w:rFonts w:ascii="Arial Narrow" w:hAnsi="Arial Narrow" w:cs="Garamond"/>
                <w:sz w:val="22"/>
                <w:szCs w:val="22"/>
              </w:rPr>
              <w:t>, Céline C</w:t>
            </w:r>
            <w:r w:rsidR="00A55010">
              <w:rPr>
                <w:rFonts w:ascii="Arial Narrow" w:hAnsi="Arial Narrow" w:cs="Garamond"/>
                <w:sz w:val="22"/>
                <w:szCs w:val="22"/>
              </w:rPr>
              <w:t>alvet</w:t>
            </w:r>
            <w:r w:rsidR="00440455" w:rsidRPr="03B10948">
              <w:rPr>
                <w:rFonts w:ascii="Arial Narrow" w:hAnsi="Arial Narrow" w:cs="Garamond"/>
                <w:sz w:val="22"/>
                <w:szCs w:val="22"/>
              </w:rPr>
              <w:t xml:space="preserve">, Cindy </w:t>
            </w:r>
            <w:r w:rsidR="00A55010">
              <w:rPr>
                <w:rFonts w:ascii="Arial Narrow" w:hAnsi="Arial Narrow" w:cs="Garamond"/>
                <w:sz w:val="22"/>
                <w:szCs w:val="22"/>
              </w:rPr>
              <w:t>Largillière</w:t>
            </w:r>
          </w:p>
        </w:tc>
        <w:tc>
          <w:tcPr>
            <w:tcW w:w="3764" w:type="dxa"/>
          </w:tcPr>
          <w:p w14:paraId="09CF7E4E" w14:textId="2D6DFAB7" w:rsidR="004177E4" w:rsidRPr="00402D00" w:rsidRDefault="004177E4" w:rsidP="00A55010">
            <w:pPr>
              <w:tabs>
                <w:tab w:val="center" w:pos="2160"/>
              </w:tabs>
              <w:rPr>
                <w:rFonts w:ascii="Arial Narrow" w:hAnsi="Arial Narrow" w:cs="Garamond"/>
                <w:sz w:val="22"/>
                <w:szCs w:val="22"/>
              </w:rPr>
            </w:pPr>
            <w:r>
              <w:rPr>
                <w:rFonts w:ascii="Arial Narrow" w:hAnsi="Arial Narrow" w:cs="Garamond"/>
                <w:b/>
                <w:bCs/>
                <w:sz w:val="22"/>
                <w:szCs w:val="22"/>
              </w:rPr>
              <w:tab/>
            </w:r>
            <w:r w:rsidR="00A55010">
              <w:rPr>
                <w:rFonts w:ascii="Arial Narrow" w:hAnsi="Arial Narrow" w:cs="Garamond"/>
                <w:b/>
                <w:bCs/>
                <w:sz w:val="22"/>
                <w:szCs w:val="22"/>
              </w:rPr>
              <w:t xml:space="preserve">                         </w:t>
            </w:r>
            <w:r w:rsidRPr="00402D00">
              <w:rPr>
                <w:rFonts w:ascii="Arial Narrow" w:hAnsi="Arial Narrow" w:cs="Garamond"/>
                <w:b/>
                <w:bCs/>
                <w:sz w:val="22"/>
                <w:szCs w:val="22"/>
              </w:rPr>
              <w:t>Nombre d'heures</w:t>
            </w:r>
            <w:r w:rsidRPr="00402D00">
              <w:rPr>
                <w:rFonts w:ascii="Arial Narrow" w:hAnsi="Arial Narrow" w:cs="Garamond"/>
                <w:sz w:val="22"/>
                <w:szCs w:val="22"/>
              </w:rPr>
              <w:t>:</w:t>
            </w:r>
            <w:r>
              <w:rPr>
                <w:rFonts w:ascii="Arial Narrow" w:hAnsi="Arial Narrow" w:cs="Garamond"/>
                <w:sz w:val="22"/>
                <w:szCs w:val="22"/>
              </w:rPr>
              <w:t>18h TD</w:t>
            </w:r>
          </w:p>
        </w:tc>
      </w:tr>
    </w:tbl>
    <w:p w14:paraId="0EF8881A" w14:textId="77777777" w:rsidR="004177E4" w:rsidRPr="00402D00" w:rsidRDefault="004177E4" w:rsidP="004177E4">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52E12EC1" w14:textId="77777777" w:rsidR="004177E4" w:rsidRDefault="004177E4" w:rsidP="004177E4">
      <w:pPr>
        <w:rPr>
          <w:rFonts w:ascii="Arial Narrow" w:hAnsi="Arial Narrow" w:cs="Arial"/>
          <w:sz w:val="22"/>
          <w:szCs w:val="22"/>
        </w:rPr>
      </w:pPr>
    </w:p>
    <w:p w14:paraId="6B3C90FC"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Texte » tient son étymologie du mot « tissu » : tout texte est singulier, il est l’œuvre d’un individu ou d’un collectif à un moment donné. Or, cet acte de rédaction, construction de sens, s’inscrit dans une époque, dans une culture, s’écrit dans une langue et selon une visée particulière.</w:t>
      </w:r>
    </w:p>
    <w:p w14:paraId="0D931361"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xml:space="preserve">Ce cours fournit les outils nécessaires pour entrer dans la lecture et l’étude des textes littéraires, en articulation avec l’observation réfléchie des phénomènes linguistiques et grammaticaux qui leur donnent forme. </w:t>
      </w:r>
    </w:p>
    <w:p w14:paraId="5E5B3625" w14:textId="77777777" w:rsidR="00440455" w:rsidRPr="00440455" w:rsidRDefault="00440455" w:rsidP="00440455">
      <w:pPr>
        <w:jc w:val="both"/>
        <w:rPr>
          <w:rFonts w:ascii="Arial Narrow" w:hAnsi="Arial Narrow" w:cs="Arial"/>
          <w:sz w:val="20"/>
        </w:rPr>
      </w:pPr>
    </w:p>
    <w:p w14:paraId="6C391556"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xml:space="preserve">Il doit permettre aux étudiants d’aborder le Master MEEF avec les pré-requis nécessaires en linguistique et en grammaire de texte, mais aussi de réfléchir à la manière dont les choix linguistiques des auteurs conditionnent le sens des textes. </w:t>
      </w:r>
    </w:p>
    <w:p w14:paraId="64F473A9"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Du point de vue didactique, le texte est considéré depuis longtemps comme l’unité de base de l’enseignement de la production orale et écrite, mais aussi de la lecture et de la réception orale.</w:t>
      </w:r>
    </w:p>
    <w:p w14:paraId="1105F822" w14:textId="77777777" w:rsidR="00440455" w:rsidRPr="00440455" w:rsidRDefault="00440455" w:rsidP="00440455">
      <w:pPr>
        <w:jc w:val="both"/>
        <w:rPr>
          <w:rFonts w:ascii="Arial Narrow" w:hAnsi="Arial Narrow" w:cs="Arial"/>
          <w:sz w:val="20"/>
        </w:rPr>
      </w:pPr>
    </w:p>
    <w:p w14:paraId="2D0CECBF"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xml:space="preserve">Il s’agit d’analyser les textes et de connaitre les principes de la grammaire textuelle pour : </w:t>
      </w:r>
    </w:p>
    <w:p w14:paraId="63E31E4C"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xml:space="preserve">- se forger des repères dans la langue française : comment s’articule un texte, qu’est-ce qui assure sa cohérence ? </w:t>
      </w:r>
    </w:p>
    <w:p w14:paraId="1B0E2B52"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comprendre et savoir expliquer le fonctionnement de la langue,</w:t>
      </w:r>
    </w:p>
    <w:p w14:paraId="09A096E0"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acquérir une méthodologie d’analyse de la phrase et du texte (classer, catégoriser, déterminer la fonction des éléments linguistiques)</w:t>
      </w:r>
    </w:p>
    <w:p w14:paraId="70C8B7AF"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xml:space="preserve">Ces outils sont également ceux qui permettent au professeur des écoles de guider les élèves, d’analyser leurs erreurs en lecture-compréhension mais aussi lors de la production écrite. </w:t>
      </w:r>
    </w:p>
    <w:p w14:paraId="5F3BAA23"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Il est demandé aux étudiants de réviser activement les principes de la grammaire textuelle et d’autres éléments de cours (temps et modes verbaux, genres de texte, registres de texte, anaphores…) d’une séance à l’autre avec la création de carte mentale.</w:t>
      </w:r>
    </w:p>
    <w:p w14:paraId="0EFADA68" w14:textId="77777777" w:rsidR="00440455" w:rsidRPr="00440455" w:rsidRDefault="00440455" w:rsidP="00440455">
      <w:pPr>
        <w:jc w:val="both"/>
        <w:rPr>
          <w:rFonts w:ascii="Arial Narrow" w:hAnsi="Arial Narrow" w:cs="Arial"/>
          <w:sz w:val="20"/>
        </w:rPr>
      </w:pPr>
    </w:p>
    <w:p w14:paraId="48998B84"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Du texte à la phrase :</w:t>
      </w:r>
    </w:p>
    <w:p w14:paraId="458A2896"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xml:space="preserve">- la notion de genre textuel et de registre ; </w:t>
      </w:r>
    </w:p>
    <w:p w14:paraId="6043CFF7"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l’organisation textuelle : cohérence et cohésion (plan de texte, type de progression, connecteurs, anaphores) ; les séquences textuelles : narration, description, argumentation, dialogue.</w:t>
      </w:r>
    </w:p>
    <w:p w14:paraId="248E2FE4"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les valeurs des temps verbaux ;</w:t>
      </w:r>
    </w:p>
    <w:p w14:paraId="7DD00CA6"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les plans d’énonciation : marques d’engagement et de subjectivité, repères déictiques / contextuels</w:t>
      </w:r>
    </w:p>
    <w:p w14:paraId="31823FCE" w14:textId="77777777" w:rsidR="00440455" w:rsidRPr="00440455" w:rsidRDefault="00440455" w:rsidP="00440455">
      <w:pPr>
        <w:jc w:val="both"/>
        <w:rPr>
          <w:rFonts w:ascii="Arial Narrow" w:hAnsi="Arial Narrow" w:cs="Arial"/>
          <w:sz w:val="20"/>
        </w:rPr>
      </w:pPr>
      <w:r w:rsidRPr="00440455">
        <w:rPr>
          <w:rFonts w:ascii="Arial Narrow" w:hAnsi="Arial Narrow" w:cs="Arial"/>
          <w:sz w:val="20"/>
        </w:rPr>
        <w:t>- les discours rapportés : discours direct, discours indirect, discours indirect libre.</w:t>
      </w:r>
    </w:p>
    <w:p w14:paraId="6A2BC471" w14:textId="77777777" w:rsidR="004177E4" w:rsidRPr="00440455" w:rsidRDefault="004177E4" w:rsidP="03B10948">
      <w:pPr>
        <w:rPr>
          <w:rFonts w:ascii="Arial Narrow" w:hAnsi="Arial Narrow" w:cs="Arial"/>
          <w:sz w:val="20"/>
        </w:rPr>
      </w:pPr>
    </w:p>
    <w:p w14:paraId="05EB2D6A" w14:textId="77777777" w:rsidR="004177E4" w:rsidRPr="00440455" w:rsidRDefault="004177E4" w:rsidP="004177E4">
      <w:pPr>
        <w:shd w:val="clear" w:color="auto" w:fill="BFBFBF" w:themeFill="background1" w:themeFillShade="BF"/>
        <w:jc w:val="center"/>
        <w:rPr>
          <w:rFonts w:ascii="Arial Narrow" w:hAnsi="Arial Narrow" w:cs="Garamond"/>
          <w:bCs/>
          <w:iCs/>
          <w:caps/>
          <w:sz w:val="20"/>
        </w:rPr>
      </w:pPr>
      <w:r w:rsidRPr="00440455">
        <w:rPr>
          <w:rFonts w:ascii="Arial Narrow" w:hAnsi="Arial Narrow" w:cs="Garamond"/>
          <w:bCs/>
          <w:iCs/>
          <w:caps/>
          <w:sz w:val="20"/>
        </w:rPr>
        <w:t xml:space="preserve">Bibliographie </w:t>
      </w:r>
    </w:p>
    <w:p w14:paraId="4DCC6F47" w14:textId="77777777" w:rsidR="004177E4" w:rsidRPr="00440455" w:rsidRDefault="004177E4" w:rsidP="03B10948">
      <w:pPr>
        <w:tabs>
          <w:tab w:val="left" w:pos="3825"/>
        </w:tabs>
        <w:jc w:val="both"/>
        <w:rPr>
          <w:rFonts w:ascii="Arial Narrow" w:hAnsi="Arial Narrow" w:cs="Arial"/>
          <w:sz w:val="20"/>
        </w:rPr>
      </w:pPr>
    </w:p>
    <w:p w14:paraId="430E4D48" w14:textId="77777777" w:rsidR="004177E4" w:rsidRPr="00440455" w:rsidRDefault="6793116F" w:rsidP="03B10948">
      <w:pPr>
        <w:tabs>
          <w:tab w:val="left" w:pos="3825"/>
        </w:tabs>
        <w:jc w:val="both"/>
        <w:rPr>
          <w:rFonts w:ascii="Arial Narrow" w:hAnsi="Arial Narrow" w:cs="Arial"/>
          <w:sz w:val="20"/>
        </w:rPr>
      </w:pPr>
      <w:r w:rsidRPr="00440455">
        <w:rPr>
          <w:rFonts w:ascii="Arial Narrow" w:hAnsi="Arial Narrow" w:cs="Arial"/>
          <w:sz w:val="20"/>
        </w:rPr>
        <w:t>● Français-Littérature. Anthologie chronologique, Nathan, 2019. Notamment pour les fiches « Etude de la langue »</w:t>
      </w:r>
    </w:p>
    <w:p w14:paraId="271C5DC7" w14:textId="77777777" w:rsidR="004177E4" w:rsidRPr="00440455" w:rsidRDefault="6793116F" w:rsidP="03B10948">
      <w:pPr>
        <w:tabs>
          <w:tab w:val="left" w:pos="3825"/>
        </w:tabs>
        <w:jc w:val="both"/>
        <w:rPr>
          <w:rFonts w:ascii="Arial Narrow" w:hAnsi="Arial Narrow" w:cs="Arial"/>
          <w:sz w:val="20"/>
        </w:rPr>
      </w:pPr>
      <w:r w:rsidRPr="00440455">
        <w:rPr>
          <w:rFonts w:ascii="Arial Narrow" w:hAnsi="Arial Narrow" w:cs="Arial"/>
          <w:sz w:val="20"/>
        </w:rPr>
        <w:t xml:space="preserve">● Dominique Maingueneau, </w:t>
      </w:r>
      <w:r w:rsidRPr="00440455">
        <w:rPr>
          <w:rFonts w:ascii="Arial Narrow" w:hAnsi="Arial Narrow" w:cs="Arial"/>
          <w:i/>
          <w:iCs/>
          <w:sz w:val="20"/>
        </w:rPr>
        <w:t>Manuel de linguistique pour le texte littéraire</w:t>
      </w:r>
      <w:r w:rsidRPr="00440455">
        <w:rPr>
          <w:rFonts w:ascii="Arial Narrow" w:hAnsi="Arial Narrow" w:cs="Arial"/>
          <w:sz w:val="20"/>
        </w:rPr>
        <w:t>, chapitres 1, 5, 10, 11 et 12, Armand Colin, 2010 (ou une autre édition).</w:t>
      </w:r>
    </w:p>
    <w:p w14:paraId="75AA2C56" w14:textId="77777777" w:rsidR="004177E4" w:rsidRPr="00440455" w:rsidRDefault="6793116F" w:rsidP="03B10948">
      <w:pPr>
        <w:tabs>
          <w:tab w:val="left" w:pos="3825"/>
        </w:tabs>
        <w:jc w:val="both"/>
        <w:rPr>
          <w:rFonts w:ascii="Arial Narrow" w:hAnsi="Arial Narrow" w:cs="Arial"/>
          <w:sz w:val="20"/>
        </w:rPr>
      </w:pPr>
      <w:r w:rsidRPr="00440455">
        <w:rPr>
          <w:rFonts w:ascii="Arial Narrow" w:hAnsi="Arial Narrow" w:cs="Arial"/>
          <w:sz w:val="20"/>
        </w:rPr>
        <w:t xml:space="preserve">● Jean-Christophe Pellat, </w:t>
      </w:r>
      <w:r w:rsidRPr="00440455">
        <w:rPr>
          <w:rFonts w:ascii="Arial Narrow" w:hAnsi="Arial Narrow" w:cs="Arial"/>
          <w:i/>
          <w:iCs/>
          <w:sz w:val="20"/>
        </w:rPr>
        <w:t>Quelle grammaire enseigner ? Notions, difficultés, terminologie</w:t>
      </w:r>
      <w:r w:rsidRPr="00440455">
        <w:rPr>
          <w:rFonts w:ascii="Arial Narrow" w:hAnsi="Arial Narrow" w:cs="Arial"/>
          <w:sz w:val="20"/>
        </w:rPr>
        <w:t xml:space="preserve">, partie 3 « Grammaire de texte et analyse du discours », Hatier, 2009. </w:t>
      </w:r>
    </w:p>
    <w:p w14:paraId="7F4FB043" w14:textId="77777777" w:rsidR="004177E4" w:rsidRPr="00440455" w:rsidRDefault="6793116F" w:rsidP="03B10948">
      <w:pPr>
        <w:tabs>
          <w:tab w:val="left" w:pos="3825"/>
        </w:tabs>
        <w:jc w:val="both"/>
        <w:rPr>
          <w:rFonts w:ascii="Arial Narrow" w:hAnsi="Arial Narrow" w:cs="Arial"/>
          <w:sz w:val="20"/>
        </w:rPr>
      </w:pPr>
      <w:r w:rsidRPr="00440455">
        <w:rPr>
          <w:rFonts w:ascii="Arial Narrow" w:hAnsi="Arial Narrow" w:cs="Arial"/>
          <w:sz w:val="20"/>
        </w:rPr>
        <w:t xml:space="preserve">● Claire Stolz, </w:t>
      </w:r>
      <w:r w:rsidRPr="00440455">
        <w:rPr>
          <w:rFonts w:ascii="Arial Narrow" w:hAnsi="Arial Narrow" w:cs="Arial"/>
          <w:i/>
          <w:iCs/>
          <w:sz w:val="20"/>
        </w:rPr>
        <w:t>Nouvelle grammaire du collège</w:t>
      </w:r>
      <w:r w:rsidRPr="00440455">
        <w:rPr>
          <w:rFonts w:ascii="Arial Narrow" w:hAnsi="Arial Narrow" w:cs="Arial"/>
          <w:sz w:val="20"/>
        </w:rPr>
        <w:t>, partie 3 « Communiquer » et partie 4 « Le texte », Magnard, 2007. L’acquisition de cet ouvrage (livre de l’élève) est recommandée pour la préparation du CRPE lors du Master MEEF.</w:t>
      </w:r>
    </w:p>
    <w:p w14:paraId="1B5E47D9" w14:textId="77777777" w:rsidR="004177E4" w:rsidRPr="00440455" w:rsidRDefault="004177E4" w:rsidP="004177E4">
      <w:pPr>
        <w:pBdr>
          <w:bottom w:val="single" w:sz="12" w:space="1" w:color="auto"/>
        </w:pBdr>
        <w:jc w:val="both"/>
        <w:rPr>
          <w:rFonts w:ascii="Arial Narrow" w:hAnsi="Arial Narrow" w:cs="Garamond"/>
          <w:b/>
          <w:bCs/>
          <w:sz w:val="20"/>
        </w:rPr>
      </w:pPr>
    </w:p>
    <w:p w14:paraId="0B746707" w14:textId="77777777" w:rsidR="004177E4" w:rsidRPr="00440455" w:rsidRDefault="004177E4" w:rsidP="004177E4">
      <w:pPr>
        <w:pBdr>
          <w:top w:val="single" w:sz="18" w:space="1" w:color="auto"/>
        </w:pBdr>
        <w:snapToGrid w:val="0"/>
        <w:jc w:val="both"/>
        <w:rPr>
          <w:rFonts w:ascii="Arial Narrow" w:hAnsi="Arial Narrow" w:cs="Garamond"/>
          <w:sz w:val="20"/>
        </w:rPr>
      </w:pPr>
      <w:r w:rsidRPr="00440455">
        <w:rPr>
          <w:rFonts w:ascii="Arial Narrow" w:hAnsi="Arial Narrow" w:cs="Garamond"/>
          <w:b/>
          <w:bCs/>
          <w:sz w:val="20"/>
        </w:rPr>
        <w:t>Modalités d'évaluation :</w:t>
      </w:r>
      <w:r w:rsidRPr="00440455">
        <w:rPr>
          <w:rFonts w:ascii="Arial Narrow" w:hAnsi="Arial Narrow" w:cs="Garamond"/>
          <w:sz w:val="20"/>
        </w:rPr>
        <w:t xml:space="preserve"> 2 </w:t>
      </w:r>
      <w:r w:rsidRPr="00440455">
        <w:rPr>
          <w:rFonts w:ascii="Arial Narrow" w:hAnsi="Arial Narrow" w:cs="Garamond"/>
          <w:color w:val="000000" w:themeColor="text1"/>
          <w:sz w:val="20"/>
        </w:rPr>
        <w:t>ECTS </w:t>
      </w:r>
    </w:p>
    <w:p w14:paraId="23734EC1" w14:textId="77777777" w:rsidR="00440455" w:rsidRPr="00440455" w:rsidRDefault="00440455" w:rsidP="00440455">
      <w:pPr>
        <w:rPr>
          <w:rFonts w:ascii="Arial Narrow" w:eastAsia="Arial Narrow" w:hAnsi="Arial Narrow" w:cs="Arial"/>
          <w:b/>
          <w:sz w:val="20"/>
        </w:rPr>
      </w:pPr>
      <w:r w:rsidRPr="00440455">
        <w:rPr>
          <w:rFonts w:ascii="Arial Narrow" w:eastAsia="Arial Narrow" w:hAnsi="Arial Narrow" w:cs="Arial"/>
          <w:b/>
          <w:sz w:val="20"/>
          <w:u w:val="single"/>
        </w:rPr>
        <w:t xml:space="preserve">Régime général : </w:t>
      </w:r>
    </w:p>
    <w:p w14:paraId="19A105B4" w14:textId="77777777" w:rsidR="00440455" w:rsidRPr="00440455" w:rsidRDefault="00440455" w:rsidP="00440455">
      <w:pPr>
        <w:rPr>
          <w:rFonts w:ascii="Arial Narrow" w:hAnsi="Arial Narrow" w:cs="Arial"/>
          <w:sz w:val="20"/>
        </w:rPr>
      </w:pPr>
      <w:r w:rsidRPr="00440455">
        <w:rPr>
          <w:rFonts w:ascii="Arial Narrow" w:eastAsia="Arial Narrow" w:hAnsi="Arial Narrow" w:cs="Arial"/>
          <w:sz w:val="20"/>
        </w:rPr>
        <w:t>L’évaluation se fera en contrôle continu sur la base de 2 travaux écrits</w:t>
      </w:r>
      <w:r w:rsidRPr="00440455">
        <w:rPr>
          <w:rFonts w:ascii="Arial Narrow" w:eastAsia="Arial Narrow" w:hAnsi="Arial Narrow" w:cs="Arial"/>
          <w:color w:val="FF0000"/>
          <w:sz w:val="20"/>
        </w:rPr>
        <w:t> </w:t>
      </w:r>
      <w:r w:rsidRPr="00440455">
        <w:rPr>
          <w:rFonts w:ascii="Arial Narrow" w:eastAsia="Arial Narrow" w:hAnsi="Arial Narrow" w:cs="Arial"/>
          <w:sz w:val="20"/>
        </w:rPr>
        <w:t>(1 évaluation intermédiaire et un devoir final lors du dernier TD) qui donneront une note finale 100%.</w:t>
      </w:r>
    </w:p>
    <w:p w14:paraId="516477B9" w14:textId="77777777" w:rsidR="00440455" w:rsidRPr="00440455" w:rsidRDefault="00440455" w:rsidP="00440455">
      <w:pPr>
        <w:rPr>
          <w:rFonts w:ascii="Arial Narrow" w:eastAsia="Arial Narrow" w:hAnsi="Arial Narrow" w:cs="Arial"/>
          <w:b/>
          <w:sz w:val="20"/>
        </w:rPr>
      </w:pPr>
      <w:r w:rsidRPr="00440455">
        <w:rPr>
          <w:rFonts w:ascii="Arial Narrow" w:eastAsia="Arial Narrow" w:hAnsi="Arial Narrow" w:cs="Arial"/>
          <w:b/>
          <w:sz w:val="20"/>
          <w:u w:val="single"/>
        </w:rPr>
        <w:t xml:space="preserve">Régime dérogatoire : </w:t>
      </w:r>
    </w:p>
    <w:p w14:paraId="1651C9EE" w14:textId="523CA121" w:rsidR="00440455" w:rsidRPr="00440455" w:rsidRDefault="00440455" w:rsidP="00440455">
      <w:pPr>
        <w:rPr>
          <w:rFonts w:ascii="Arial Narrow" w:eastAsia="Arial Narrow" w:hAnsi="Arial Narrow" w:cs="Arial"/>
          <w:sz w:val="20"/>
        </w:rPr>
      </w:pPr>
      <w:r w:rsidRPr="00440455">
        <w:rPr>
          <w:rFonts w:ascii="Arial Narrow" w:eastAsia="Arial Narrow" w:hAnsi="Arial Narrow" w:cs="Arial"/>
          <w:sz w:val="20"/>
        </w:rPr>
        <w:t>Pendant la session d’examens</w:t>
      </w:r>
      <w:r w:rsidR="00846B93">
        <w:rPr>
          <w:rFonts w:ascii="Arial Narrow" w:eastAsia="Arial Narrow" w:hAnsi="Arial Narrow" w:cs="Arial"/>
          <w:sz w:val="20"/>
        </w:rPr>
        <w:t xml:space="preserve"> du premier semestre</w:t>
      </w:r>
      <w:r w:rsidRPr="00440455">
        <w:rPr>
          <w:rFonts w:ascii="Arial Narrow" w:eastAsia="Arial Narrow" w:hAnsi="Arial Narrow" w:cs="Arial"/>
          <w:sz w:val="20"/>
        </w:rPr>
        <w:t xml:space="preserve">: </w:t>
      </w:r>
      <w:r w:rsidR="00846B93">
        <w:rPr>
          <w:rFonts w:ascii="Arial Narrow" w:eastAsia="Arial Narrow" w:hAnsi="Arial Narrow" w:cs="Arial"/>
          <w:sz w:val="20"/>
        </w:rPr>
        <w:t>épreuve sur table (</w:t>
      </w:r>
      <w:r w:rsidRPr="00440455">
        <w:rPr>
          <w:rFonts w:ascii="Arial Narrow" w:eastAsia="Arial Narrow" w:hAnsi="Arial Narrow" w:cs="Arial"/>
          <w:sz w:val="20"/>
        </w:rPr>
        <w:t>1 h</w:t>
      </w:r>
      <w:r w:rsidR="00846B93">
        <w:rPr>
          <w:rFonts w:ascii="Arial Narrow" w:eastAsia="Arial Narrow" w:hAnsi="Arial Narrow" w:cs="Arial"/>
          <w:sz w:val="20"/>
        </w:rPr>
        <w:t>)</w:t>
      </w:r>
    </w:p>
    <w:p w14:paraId="5ABC5B25" w14:textId="77777777" w:rsidR="00440455" w:rsidRPr="00440455" w:rsidRDefault="00440455" w:rsidP="00440455">
      <w:pPr>
        <w:rPr>
          <w:rFonts w:ascii="Arial Narrow" w:eastAsia="Arial Narrow" w:hAnsi="Arial Narrow" w:cs="Arial"/>
          <w:sz w:val="20"/>
        </w:rPr>
      </w:pPr>
      <w:r w:rsidRPr="00440455">
        <w:rPr>
          <w:rFonts w:ascii="Arial Narrow" w:eastAsia="Arial Narrow" w:hAnsi="Arial Narrow" w:cs="Arial"/>
          <w:sz w:val="20"/>
        </w:rPr>
        <w:t>Précision : les étudiants en dérogatoire doivent prendre contact dès le début du semestre avec l’enseignant responsable afin de prendre connaissance de la progression, des objectifs du cours et modalités d’examen.</w:t>
      </w:r>
    </w:p>
    <w:p w14:paraId="07017050" w14:textId="77777777" w:rsidR="00440455" w:rsidRPr="00440455" w:rsidRDefault="00440455" w:rsidP="00440455">
      <w:pPr>
        <w:rPr>
          <w:rFonts w:ascii="Arial Narrow" w:eastAsia="Arial Narrow" w:hAnsi="Arial Narrow" w:cs="Arial"/>
          <w:b/>
          <w:sz w:val="20"/>
        </w:rPr>
      </w:pPr>
      <w:r w:rsidRPr="00440455">
        <w:rPr>
          <w:rFonts w:ascii="Arial Narrow" w:eastAsia="Arial Narrow" w:hAnsi="Arial Narrow" w:cs="Arial"/>
          <w:b/>
          <w:sz w:val="20"/>
          <w:u w:val="single"/>
        </w:rPr>
        <w:t xml:space="preserve">Rattrapage : </w:t>
      </w:r>
    </w:p>
    <w:p w14:paraId="5D3E66AE" w14:textId="0B1CDC4A" w:rsidR="00440455" w:rsidRPr="00440455" w:rsidRDefault="00440455" w:rsidP="00440455">
      <w:pPr>
        <w:rPr>
          <w:rFonts w:ascii="Arial Narrow" w:eastAsia="Arial Narrow" w:hAnsi="Arial Narrow" w:cs="Arial"/>
          <w:sz w:val="20"/>
        </w:rPr>
      </w:pPr>
      <w:r w:rsidRPr="00440455">
        <w:rPr>
          <w:rFonts w:ascii="Arial Narrow" w:eastAsia="Arial Narrow" w:hAnsi="Arial Narrow" w:cs="Arial"/>
          <w:sz w:val="20"/>
        </w:rPr>
        <w:t>Pe</w:t>
      </w:r>
      <w:r w:rsidR="00846B93">
        <w:rPr>
          <w:rFonts w:ascii="Arial Narrow" w:eastAsia="Arial Narrow" w:hAnsi="Arial Narrow" w:cs="Arial"/>
          <w:sz w:val="20"/>
        </w:rPr>
        <w:t>ndant session d’examens de juin</w:t>
      </w:r>
      <w:r w:rsidRPr="00440455">
        <w:rPr>
          <w:rFonts w:ascii="Arial Narrow" w:eastAsia="Arial Narrow" w:hAnsi="Arial Narrow" w:cs="Arial"/>
          <w:sz w:val="20"/>
        </w:rPr>
        <w:t>: épreuve sur table 1h</w:t>
      </w:r>
    </w:p>
    <w:p w14:paraId="00A12995" w14:textId="7DB3AD91" w:rsidR="00440455" w:rsidRDefault="00440455">
      <w:r w:rsidRPr="00440455">
        <w:rPr>
          <w:rFonts w:ascii="Arial Narrow" w:eastAsia="Arial Narrow" w:hAnsi="Arial Narrow" w:cs="Arial"/>
          <w:sz w:val="20"/>
        </w:rPr>
        <w:t>Précision : prendre contact avec l’enseignant responsable dès les résultats de la session</w:t>
      </w:r>
      <w:r>
        <w:br w:type="page"/>
      </w:r>
    </w:p>
    <w:tbl>
      <w:tblPr>
        <w:tblW w:w="9851" w:type="dxa"/>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3F3951" w:rsidRPr="00402D00" w14:paraId="5735C695" w14:textId="77777777" w:rsidTr="00A55010">
        <w:trPr>
          <w:cantSplit/>
        </w:trPr>
        <w:tc>
          <w:tcPr>
            <w:tcW w:w="2338" w:type="dxa"/>
            <w:shd w:val="clear" w:color="auto" w:fill="BFBFBF" w:themeFill="background1" w:themeFillShade="BF"/>
            <w:vAlign w:val="center"/>
          </w:tcPr>
          <w:p w14:paraId="124085F9" w14:textId="77777777" w:rsidR="003F3951" w:rsidRPr="00402D00" w:rsidRDefault="003F3951" w:rsidP="007C6F69">
            <w:pPr>
              <w:snapToGrid w:val="0"/>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9</w:t>
            </w:r>
          </w:p>
          <w:p w14:paraId="24A47005" w14:textId="77777777" w:rsidR="003F3951" w:rsidRPr="00402D00" w:rsidRDefault="003F3951" w:rsidP="007C6F69">
            <w:pPr>
              <w:snapToGrid w:val="0"/>
              <w:rPr>
                <w:rFonts w:ascii="Arial Narrow" w:hAnsi="Arial Narrow" w:cs="Garamond"/>
                <w:bCs/>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9.3</w:t>
            </w:r>
          </w:p>
        </w:tc>
        <w:tc>
          <w:tcPr>
            <w:tcW w:w="7513" w:type="dxa"/>
            <w:shd w:val="clear" w:color="auto" w:fill="BFBFBF" w:themeFill="background1" w:themeFillShade="BF"/>
            <w:vAlign w:val="center"/>
          </w:tcPr>
          <w:p w14:paraId="4FBC8363" w14:textId="77777777" w:rsidR="003F3951" w:rsidRPr="00402D00" w:rsidRDefault="003F3951" w:rsidP="007C6F69">
            <w:pPr>
              <w:pStyle w:val="Titre2"/>
              <w:snapToGrid w:val="0"/>
              <w:jc w:val="center"/>
              <w:rPr>
                <w:rFonts w:ascii="Arial Narrow" w:hAnsi="Arial Narrow" w:cs="Garamond"/>
                <w:b w:val="0"/>
                <w:i w:val="0"/>
                <w:iCs w:val="0"/>
                <w:sz w:val="36"/>
                <w:szCs w:val="36"/>
              </w:rPr>
            </w:pPr>
            <w:r>
              <w:rPr>
                <w:rFonts w:ascii="Arial Narrow" w:hAnsi="Arial Narrow" w:cs="Garamond"/>
                <w:b w:val="0"/>
                <w:i w:val="0"/>
                <w:iCs w:val="0"/>
                <w:sz w:val="36"/>
                <w:szCs w:val="36"/>
              </w:rPr>
              <w:t>Education à la culture littéraire et artistique</w:t>
            </w:r>
            <w:r w:rsidR="00A76AE1">
              <w:rPr>
                <w:rFonts w:ascii="Arial Narrow" w:hAnsi="Arial Narrow" w:cs="Garamond"/>
                <w:b w:val="0"/>
                <w:i w:val="0"/>
                <w:iCs w:val="0"/>
                <w:sz w:val="36"/>
                <w:szCs w:val="36"/>
              </w:rPr>
              <w:t xml:space="preserve"> (EE)</w:t>
            </w:r>
          </w:p>
          <w:p w14:paraId="6A1B5C7B" w14:textId="77777777" w:rsidR="003F3951" w:rsidRPr="00402D00" w:rsidRDefault="003F3951" w:rsidP="007C6F69">
            <w:pPr>
              <w:jc w:val="center"/>
              <w:rPr>
                <w:rFonts w:ascii="Arial Narrow" w:hAnsi="Arial Narrow"/>
              </w:rPr>
            </w:pPr>
          </w:p>
        </w:tc>
      </w:tr>
    </w:tbl>
    <w:p w14:paraId="4D35CF86" w14:textId="77777777" w:rsidR="003F3951" w:rsidRPr="00402D00" w:rsidRDefault="003F3951" w:rsidP="003F3951">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5540"/>
        <w:gridCol w:w="4461"/>
      </w:tblGrid>
      <w:tr w:rsidR="003F3951" w:rsidRPr="00402D00" w14:paraId="25D52DAB" w14:textId="77777777" w:rsidTr="03B10948">
        <w:trPr>
          <w:trHeight w:val="253"/>
        </w:trPr>
        <w:tc>
          <w:tcPr>
            <w:tcW w:w="5540" w:type="dxa"/>
          </w:tcPr>
          <w:p w14:paraId="5D9E5110" w14:textId="54489701" w:rsidR="003F3951" w:rsidRPr="00FE37CC" w:rsidRDefault="39E03F6D" w:rsidP="00D07C7A">
            <w:pPr>
              <w:rPr>
                <w:rFonts w:ascii="Arial Narrow" w:hAnsi="Arial Narrow" w:cs="Garamond"/>
                <w:color w:val="00B050"/>
                <w:sz w:val="22"/>
                <w:szCs w:val="22"/>
              </w:rPr>
            </w:pPr>
            <w:r w:rsidRPr="03B10948">
              <w:rPr>
                <w:rFonts w:ascii="Arial Narrow" w:hAnsi="Arial Narrow" w:cs="Garamond"/>
                <w:b/>
                <w:bCs/>
                <w:sz w:val="22"/>
                <w:szCs w:val="22"/>
              </w:rPr>
              <w:t>Enseignants responsables</w:t>
            </w:r>
            <w:r w:rsidRPr="03B10948">
              <w:rPr>
                <w:rFonts w:ascii="Arial Narrow" w:hAnsi="Arial Narrow" w:cs="Garamond"/>
                <w:sz w:val="22"/>
                <w:szCs w:val="22"/>
              </w:rPr>
              <w:t xml:space="preserve"> : Aurélia </w:t>
            </w:r>
            <w:r w:rsidR="00D07C7A">
              <w:rPr>
                <w:rFonts w:ascii="Arial Narrow" w:hAnsi="Arial Narrow" w:cs="Garamond"/>
                <w:sz w:val="22"/>
                <w:szCs w:val="22"/>
              </w:rPr>
              <w:t>Mothes-Ubeda</w:t>
            </w:r>
          </w:p>
        </w:tc>
        <w:tc>
          <w:tcPr>
            <w:tcW w:w="4461" w:type="dxa"/>
          </w:tcPr>
          <w:p w14:paraId="413B2C82" w14:textId="77777777" w:rsidR="003F3951" w:rsidRPr="00402D00" w:rsidRDefault="003F3951" w:rsidP="007C6F69">
            <w:pPr>
              <w:jc w:val="center"/>
              <w:rPr>
                <w:rFonts w:ascii="Arial Narrow" w:hAnsi="Arial Narrow" w:cs="Garamond"/>
                <w:sz w:val="22"/>
                <w:szCs w:val="22"/>
              </w:rPr>
            </w:pPr>
            <w:r>
              <w:rPr>
                <w:rFonts w:ascii="Arial Narrow" w:hAnsi="Arial Narrow" w:cs="Garamond"/>
                <w:b/>
                <w:bCs/>
                <w:sz w:val="22"/>
                <w:szCs w:val="22"/>
              </w:rPr>
              <w:t xml:space="preserve">                                </w:t>
            </w:r>
            <w:r w:rsidRPr="00402D00">
              <w:rPr>
                <w:rFonts w:ascii="Arial Narrow" w:hAnsi="Arial Narrow" w:cs="Garamond"/>
                <w:b/>
                <w:bCs/>
                <w:sz w:val="22"/>
                <w:szCs w:val="22"/>
              </w:rPr>
              <w:t>Nombre d'heures</w:t>
            </w:r>
            <w:r w:rsidRPr="00402D00">
              <w:rPr>
                <w:rFonts w:ascii="Arial Narrow" w:hAnsi="Arial Narrow" w:cs="Garamond"/>
                <w:sz w:val="22"/>
                <w:szCs w:val="22"/>
              </w:rPr>
              <w:t xml:space="preserve"> :</w:t>
            </w:r>
            <w:r>
              <w:rPr>
                <w:rFonts w:ascii="Arial Narrow" w:hAnsi="Arial Narrow" w:cs="Garamond"/>
                <w:sz w:val="22"/>
                <w:szCs w:val="22"/>
              </w:rPr>
              <w:t xml:space="preserve"> 24</w:t>
            </w:r>
            <w:r w:rsidRPr="00402D00">
              <w:rPr>
                <w:rFonts w:ascii="Arial Narrow" w:hAnsi="Arial Narrow" w:cs="Garamond"/>
                <w:sz w:val="22"/>
                <w:szCs w:val="22"/>
              </w:rPr>
              <w:t xml:space="preserve"> </w:t>
            </w:r>
            <w:r>
              <w:rPr>
                <w:rFonts w:ascii="Arial Narrow" w:hAnsi="Arial Narrow" w:cs="Garamond"/>
                <w:sz w:val="22"/>
                <w:szCs w:val="22"/>
              </w:rPr>
              <w:t>h TD</w:t>
            </w:r>
          </w:p>
        </w:tc>
      </w:tr>
      <w:tr w:rsidR="003F3951" w:rsidRPr="00FE37CC" w14:paraId="0B09DA9F" w14:textId="77777777" w:rsidTr="03B10948">
        <w:trPr>
          <w:trHeight w:val="52"/>
        </w:trPr>
        <w:tc>
          <w:tcPr>
            <w:tcW w:w="5540" w:type="dxa"/>
          </w:tcPr>
          <w:p w14:paraId="18CEC12B" w14:textId="77777777" w:rsidR="003F3951" w:rsidRPr="00FE37CC" w:rsidRDefault="003F3951" w:rsidP="007C6F69">
            <w:pPr>
              <w:tabs>
                <w:tab w:val="left" w:pos="6930"/>
              </w:tabs>
              <w:jc w:val="both"/>
              <w:rPr>
                <w:rFonts w:ascii="Arial Narrow" w:hAnsi="Arial Narrow" w:cs="Arial"/>
                <w:sz w:val="22"/>
                <w:szCs w:val="22"/>
              </w:rPr>
            </w:pPr>
          </w:p>
        </w:tc>
        <w:tc>
          <w:tcPr>
            <w:tcW w:w="4461" w:type="dxa"/>
          </w:tcPr>
          <w:p w14:paraId="0ADD416C" w14:textId="77777777" w:rsidR="003F3951" w:rsidRPr="00FE37CC" w:rsidRDefault="003F3951" w:rsidP="007C6F69">
            <w:pPr>
              <w:rPr>
                <w:rFonts w:ascii="Arial Narrow" w:hAnsi="Arial Narrow" w:cs="Garamond"/>
                <w:bCs/>
                <w:sz w:val="22"/>
                <w:szCs w:val="22"/>
              </w:rPr>
            </w:pPr>
          </w:p>
        </w:tc>
      </w:tr>
    </w:tbl>
    <w:p w14:paraId="306188ED" w14:textId="0248C338" w:rsidR="003F3951" w:rsidRDefault="007A60EF" w:rsidP="03B10948">
      <w:pPr>
        <w:rPr>
          <w:rFonts w:ascii="Arial Narrow" w:hAnsi="Arial Narrow" w:cs="Garamond"/>
          <w:color w:val="00B050"/>
          <w:sz w:val="22"/>
          <w:szCs w:val="22"/>
        </w:rPr>
      </w:pPr>
      <w:r>
        <w:rPr>
          <w:rFonts w:ascii="Arial Narrow" w:hAnsi="Arial Narrow" w:cs="Garamond"/>
          <w:b/>
          <w:bCs/>
          <w:sz w:val="22"/>
          <w:szCs w:val="22"/>
        </w:rPr>
        <w:t xml:space="preserve">  </w:t>
      </w:r>
      <w:r w:rsidR="39E03F6D" w:rsidRPr="03B10948">
        <w:rPr>
          <w:rFonts w:ascii="Arial Narrow" w:hAnsi="Arial Narrow" w:cs="Garamond"/>
          <w:b/>
          <w:bCs/>
          <w:sz w:val="22"/>
          <w:szCs w:val="22"/>
        </w:rPr>
        <w:t>Equipe d’intervenants</w:t>
      </w:r>
      <w:r w:rsidR="39E03F6D" w:rsidRPr="03B10948">
        <w:rPr>
          <w:rFonts w:ascii="Arial Narrow" w:hAnsi="Arial Narrow" w:cs="Garamond"/>
          <w:sz w:val="22"/>
          <w:szCs w:val="22"/>
        </w:rPr>
        <w:t xml:space="preserve"> : </w:t>
      </w:r>
      <w:r w:rsidR="00131B52" w:rsidRPr="00131B52">
        <w:rPr>
          <w:rFonts w:ascii="Arial Narrow" w:hAnsi="Arial Narrow" w:cs="Garamond"/>
          <w:sz w:val="22"/>
          <w:szCs w:val="22"/>
        </w:rPr>
        <w:t>Franck Capet-Dolo, Isabelle T</w:t>
      </w:r>
      <w:r w:rsidR="00D07C7A">
        <w:rPr>
          <w:rFonts w:ascii="Arial Narrow" w:hAnsi="Arial Narrow" w:cs="Garamond"/>
          <w:sz w:val="22"/>
          <w:szCs w:val="22"/>
        </w:rPr>
        <w:t>opakian</w:t>
      </w:r>
      <w:r w:rsidR="00131B52" w:rsidRPr="00131B52">
        <w:rPr>
          <w:rFonts w:ascii="Arial Narrow" w:hAnsi="Arial Narrow" w:cs="Garamond"/>
          <w:sz w:val="22"/>
          <w:szCs w:val="22"/>
        </w:rPr>
        <w:t>, Françoise A</w:t>
      </w:r>
      <w:r w:rsidR="00D07C7A">
        <w:rPr>
          <w:rFonts w:ascii="Arial Narrow" w:hAnsi="Arial Narrow" w:cs="Garamond"/>
          <w:sz w:val="22"/>
          <w:szCs w:val="22"/>
        </w:rPr>
        <w:t>ndreau</w:t>
      </w:r>
    </w:p>
    <w:p w14:paraId="78C0D4CB" w14:textId="77777777" w:rsidR="003F3951" w:rsidRDefault="003F3951" w:rsidP="003F3951">
      <w:pPr>
        <w:rPr>
          <w:rFonts w:ascii="Arial Narrow" w:hAnsi="Arial Narrow" w:cs="Arial"/>
          <w:sz w:val="22"/>
          <w:szCs w:val="22"/>
        </w:rPr>
      </w:pPr>
    </w:p>
    <w:p w14:paraId="0668A232"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55482F3C" w14:textId="77777777" w:rsidR="003F3951" w:rsidRDefault="003F3951" w:rsidP="003F3951">
      <w:pPr>
        <w:rPr>
          <w:rFonts w:ascii="Arial Narrow" w:hAnsi="Arial Narrow" w:cs="Arial"/>
          <w:sz w:val="22"/>
          <w:szCs w:val="22"/>
        </w:rPr>
      </w:pPr>
    </w:p>
    <w:p w14:paraId="270272D0" w14:textId="77777777" w:rsidR="003F3951" w:rsidRDefault="39E03F6D" w:rsidP="03B10948">
      <w:pPr>
        <w:spacing w:after="240"/>
        <w:rPr>
          <w:rFonts w:ascii="Arial Narrow" w:hAnsi="Arial Narrow" w:cs="Arial"/>
          <w:sz w:val="22"/>
          <w:szCs w:val="22"/>
        </w:rPr>
      </w:pPr>
      <w:r w:rsidRPr="03B10948">
        <w:rPr>
          <w:rFonts w:ascii="Arial Narrow" w:hAnsi="Arial Narrow" w:cs="Arial"/>
          <w:sz w:val="22"/>
          <w:szCs w:val="22"/>
        </w:rPr>
        <w:t>Découverte des genres littéraires qui relèvent de l’oralité : le conte, la poésie, le théâtre :</w:t>
      </w:r>
    </w:p>
    <w:p w14:paraId="0AA90229" w14:textId="77777777" w:rsidR="003F3951" w:rsidRPr="00D7219D" w:rsidRDefault="39E03F6D" w:rsidP="00D96EC1">
      <w:pPr>
        <w:pStyle w:val="Paragraphedeliste"/>
        <w:numPr>
          <w:ilvl w:val="0"/>
          <w:numId w:val="29"/>
        </w:numPr>
        <w:spacing w:after="240"/>
        <w:rPr>
          <w:rFonts w:ascii="Arial Narrow" w:hAnsi="Arial Narrow" w:cs="Arial"/>
          <w:sz w:val="22"/>
          <w:szCs w:val="22"/>
        </w:rPr>
      </w:pPr>
      <w:r w:rsidRPr="03B10948">
        <w:rPr>
          <w:rFonts w:ascii="Arial Narrow" w:hAnsi="Arial Narrow" w:cs="Arial"/>
          <w:sz w:val="22"/>
          <w:szCs w:val="22"/>
        </w:rPr>
        <w:t xml:space="preserve">Eléments d’histoire littéraire permettant de comprendre la genèse de ces genres ; </w:t>
      </w:r>
    </w:p>
    <w:p w14:paraId="62897B8F" w14:textId="77777777" w:rsidR="003F3951" w:rsidRDefault="39E03F6D" w:rsidP="00D96EC1">
      <w:pPr>
        <w:pStyle w:val="Paragraphedeliste"/>
        <w:numPr>
          <w:ilvl w:val="0"/>
          <w:numId w:val="29"/>
        </w:numPr>
        <w:spacing w:after="240"/>
        <w:rPr>
          <w:rFonts w:ascii="Arial Narrow" w:hAnsi="Arial Narrow" w:cs="Arial"/>
          <w:sz w:val="22"/>
          <w:szCs w:val="22"/>
        </w:rPr>
      </w:pPr>
      <w:r w:rsidRPr="03B10948">
        <w:rPr>
          <w:rFonts w:ascii="Arial Narrow" w:hAnsi="Arial Narrow" w:cs="Arial"/>
          <w:sz w:val="22"/>
          <w:szCs w:val="22"/>
        </w:rPr>
        <w:t>Exercices de mise en voix et de mise en scène, lecture expressive afin de s’approprier les textes et pouvoir les restituer les adressant à un « public » ;</w:t>
      </w:r>
    </w:p>
    <w:p w14:paraId="28B642AA" w14:textId="77777777" w:rsidR="003F3951" w:rsidRDefault="39E03F6D" w:rsidP="00D96EC1">
      <w:pPr>
        <w:pStyle w:val="Paragraphedeliste"/>
        <w:numPr>
          <w:ilvl w:val="0"/>
          <w:numId w:val="29"/>
        </w:numPr>
        <w:spacing w:after="240"/>
        <w:rPr>
          <w:rFonts w:ascii="Arial Narrow" w:hAnsi="Arial Narrow" w:cs="Arial"/>
          <w:sz w:val="22"/>
          <w:szCs w:val="22"/>
        </w:rPr>
      </w:pPr>
      <w:r w:rsidRPr="03B10948">
        <w:rPr>
          <w:rFonts w:ascii="Arial Narrow" w:hAnsi="Arial Narrow" w:cs="Arial"/>
          <w:sz w:val="22"/>
          <w:szCs w:val="22"/>
        </w:rPr>
        <w:t xml:space="preserve">Lecture-compréhension de ces textes en tenant compte de leurs spécificités ; </w:t>
      </w:r>
    </w:p>
    <w:p w14:paraId="0175ED3D" w14:textId="77777777" w:rsidR="003F3951" w:rsidRPr="00D7219D" w:rsidRDefault="39E03F6D" w:rsidP="00D96EC1">
      <w:pPr>
        <w:pStyle w:val="Paragraphedeliste"/>
        <w:numPr>
          <w:ilvl w:val="0"/>
          <w:numId w:val="29"/>
        </w:numPr>
        <w:spacing w:after="240"/>
        <w:rPr>
          <w:rFonts w:ascii="Arial Narrow" w:hAnsi="Arial Narrow" w:cs="Arial"/>
          <w:sz w:val="22"/>
          <w:szCs w:val="22"/>
        </w:rPr>
      </w:pPr>
      <w:r w:rsidRPr="03B10948">
        <w:rPr>
          <w:rFonts w:ascii="Arial Narrow" w:hAnsi="Arial Narrow" w:cs="Arial"/>
          <w:sz w:val="22"/>
          <w:szCs w:val="22"/>
        </w:rPr>
        <w:t>Approche réflexive du fonctionnement de ces genres par la pratique de l’écriture ;</w:t>
      </w:r>
    </w:p>
    <w:p w14:paraId="2AF5E7F1" w14:textId="77777777" w:rsidR="003F3951" w:rsidRDefault="39E03F6D" w:rsidP="00D96EC1">
      <w:pPr>
        <w:pStyle w:val="Paragraphedeliste"/>
        <w:numPr>
          <w:ilvl w:val="0"/>
          <w:numId w:val="29"/>
        </w:numPr>
        <w:spacing w:after="240"/>
        <w:rPr>
          <w:rFonts w:ascii="Arial Narrow" w:hAnsi="Arial Narrow" w:cs="Arial"/>
          <w:sz w:val="22"/>
          <w:szCs w:val="22"/>
        </w:rPr>
      </w:pPr>
      <w:r w:rsidRPr="03B10948">
        <w:rPr>
          <w:rFonts w:ascii="Arial Narrow" w:hAnsi="Arial Narrow" w:cs="Arial"/>
          <w:sz w:val="22"/>
          <w:szCs w:val="22"/>
        </w:rPr>
        <w:t xml:space="preserve">Interrogation sur ces genres, avec les outils appropriés, afin d’apprendre à les comprendre ; </w:t>
      </w:r>
    </w:p>
    <w:p w14:paraId="6E2EE142" w14:textId="77777777" w:rsidR="003F3951" w:rsidRDefault="39E03F6D" w:rsidP="00D96EC1">
      <w:pPr>
        <w:pStyle w:val="Paragraphedeliste"/>
        <w:numPr>
          <w:ilvl w:val="0"/>
          <w:numId w:val="29"/>
        </w:numPr>
        <w:jc w:val="both"/>
        <w:rPr>
          <w:rFonts w:ascii="Arial Narrow" w:hAnsi="Arial Narrow" w:cs="Arial"/>
          <w:sz w:val="22"/>
          <w:szCs w:val="22"/>
        </w:rPr>
      </w:pPr>
      <w:r w:rsidRPr="03B10948">
        <w:rPr>
          <w:rFonts w:ascii="Arial Narrow" w:hAnsi="Arial Narrow" w:cs="Arial"/>
          <w:sz w:val="22"/>
          <w:szCs w:val="22"/>
        </w:rPr>
        <w:t>Réflexion sur la littérature du patrimoine et les réécritures contemporaines.</w:t>
      </w:r>
    </w:p>
    <w:p w14:paraId="075937F9" w14:textId="77777777" w:rsidR="003F3951" w:rsidRPr="00313971" w:rsidRDefault="003F3951" w:rsidP="00D96EC1">
      <w:pPr>
        <w:pStyle w:val="Paragraphedeliste"/>
        <w:numPr>
          <w:ilvl w:val="0"/>
          <w:numId w:val="29"/>
        </w:numPr>
        <w:jc w:val="both"/>
        <w:rPr>
          <w:rFonts w:ascii="Arial Narrow" w:hAnsi="Arial Narrow" w:cs="Arial"/>
          <w:sz w:val="22"/>
          <w:szCs w:val="22"/>
        </w:rPr>
      </w:pPr>
    </w:p>
    <w:p w14:paraId="4519F90D" w14:textId="77777777" w:rsidR="003F3951" w:rsidRPr="00C7359F" w:rsidRDefault="39E03F6D" w:rsidP="03B10948">
      <w:pPr>
        <w:tabs>
          <w:tab w:val="left" w:pos="6930"/>
        </w:tabs>
        <w:jc w:val="both"/>
        <w:rPr>
          <w:rFonts w:ascii="Arial Narrow" w:hAnsi="Arial Narrow" w:cs="Arial"/>
          <w:sz w:val="22"/>
          <w:szCs w:val="22"/>
        </w:rPr>
      </w:pPr>
      <w:r w:rsidRPr="03B10948">
        <w:rPr>
          <w:rFonts w:ascii="Arial Narrow" w:hAnsi="Arial Narrow" w:cs="Arial"/>
          <w:sz w:val="22"/>
          <w:szCs w:val="22"/>
        </w:rPr>
        <w:t xml:space="preserve">Le travail pourra se faire en lien avec des structures ou des événements culturels. </w:t>
      </w:r>
    </w:p>
    <w:p w14:paraId="30FAE3EA" w14:textId="77777777" w:rsidR="003F3951" w:rsidRPr="003A03F1" w:rsidRDefault="003F3951" w:rsidP="76CEB1B1">
      <w:pPr>
        <w:tabs>
          <w:tab w:val="left" w:pos="6930"/>
        </w:tabs>
        <w:jc w:val="both"/>
        <w:rPr>
          <w:rFonts w:ascii="Arial Narrow" w:hAnsi="Arial Narrow" w:cs="Arial"/>
          <w:color w:val="00B050"/>
          <w:sz w:val="22"/>
          <w:szCs w:val="22"/>
        </w:rPr>
      </w:pPr>
    </w:p>
    <w:p w14:paraId="31282F13" w14:textId="77777777" w:rsidR="003F3951" w:rsidRPr="00B25AE9" w:rsidRDefault="003F3951" w:rsidP="003F3951">
      <w:pPr>
        <w:rPr>
          <w:rFonts w:ascii="Arial" w:hAnsi="Arial" w:cs="Arial"/>
          <w:sz w:val="22"/>
          <w:szCs w:val="22"/>
        </w:rPr>
      </w:pPr>
    </w:p>
    <w:p w14:paraId="7585D8DB"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 xml:space="preserve">Bibliographie </w:t>
      </w:r>
    </w:p>
    <w:p w14:paraId="77AF947F" w14:textId="56932A4F" w:rsidR="003F3951" w:rsidRPr="007C6765" w:rsidRDefault="39E03F6D" w:rsidP="03B10948">
      <w:pPr>
        <w:spacing w:line="256" w:lineRule="auto"/>
        <w:jc w:val="both"/>
        <w:rPr>
          <w:rFonts w:ascii="Arial Narrow" w:hAnsi="Arial Narrow" w:cs="Arial"/>
          <w:sz w:val="22"/>
          <w:szCs w:val="22"/>
        </w:rPr>
      </w:pPr>
      <w:r w:rsidRPr="03B10948">
        <w:rPr>
          <w:rFonts w:ascii="Arial Narrow" w:hAnsi="Arial Narrow" w:cs="Arial"/>
          <w:sz w:val="22"/>
          <w:szCs w:val="22"/>
        </w:rPr>
        <w:t>● Listes de référence pour le cycle 1, 2 et 3 éditées par le Ministère (site Eduscol) : contes, poésie, théâtre.</w:t>
      </w:r>
    </w:p>
    <w:p w14:paraId="150E13C0" w14:textId="77777777" w:rsidR="003F3951" w:rsidRPr="007C6765" w:rsidRDefault="39E03F6D" w:rsidP="03B10948">
      <w:pPr>
        <w:spacing w:line="256" w:lineRule="auto"/>
        <w:jc w:val="both"/>
        <w:rPr>
          <w:rFonts w:ascii="Arial Narrow" w:hAnsi="Arial Narrow" w:cs="Arial"/>
          <w:sz w:val="22"/>
          <w:szCs w:val="22"/>
        </w:rPr>
      </w:pPr>
      <w:r w:rsidRPr="03B10948">
        <w:rPr>
          <w:rFonts w:ascii="Arial Narrow" w:hAnsi="Arial Narrow" w:cs="Arial"/>
          <w:sz w:val="22"/>
          <w:szCs w:val="22"/>
        </w:rPr>
        <w:t>● Lire ou relire des recueils de contes (Perrault, Grimm, Andersen, contes des traditions populaires…)</w:t>
      </w:r>
    </w:p>
    <w:p w14:paraId="38ECD459" w14:textId="6D091DFA" w:rsidR="003F3951" w:rsidRPr="007C6765" w:rsidRDefault="39E03F6D" w:rsidP="03B10948">
      <w:pPr>
        <w:spacing w:line="256" w:lineRule="auto"/>
        <w:jc w:val="both"/>
        <w:rPr>
          <w:rFonts w:ascii="Arial Narrow" w:hAnsi="Arial Narrow" w:cs="Arial"/>
          <w:sz w:val="22"/>
          <w:szCs w:val="22"/>
        </w:rPr>
      </w:pPr>
      <w:r w:rsidRPr="03B10948">
        <w:rPr>
          <w:rFonts w:ascii="Arial Narrow" w:hAnsi="Arial Narrow" w:cs="Arial"/>
          <w:sz w:val="22"/>
          <w:szCs w:val="22"/>
        </w:rPr>
        <w:t xml:space="preserve">● Préface à la </w:t>
      </w:r>
      <w:r w:rsidRPr="03B10948">
        <w:rPr>
          <w:rFonts w:ascii="Arial Narrow" w:hAnsi="Arial Narrow" w:cs="Arial"/>
          <w:i/>
          <w:iCs/>
          <w:sz w:val="22"/>
          <w:szCs w:val="22"/>
        </w:rPr>
        <w:t>Psychanalyse des contes de fées</w:t>
      </w:r>
      <w:r w:rsidRPr="03B10948">
        <w:rPr>
          <w:rFonts w:ascii="Arial Narrow" w:hAnsi="Arial Narrow" w:cs="Arial"/>
          <w:sz w:val="22"/>
          <w:szCs w:val="22"/>
        </w:rPr>
        <w:t xml:space="preserve"> de Bruno Bettelheim.</w:t>
      </w:r>
    </w:p>
    <w:p w14:paraId="6EC59BF1" w14:textId="63FA0D34" w:rsidR="003F3951" w:rsidRPr="007C6765" w:rsidRDefault="39E03F6D" w:rsidP="03B10948">
      <w:pPr>
        <w:spacing w:line="256" w:lineRule="auto"/>
        <w:jc w:val="both"/>
        <w:rPr>
          <w:rFonts w:ascii="Arial Narrow" w:hAnsi="Arial Narrow" w:cs="Arial"/>
          <w:sz w:val="22"/>
          <w:szCs w:val="22"/>
        </w:rPr>
      </w:pPr>
      <w:r w:rsidRPr="03B10948">
        <w:rPr>
          <w:rFonts w:ascii="Arial Narrow" w:hAnsi="Arial Narrow" w:cs="Arial"/>
          <w:sz w:val="22"/>
          <w:szCs w:val="22"/>
        </w:rPr>
        <w:t xml:space="preserve">● </w:t>
      </w:r>
      <w:r w:rsidRPr="03B10948">
        <w:rPr>
          <w:rFonts w:ascii="Arial Narrow" w:hAnsi="Arial Narrow" w:cs="Arial"/>
          <w:i/>
          <w:iCs/>
          <w:sz w:val="22"/>
          <w:szCs w:val="22"/>
        </w:rPr>
        <w:t>Anthologie de la poésie française de Villon à Verlaine</w:t>
      </w:r>
      <w:r w:rsidRPr="03B10948">
        <w:rPr>
          <w:rFonts w:ascii="Arial Narrow" w:hAnsi="Arial Narrow" w:cs="Arial"/>
          <w:sz w:val="22"/>
          <w:szCs w:val="22"/>
        </w:rPr>
        <w:t>, Garnier-Flammarion, 1998.</w:t>
      </w:r>
    </w:p>
    <w:p w14:paraId="74E23BBE" w14:textId="77777777" w:rsidR="003F3951" w:rsidRPr="007C6765" w:rsidRDefault="39E03F6D" w:rsidP="03B10948">
      <w:pPr>
        <w:shd w:val="clear" w:color="auto" w:fill="FFFFFF" w:themeFill="background1"/>
        <w:jc w:val="both"/>
        <w:rPr>
          <w:rFonts w:ascii="Arial Narrow" w:hAnsi="Arial Narrow" w:cs="Arial"/>
          <w:sz w:val="22"/>
          <w:szCs w:val="22"/>
        </w:rPr>
      </w:pPr>
      <w:r w:rsidRPr="03B10948">
        <w:rPr>
          <w:rFonts w:ascii="Arial Narrow" w:hAnsi="Arial Narrow" w:cs="Arial"/>
          <w:sz w:val="22"/>
          <w:szCs w:val="22"/>
        </w:rPr>
        <w:t xml:space="preserve">● </w:t>
      </w:r>
      <w:r w:rsidRPr="03B10948">
        <w:rPr>
          <w:rFonts w:ascii="Arial Narrow" w:hAnsi="Arial Narrow" w:cs="Arial"/>
          <w:i/>
          <w:iCs/>
          <w:sz w:val="22"/>
          <w:szCs w:val="22"/>
        </w:rPr>
        <w:t>Le théâtre</w:t>
      </w:r>
      <w:r w:rsidRPr="03B10948">
        <w:rPr>
          <w:rFonts w:ascii="Arial Narrow" w:hAnsi="Arial Narrow" w:cs="Arial"/>
          <w:sz w:val="22"/>
          <w:szCs w:val="22"/>
        </w:rPr>
        <w:t>. Textes choisis et présentés par Bénédicte Louvat-Molozay, Flammarion, 2007.</w:t>
      </w:r>
    </w:p>
    <w:p w14:paraId="55216E37" w14:textId="77777777" w:rsidR="003F3951" w:rsidRPr="007C6765" w:rsidRDefault="39E03F6D" w:rsidP="03B10948">
      <w:pPr>
        <w:shd w:val="clear" w:color="auto" w:fill="FFFFFF" w:themeFill="background1"/>
        <w:jc w:val="both"/>
        <w:rPr>
          <w:rFonts w:ascii="Arial Narrow" w:hAnsi="Arial Narrow" w:cs="Arial"/>
          <w:sz w:val="22"/>
          <w:szCs w:val="22"/>
        </w:rPr>
      </w:pPr>
      <w:r w:rsidRPr="03B10948">
        <w:rPr>
          <w:rFonts w:ascii="Arial Narrow" w:hAnsi="Arial Narrow" w:cs="Arial"/>
          <w:sz w:val="22"/>
          <w:szCs w:val="22"/>
        </w:rPr>
        <w:t xml:space="preserve">● André Degaine, </w:t>
      </w:r>
      <w:r w:rsidRPr="03B10948">
        <w:rPr>
          <w:rFonts w:ascii="Arial Narrow" w:hAnsi="Arial Narrow" w:cs="Arial"/>
          <w:i/>
          <w:iCs/>
          <w:sz w:val="22"/>
          <w:szCs w:val="22"/>
        </w:rPr>
        <w:t>Histoire du théâtre dessinée,</w:t>
      </w:r>
      <w:r w:rsidRPr="03B10948">
        <w:rPr>
          <w:rFonts w:ascii="Arial Narrow" w:hAnsi="Arial Narrow" w:cs="Arial"/>
          <w:sz w:val="22"/>
          <w:szCs w:val="22"/>
        </w:rPr>
        <w:t xml:space="preserve"> Nizet, 1992. </w:t>
      </w:r>
    </w:p>
    <w:p w14:paraId="6481A4C2" w14:textId="77777777" w:rsidR="003F3951" w:rsidRPr="007C6765" w:rsidRDefault="39E03F6D" w:rsidP="03B10948">
      <w:pPr>
        <w:spacing w:line="256" w:lineRule="auto"/>
        <w:jc w:val="both"/>
        <w:rPr>
          <w:rFonts w:ascii="Arial Narrow" w:hAnsi="Arial Narrow" w:cs="Arial"/>
          <w:sz w:val="22"/>
          <w:szCs w:val="22"/>
        </w:rPr>
      </w:pPr>
      <w:r w:rsidRPr="03B10948">
        <w:rPr>
          <w:rFonts w:ascii="Arial Narrow" w:hAnsi="Arial Narrow" w:cs="Arial"/>
          <w:sz w:val="22"/>
          <w:szCs w:val="22"/>
        </w:rPr>
        <w:t xml:space="preserve">● Anne Ubersfeld, </w:t>
      </w:r>
      <w:r w:rsidRPr="03B10948">
        <w:rPr>
          <w:rFonts w:ascii="Arial Narrow" w:hAnsi="Arial Narrow" w:cs="Arial"/>
          <w:i/>
          <w:iCs/>
          <w:sz w:val="22"/>
          <w:szCs w:val="22"/>
        </w:rPr>
        <w:t>Lire le théâtre</w:t>
      </w:r>
      <w:r w:rsidRPr="03B10948">
        <w:rPr>
          <w:rFonts w:ascii="Arial Narrow" w:hAnsi="Arial Narrow" w:cs="Arial"/>
          <w:sz w:val="22"/>
          <w:szCs w:val="22"/>
        </w:rPr>
        <w:t>, Belin Sup Lettres, 1996.</w:t>
      </w:r>
    </w:p>
    <w:p w14:paraId="66962885" w14:textId="77777777" w:rsidR="003F3951" w:rsidRPr="007C6765" w:rsidRDefault="003F3951" w:rsidP="76CEB1B1">
      <w:pPr>
        <w:pBdr>
          <w:bottom w:val="single" w:sz="12" w:space="1" w:color="auto"/>
        </w:pBdr>
        <w:jc w:val="both"/>
        <w:rPr>
          <w:rFonts w:ascii="Arial Narrow" w:hAnsi="Arial Narrow" w:cs="Garamond"/>
          <w:color w:val="00B050"/>
          <w:sz w:val="22"/>
          <w:szCs w:val="22"/>
        </w:rPr>
      </w:pPr>
    </w:p>
    <w:p w14:paraId="27B656B0" w14:textId="77777777" w:rsidR="003F3951" w:rsidRPr="007C6765" w:rsidRDefault="003F3951" w:rsidP="003F3951">
      <w:pPr>
        <w:pStyle w:val="Titre6"/>
        <w:spacing w:before="19"/>
        <w:rPr>
          <w:rFonts w:ascii="Arial Narrow" w:hAnsi="Arial Narrow" w:cs="Arial"/>
          <w:b w:val="0"/>
          <w:bCs w:val="0"/>
          <w:sz w:val="22"/>
          <w:szCs w:val="22"/>
        </w:rPr>
      </w:pPr>
      <w:r w:rsidRPr="007C6765">
        <w:rPr>
          <w:rFonts w:ascii="Arial Narrow" w:hAnsi="Arial Narrow" w:cs="Arial"/>
          <w:sz w:val="22"/>
          <w:szCs w:val="22"/>
        </w:rPr>
        <w:t xml:space="preserve">Modalités d'évaluation : </w:t>
      </w:r>
      <w:r w:rsidRPr="007C6765">
        <w:rPr>
          <w:rFonts w:ascii="Arial Narrow" w:hAnsi="Arial Narrow" w:cs="Arial"/>
          <w:b w:val="0"/>
          <w:sz w:val="22"/>
          <w:szCs w:val="22"/>
        </w:rPr>
        <w:t>2</w:t>
      </w:r>
      <w:r w:rsidRPr="007C6765">
        <w:rPr>
          <w:rFonts w:ascii="Arial Narrow" w:hAnsi="Arial Narrow" w:cs="Arial"/>
          <w:b w:val="0"/>
          <w:spacing w:val="-16"/>
          <w:sz w:val="22"/>
          <w:szCs w:val="22"/>
        </w:rPr>
        <w:t xml:space="preserve"> </w:t>
      </w:r>
      <w:r w:rsidRPr="007C6765">
        <w:rPr>
          <w:rFonts w:ascii="Arial Narrow" w:hAnsi="Arial Narrow" w:cs="Arial"/>
          <w:b w:val="0"/>
          <w:sz w:val="22"/>
          <w:szCs w:val="22"/>
        </w:rPr>
        <w:t>ECTS</w:t>
      </w:r>
    </w:p>
    <w:p w14:paraId="569D64D9" w14:textId="77777777" w:rsidR="003F3951" w:rsidRPr="007C6765" w:rsidRDefault="003F3951" w:rsidP="003F3951">
      <w:pPr>
        <w:spacing w:before="8"/>
        <w:rPr>
          <w:rFonts w:ascii="Arial Narrow" w:eastAsia="Arial Narrow" w:hAnsi="Arial Narrow" w:cs="Arial"/>
          <w:sz w:val="22"/>
          <w:szCs w:val="22"/>
        </w:rPr>
      </w:pPr>
    </w:p>
    <w:p w14:paraId="397AB222" w14:textId="1DEECEAB"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général </w:t>
      </w:r>
      <w:r w:rsidRPr="03B10948">
        <w:rPr>
          <w:rFonts w:ascii="Arial Narrow" w:eastAsia="Arial Narrow" w:hAnsi="Arial Narrow" w:cs="Arial Narrow"/>
          <w:sz w:val="22"/>
          <w:szCs w:val="22"/>
          <w:u w:val="single"/>
        </w:rPr>
        <w:t xml:space="preserve">: </w:t>
      </w:r>
    </w:p>
    <w:p w14:paraId="3E9E19A6" w14:textId="307448C8" w:rsidR="03B10948" w:rsidRDefault="6129DE66" w:rsidP="03B10948">
      <w:pPr>
        <w:spacing w:line="259" w:lineRule="auto"/>
        <w:ind w:right="116"/>
      </w:pPr>
      <w:r w:rsidRPr="77AEA231">
        <w:rPr>
          <w:rFonts w:ascii="Arial Narrow" w:eastAsia="Arial Narrow" w:hAnsi="Arial Narrow" w:cs="Arial Narrow"/>
          <w:sz w:val="20"/>
        </w:rPr>
        <w:t>L’évaluation se fera en contrôle continu sur la base d’une présentation orale (75%) et de la constitution d’un dossier présentant l’analyse de quelques lectures (25%)</w:t>
      </w:r>
      <w:r w:rsidR="7716787C" w:rsidRPr="77AEA231">
        <w:rPr>
          <w:rFonts w:ascii="Arial Narrow" w:eastAsia="Arial Narrow" w:hAnsi="Arial Narrow" w:cs="Arial Narrow"/>
          <w:sz w:val="20"/>
        </w:rPr>
        <w:t xml:space="preserve"> </w:t>
      </w:r>
    </w:p>
    <w:p w14:paraId="72F12B08" w14:textId="024F9B20" w:rsidR="0D70D8F1" w:rsidRDefault="37D71F7A" w:rsidP="03B10948">
      <w:pPr>
        <w:ind w:right="116"/>
        <w:rPr>
          <w:rFonts w:ascii="Arial Narrow" w:eastAsia="Arial Narrow" w:hAnsi="Arial Narrow" w:cs="Arial Narrow"/>
          <w:sz w:val="22"/>
          <w:szCs w:val="22"/>
          <w:u w:val="single"/>
        </w:rPr>
      </w:pPr>
      <w:r w:rsidRPr="03B10948">
        <w:rPr>
          <w:rFonts w:ascii="Arial Narrow" w:eastAsia="Arial Narrow" w:hAnsi="Arial Narrow" w:cs="Arial Narrow"/>
          <w:b/>
          <w:bCs/>
          <w:sz w:val="22"/>
          <w:szCs w:val="22"/>
          <w:u w:val="single"/>
        </w:rPr>
        <w:t xml:space="preserve">Régime dérogatoire </w:t>
      </w:r>
      <w:r w:rsidRPr="03B10948">
        <w:rPr>
          <w:rFonts w:ascii="Arial Narrow" w:eastAsia="Arial Narrow" w:hAnsi="Arial Narrow" w:cs="Arial Narrow"/>
          <w:sz w:val="22"/>
          <w:szCs w:val="22"/>
          <w:u w:val="single"/>
        </w:rPr>
        <w:t xml:space="preserve">: </w:t>
      </w:r>
    </w:p>
    <w:p w14:paraId="575548B3" w14:textId="2092DF4F" w:rsidR="37D71F7A" w:rsidRDefault="007A60EF" w:rsidP="00E93790">
      <w:pPr>
        <w:ind w:right="116"/>
        <w:rPr>
          <w:rFonts w:ascii="Arial Narrow" w:eastAsia="Arial Narrow" w:hAnsi="Arial Narrow" w:cs="Arial Narrow"/>
          <w:sz w:val="20"/>
        </w:rPr>
      </w:pPr>
      <w:r>
        <w:rPr>
          <w:rFonts w:ascii="Arial Narrow" w:eastAsia="Arial Narrow" w:hAnsi="Arial Narrow" w:cs="Arial Narrow"/>
          <w:sz w:val="20"/>
        </w:rPr>
        <w:t>Pendant session d’examens du premier semestre</w:t>
      </w:r>
      <w:r w:rsidR="00E93790" w:rsidRPr="03B10948">
        <w:rPr>
          <w:rFonts w:ascii="Arial Narrow" w:eastAsia="Arial Narrow" w:hAnsi="Arial Narrow" w:cs="Arial Narrow"/>
          <w:sz w:val="20"/>
        </w:rPr>
        <w:t> :</w:t>
      </w:r>
      <w:r w:rsidR="00E93790">
        <w:rPr>
          <w:rFonts w:ascii="Arial Narrow" w:eastAsia="Arial Narrow" w:hAnsi="Arial Narrow" w:cs="Arial Narrow"/>
          <w:sz w:val="20"/>
        </w:rPr>
        <w:t>d</w:t>
      </w:r>
      <w:r w:rsidR="37D71F7A" w:rsidRPr="03B10948">
        <w:rPr>
          <w:rFonts w:ascii="Arial Narrow" w:eastAsia="Arial Narrow" w:hAnsi="Arial Narrow" w:cs="Arial Narrow"/>
          <w:sz w:val="20"/>
        </w:rPr>
        <w:t xml:space="preserve">evoir écrit à rendre </w:t>
      </w:r>
    </w:p>
    <w:p w14:paraId="70BE4B16" w14:textId="70E71DA1"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Précision :  les étudiants en dérogatoire doivent contacter l’enseignant responsable dès la connaissance de leur statut afin de connaître les objectifs et modalités d'examen</w:t>
      </w:r>
      <w:r w:rsidR="007A60EF">
        <w:rPr>
          <w:rFonts w:ascii="Arial Narrow" w:eastAsia="Arial Narrow" w:hAnsi="Arial Narrow" w:cs="Arial Narrow"/>
          <w:sz w:val="20"/>
        </w:rPr>
        <w:t>s</w:t>
      </w:r>
      <w:r w:rsidRPr="03B10948">
        <w:rPr>
          <w:rFonts w:ascii="Arial Narrow" w:eastAsia="Arial Narrow" w:hAnsi="Arial Narrow" w:cs="Arial Narrow"/>
          <w:sz w:val="20"/>
        </w:rPr>
        <w:t>.</w:t>
      </w:r>
    </w:p>
    <w:p w14:paraId="3E0B874B" w14:textId="61C6F54E"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Rattrapage </w:t>
      </w:r>
      <w:r w:rsidRPr="03B10948">
        <w:rPr>
          <w:rFonts w:ascii="Arial Narrow" w:eastAsia="Arial Narrow" w:hAnsi="Arial Narrow" w:cs="Arial Narrow"/>
          <w:sz w:val="22"/>
          <w:szCs w:val="22"/>
          <w:u w:val="single"/>
        </w:rPr>
        <w:t xml:space="preserve">: </w:t>
      </w:r>
    </w:p>
    <w:p w14:paraId="4B677D5A" w14:textId="35B7ADAE"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Pendant session d’examens de juin :</w:t>
      </w:r>
      <w:r w:rsidR="00E93790">
        <w:rPr>
          <w:rFonts w:ascii="Arial Narrow" w:eastAsia="Arial Narrow" w:hAnsi="Arial Narrow" w:cs="Arial Narrow"/>
          <w:sz w:val="20"/>
        </w:rPr>
        <w:t xml:space="preserve">Oral    </w:t>
      </w:r>
    </w:p>
    <w:p w14:paraId="332193CA" w14:textId="511B1D5D" w:rsidR="37D71F7A" w:rsidRDefault="37D71F7A" w:rsidP="03B10948">
      <w:pPr>
        <w:spacing w:line="259" w:lineRule="auto"/>
        <w:ind w:right="116"/>
        <w:rPr>
          <w:rFonts w:ascii="Arial Narrow" w:eastAsia="Arial Narrow" w:hAnsi="Arial Narrow" w:cs="Arial Narrow"/>
          <w:sz w:val="20"/>
        </w:rPr>
      </w:pPr>
      <w:r w:rsidRPr="03B10948">
        <w:rPr>
          <w:rFonts w:ascii="Arial Narrow" w:eastAsia="Arial Narrow" w:hAnsi="Arial Narrow" w:cs="Arial Narrow"/>
          <w:sz w:val="20"/>
        </w:rPr>
        <w:t xml:space="preserve">Précision : un travail à présenter à l’oral. </w:t>
      </w:r>
      <w:r w:rsidR="03B10948" w:rsidRPr="03B10948">
        <w:rPr>
          <w:rFonts w:ascii="Arial Narrow" w:eastAsia="Arial Narrow" w:hAnsi="Arial Narrow" w:cs="Arial Narrow"/>
          <w:sz w:val="20"/>
        </w:rPr>
        <w:t>Prendre contact avec l’enseignant responsable dès les résultats de la session.</w:t>
      </w:r>
    </w:p>
    <w:p w14:paraId="45634243" w14:textId="5EA82DF8" w:rsidR="0D70D8F1" w:rsidRDefault="0D70D8F1" w:rsidP="03B10948">
      <w:pPr>
        <w:widowControl w:val="0"/>
        <w:ind w:right="116"/>
        <w:rPr>
          <w:sz w:val="20"/>
          <w:lang w:bidi="fr-FR"/>
        </w:rPr>
      </w:pPr>
    </w:p>
    <w:p w14:paraId="39E0584D" w14:textId="77777777" w:rsidR="00593F1E" w:rsidRPr="00402D00" w:rsidRDefault="00B9096A" w:rsidP="00593F1E">
      <w:pPr>
        <w:numPr>
          <w:ilvl w:val="12"/>
          <w:numId w:val="0"/>
        </w:numPr>
        <w:pBdr>
          <w:top w:val="single" w:sz="18" w:space="1" w:color="auto"/>
        </w:pBdr>
        <w:jc w:val="both"/>
        <w:rPr>
          <w:rFonts w:ascii="Arial Narrow" w:hAnsi="Arial Narrow" w:cs="Garamond"/>
          <w:b/>
          <w:bCs/>
          <w:sz w:val="22"/>
          <w:szCs w:val="22"/>
        </w:rPr>
      </w:pPr>
      <w:r w:rsidRPr="00402D00">
        <w:rPr>
          <w:rFonts w:ascii="Arial Narrow" w:hAnsi="Arial Narrow" w:cs="Garamond"/>
          <w:b/>
          <w:bCs/>
          <w:sz w:val="22"/>
          <w:szCs w:val="22"/>
        </w:rPr>
        <w:br w:type="page"/>
      </w:r>
    </w:p>
    <w:tbl>
      <w:tblPr>
        <w:tblW w:w="9781" w:type="dxa"/>
        <w:tblInd w:w="7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268"/>
        <w:gridCol w:w="7513"/>
      </w:tblGrid>
      <w:tr w:rsidR="003F3951" w:rsidRPr="00402D00" w14:paraId="33628995" w14:textId="77777777" w:rsidTr="676F1E6F">
        <w:trPr>
          <w:cantSplit/>
        </w:trPr>
        <w:tc>
          <w:tcPr>
            <w:tcW w:w="2268" w:type="dxa"/>
            <w:shd w:val="clear" w:color="auto" w:fill="BFBFBF" w:themeFill="background1" w:themeFillShade="BF"/>
          </w:tcPr>
          <w:p w14:paraId="19887B0B" w14:textId="77777777" w:rsidR="003F3951" w:rsidRPr="00402D00" w:rsidRDefault="003F3951" w:rsidP="007C6F69">
            <w:pPr>
              <w:numPr>
                <w:ilvl w:val="12"/>
                <w:numId w:val="0"/>
              </w:numPr>
              <w:jc w:val="both"/>
              <w:rPr>
                <w:rFonts w:ascii="Arial Narrow" w:hAnsi="Arial Narrow" w:cs="Garamond"/>
                <w:bCs/>
                <w:sz w:val="36"/>
                <w:szCs w:val="36"/>
              </w:rPr>
            </w:pPr>
            <w:r w:rsidRPr="00402D00">
              <w:rPr>
                <w:rFonts w:ascii="Arial Narrow" w:hAnsi="Arial Narrow" w:cs="Garamond"/>
                <w:sz w:val="36"/>
                <w:szCs w:val="36"/>
              </w:rPr>
              <w:br w:type="page"/>
            </w:r>
            <w:r>
              <w:rPr>
                <w:rFonts w:ascii="Arial Narrow" w:hAnsi="Arial Narrow" w:cs="Garamond"/>
                <w:bCs/>
                <w:sz w:val="36"/>
                <w:szCs w:val="36"/>
              </w:rPr>
              <w:t>UE 9</w:t>
            </w:r>
          </w:p>
          <w:p w14:paraId="65F6CEDF" w14:textId="4F68C95C" w:rsidR="003F3951" w:rsidRPr="00402D00" w:rsidRDefault="003F3951" w:rsidP="676F1E6F">
            <w:pPr>
              <w:jc w:val="both"/>
              <w:rPr>
                <w:rFonts w:ascii="Arial Narrow" w:hAnsi="Arial Narrow" w:cs="Garamond"/>
                <w:sz w:val="36"/>
                <w:szCs w:val="36"/>
              </w:rPr>
            </w:pPr>
            <w:r w:rsidRPr="676F1E6F">
              <w:rPr>
                <w:rFonts w:ascii="Arial Narrow" w:hAnsi="Arial Narrow" w:cs="Garamond"/>
                <w:sz w:val="36"/>
                <w:szCs w:val="36"/>
              </w:rPr>
              <w:t xml:space="preserve">ECUE  </w:t>
            </w:r>
            <w:r w:rsidR="48274734" w:rsidRPr="676F1E6F">
              <w:rPr>
                <w:rFonts w:ascii="Arial Narrow" w:hAnsi="Arial Narrow" w:cs="Garamond"/>
                <w:sz w:val="36"/>
                <w:szCs w:val="36"/>
              </w:rPr>
              <w:t>9.</w:t>
            </w:r>
            <w:r w:rsidRPr="676F1E6F">
              <w:rPr>
                <w:rFonts w:ascii="Arial Narrow" w:hAnsi="Arial Narrow" w:cs="Garamond"/>
                <w:sz w:val="36"/>
                <w:szCs w:val="36"/>
              </w:rPr>
              <w:t>1</w:t>
            </w:r>
          </w:p>
        </w:tc>
        <w:tc>
          <w:tcPr>
            <w:tcW w:w="7513" w:type="dxa"/>
            <w:shd w:val="clear" w:color="auto" w:fill="BFBFBF" w:themeFill="background1" w:themeFillShade="BF"/>
            <w:vAlign w:val="center"/>
          </w:tcPr>
          <w:p w14:paraId="32AE6852" w14:textId="77777777" w:rsidR="003F3951" w:rsidRPr="00402D00" w:rsidRDefault="003F3951" w:rsidP="007C6F69">
            <w:pPr>
              <w:keepNext/>
              <w:suppressAutoHyphens/>
              <w:overflowPunct w:val="0"/>
              <w:autoSpaceDE w:val="0"/>
              <w:ind w:left="360" w:hanging="360"/>
              <w:jc w:val="center"/>
              <w:textAlignment w:val="baseline"/>
              <w:outlineLvl w:val="0"/>
              <w:rPr>
                <w:rFonts w:ascii="Arial Narrow" w:hAnsi="Arial Narrow" w:cs="Garamond"/>
                <w:bCs/>
                <w:sz w:val="36"/>
                <w:szCs w:val="36"/>
              </w:rPr>
            </w:pPr>
            <w:r w:rsidRPr="00402D00">
              <w:rPr>
                <w:rFonts w:ascii="Arial Narrow" w:hAnsi="Arial Narrow" w:cs="Garamond"/>
                <w:bCs/>
                <w:sz w:val="36"/>
                <w:szCs w:val="36"/>
              </w:rPr>
              <w:t>Economie sociale et solidaire</w:t>
            </w:r>
            <w:r w:rsidR="00A76AE1">
              <w:rPr>
                <w:rFonts w:ascii="Arial Narrow" w:hAnsi="Arial Narrow" w:cs="Garamond"/>
                <w:bCs/>
                <w:sz w:val="36"/>
                <w:szCs w:val="36"/>
              </w:rPr>
              <w:t xml:space="preserve"> (ISIF)</w:t>
            </w:r>
          </w:p>
        </w:tc>
      </w:tr>
    </w:tbl>
    <w:p w14:paraId="0BB1A27E" w14:textId="77777777" w:rsidR="003F3951" w:rsidRPr="00402D00" w:rsidRDefault="003F3951" w:rsidP="003F3951">
      <w:pPr>
        <w:jc w:val="both"/>
        <w:rPr>
          <w:rFonts w:ascii="Arial Narrow" w:hAnsi="Arial Narrow" w:cs="Garamond"/>
          <w:sz w:val="22"/>
          <w:szCs w:val="22"/>
        </w:rPr>
      </w:pPr>
    </w:p>
    <w:tbl>
      <w:tblPr>
        <w:tblW w:w="0" w:type="auto"/>
        <w:tblLayout w:type="fixed"/>
        <w:tblCellMar>
          <w:left w:w="70" w:type="dxa"/>
          <w:right w:w="70" w:type="dxa"/>
        </w:tblCellMar>
        <w:tblLook w:val="0000" w:firstRow="0" w:lastRow="0" w:firstColumn="0" w:lastColumn="0" w:noHBand="0" w:noVBand="0"/>
      </w:tblPr>
      <w:tblGrid>
        <w:gridCol w:w="5457"/>
        <w:gridCol w:w="4394"/>
      </w:tblGrid>
      <w:tr w:rsidR="003F3951" w:rsidRPr="00402D00" w14:paraId="10CB4D02" w14:textId="77777777" w:rsidTr="007C6F69">
        <w:tc>
          <w:tcPr>
            <w:tcW w:w="5457" w:type="dxa"/>
          </w:tcPr>
          <w:p w14:paraId="1456BABD" w14:textId="77777777" w:rsidR="003F3951" w:rsidRPr="00402D00" w:rsidRDefault="003F3951" w:rsidP="007C6F69">
            <w:pPr>
              <w:jc w:val="both"/>
              <w:rPr>
                <w:rFonts w:ascii="Arial Narrow" w:hAnsi="Arial Narrow" w:cs="Garamond"/>
                <w:bCs/>
                <w:szCs w:val="22"/>
              </w:rPr>
            </w:pPr>
            <w:r w:rsidRPr="00402D00">
              <w:rPr>
                <w:rFonts w:ascii="Arial Narrow" w:hAnsi="Arial Narrow" w:cs="Garamond"/>
                <w:b/>
                <w:bCs/>
                <w:sz w:val="22"/>
                <w:szCs w:val="22"/>
              </w:rPr>
              <w:t>Enseignant responsable</w:t>
            </w:r>
            <w:r w:rsidRPr="00402D00">
              <w:rPr>
                <w:rFonts w:ascii="Arial Narrow" w:hAnsi="Arial Narrow" w:cs="Garamond"/>
                <w:sz w:val="22"/>
                <w:szCs w:val="22"/>
              </w:rPr>
              <w:t xml:space="preserve"> :</w:t>
            </w:r>
            <w:r w:rsidRPr="00402D00">
              <w:rPr>
                <w:rFonts w:ascii="Arial Narrow" w:hAnsi="Arial Narrow" w:cs="Garamond"/>
                <w:b/>
                <w:bCs/>
                <w:sz w:val="22"/>
                <w:szCs w:val="22"/>
              </w:rPr>
              <w:t> </w:t>
            </w:r>
            <w:r w:rsidRPr="00384031">
              <w:rPr>
                <w:rFonts w:ascii="Arial Narrow" w:hAnsi="Arial Narrow" w:cs="Garamond"/>
                <w:bCs/>
                <w:sz w:val="22"/>
                <w:szCs w:val="22"/>
              </w:rPr>
              <w:t>Philippe Semenowicz</w:t>
            </w:r>
          </w:p>
          <w:p w14:paraId="0F8B125C" w14:textId="77777777" w:rsidR="003F3951" w:rsidRPr="00402D00" w:rsidRDefault="003F3951" w:rsidP="007C6F69">
            <w:pPr>
              <w:overflowPunct w:val="0"/>
              <w:autoSpaceDE w:val="0"/>
              <w:autoSpaceDN w:val="0"/>
              <w:adjustRightInd w:val="0"/>
              <w:rPr>
                <w:rFonts w:ascii="Arial Narrow" w:hAnsi="Arial Narrow" w:cs="Garamond"/>
                <w:b/>
                <w:bCs/>
                <w:szCs w:val="22"/>
              </w:rPr>
            </w:pPr>
          </w:p>
        </w:tc>
        <w:tc>
          <w:tcPr>
            <w:tcW w:w="4394" w:type="dxa"/>
          </w:tcPr>
          <w:p w14:paraId="14151D4A" w14:textId="77777777" w:rsidR="003F3951" w:rsidRPr="00402D00" w:rsidRDefault="003F3951" w:rsidP="007C6F69">
            <w:pPr>
              <w:rPr>
                <w:rFonts w:ascii="Arial Narrow" w:hAnsi="Arial Narrow" w:cs="Garamond"/>
                <w:bCs/>
                <w:szCs w:val="22"/>
              </w:rPr>
            </w:pPr>
            <w:r>
              <w:rPr>
                <w:rFonts w:ascii="Arial Narrow" w:hAnsi="Arial Narrow" w:cs="Garamond"/>
                <w:b/>
                <w:sz w:val="22"/>
                <w:szCs w:val="22"/>
              </w:rPr>
              <w:t xml:space="preserve">                          </w:t>
            </w:r>
            <w:r w:rsidRPr="00402D00">
              <w:rPr>
                <w:rFonts w:ascii="Arial Narrow" w:hAnsi="Arial Narrow" w:cs="Garamond"/>
                <w:b/>
                <w:sz w:val="22"/>
                <w:szCs w:val="22"/>
              </w:rPr>
              <w:t>Nombre d'heures</w:t>
            </w:r>
            <w:r w:rsidRPr="00402D00">
              <w:rPr>
                <w:rFonts w:ascii="Arial Narrow" w:hAnsi="Arial Narrow" w:cs="Garamond"/>
                <w:sz w:val="22"/>
                <w:szCs w:val="22"/>
              </w:rPr>
              <w:t xml:space="preserve"> :</w:t>
            </w:r>
            <w:r>
              <w:rPr>
                <w:rFonts w:ascii="Arial Narrow" w:hAnsi="Arial Narrow" w:cs="Garamond"/>
                <w:bCs/>
                <w:sz w:val="22"/>
                <w:szCs w:val="22"/>
              </w:rPr>
              <w:t> 8</w:t>
            </w:r>
            <w:r w:rsidRPr="00402D00">
              <w:rPr>
                <w:rFonts w:ascii="Arial Narrow" w:hAnsi="Arial Narrow" w:cs="Garamond"/>
                <w:bCs/>
                <w:sz w:val="22"/>
                <w:szCs w:val="22"/>
              </w:rPr>
              <w:t>h CM</w:t>
            </w:r>
            <w:r>
              <w:rPr>
                <w:rFonts w:ascii="Arial Narrow" w:hAnsi="Arial Narrow" w:cs="Garamond"/>
                <w:bCs/>
                <w:sz w:val="22"/>
                <w:szCs w:val="22"/>
              </w:rPr>
              <w:t xml:space="preserve">  12h TD</w:t>
            </w:r>
          </w:p>
          <w:p w14:paraId="41C60458" w14:textId="77777777" w:rsidR="003F3951" w:rsidRPr="00402D00" w:rsidRDefault="003F3951" w:rsidP="007C6F69">
            <w:pPr>
              <w:jc w:val="right"/>
              <w:rPr>
                <w:rFonts w:ascii="Arial Narrow" w:hAnsi="Arial Narrow" w:cs="Garamond"/>
                <w:bCs/>
                <w:szCs w:val="22"/>
              </w:rPr>
            </w:pPr>
          </w:p>
        </w:tc>
      </w:tr>
    </w:tbl>
    <w:p w14:paraId="4267F419" w14:textId="77777777" w:rsidR="003F3951" w:rsidRPr="00402D00" w:rsidRDefault="003F3951" w:rsidP="003F3951">
      <w:pPr>
        <w:numPr>
          <w:ilvl w:val="12"/>
          <w:numId w:val="0"/>
        </w:numPr>
        <w:jc w:val="both"/>
        <w:rPr>
          <w:rFonts w:ascii="Arial Narrow" w:hAnsi="Arial Narrow" w:cs="Garamond"/>
          <w:b/>
          <w:bCs/>
          <w:i/>
          <w:iCs/>
          <w:sz w:val="22"/>
          <w:szCs w:val="22"/>
        </w:rPr>
      </w:pPr>
    </w:p>
    <w:p w14:paraId="6D30F522"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sidRPr="00402D00">
        <w:rPr>
          <w:rFonts w:ascii="Arial Narrow" w:hAnsi="Arial Narrow" w:cs="Garamond"/>
          <w:bCs/>
          <w:iCs/>
          <w:caps/>
          <w:sz w:val="22"/>
          <w:szCs w:val="22"/>
          <w:shd w:val="clear" w:color="auto" w:fill="BFBFBF" w:themeFill="background1" w:themeFillShade="BF"/>
        </w:rPr>
        <w:t>Contenu</w:t>
      </w:r>
    </w:p>
    <w:p w14:paraId="2307325F" w14:textId="77777777" w:rsidR="003F3951" w:rsidRDefault="003F3951" w:rsidP="003F3951">
      <w:pPr>
        <w:jc w:val="both"/>
        <w:rPr>
          <w:sz w:val="22"/>
          <w:szCs w:val="22"/>
        </w:rPr>
      </w:pPr>
    </w:p>
    <w:p w14:paraId="664F1E31" w14:textId="77777777" w:rsidR="003F3951" w:rsidRPr="00384031" w:rsidRDefault="35480D27" w:rsidP="00EDD3DE">
      <w:pPr>
        <w:jc w:val="both"/>
        <w:rPr>
          <w:rFonts w:ascii="Arial Narrow" w:hAnsi="Arial Narrow"/>
          <w:sz w:val="22"/>
          <w:szCs w:val="22"/>
        </w:rPr>
      </w:pPr>
      <w:r w:rsidRPr="00EDD3DE">
        <w:rPr>
          <w:rFonts w:ascii="Arial Narrow" w:hAnsi="Arial Narrow"/>
          <w:sz w:val="22"/>
          <w:szCs w:val="22"/>
        </w:rPr>
        <w:t>L’économie sociale et solidaire (ESS) est depuis une vingtaine d’années un secteur qui fait l’objet d’un intérêt sans cesse accru, tant du point de vue théorique que dans la sphère politique. L’objet du cours est de présenter ce que recouvre cette appellation d’ESS et de mettre en évidence ses enjeux économiques, sociaux et politiques. Il s’agira ainsi de discuter sa spécificité et sa diversité, de même que ses opportunités et ses difficultés. Dans cet objectif, nous étudierons successivement dans le cours magistral les différentes familles qui composent l’ESS, à savoir l’économie sociale, l’économie solidaire et l’entrepreneuriat social. En travaux dirigés, nous réaliserons des études de cas de structures de l’ESS.</w:t>
      </w:r>
    </w:p>
    <w:p w14:paraId="313AE7F5" w14:textId="77777777" w:rsidR="003F3951" w:rsidRPr="00402D00" w:rsidRDefault="003F3951" w:rsidP="76CEB1B1">
      <w:pPr>
        <w:jc w:val="both"/>
        <w:rPr>
          <w:rFonts w:ascii="Arial Narrow" w:hAnsi="Arial Narrow" w:cs="Garamond"/>
          <w:i/>
          <w:iCs/>
          <w:color w:val="00B050"/>
          <w:sz w:val="22"/>
          <w:szCs w:val="22"/>
        </w:rPr>
      </w:pPr>
    </w:p>
    <w:p w14:paraId="52AFB036"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sidRPr="00402D00">
        <w:rPr>
          <w:rFonts w:ascii="Arial Narrow" w:hAnsi="Arial Narrow" w:cs="Garamond"/>
          <w:bCs/>
          <w:iCs/>
          <w:caps/>
          <w:sz w:val="22"/>
          <w:szCs w:val="22"/>
          <w:shd w:val="clear" w:color="auto" w:fill="BFBFBF" w:themeFill="background1" w:themeFillShade="BF"/>
        </w:rPr>
        <w:t>Bibliographie</w:t>
      </w:r>
    </w:p>
    <w:p w14:paraId="168F65D8" w14:textId="77777777" w:rsidR="003F3951" w:rsidRDefault="003F3951" w:rsidP="003F3951">
      <w:pPr>
        <w:jc w:val="both"/>
        <w:rPr>
          <w:sz w:val="22"/>
          <w:szCs w:val="22"/>
        </w:rPr>
      </w:pPr>
    </w:p>
    <w:p w14:paraId="5F7C35F4" w14:textId="77777777" w:rsidR="003F3951" w:rsidRDefault="35480D27" w:rsidP="00EDD3DE">
      <w:pPr>
        <w:jc w:val="both"/>
        <w:rPr>
          <w:rFonts w:ascii="Arial Narrow" w:hAnsi="Arial Narrow"/>
          <w:sz w:val="22"/>
          <w:szCs w:val="22"/>
        </w:rPr>
      </w:pPr>
      <w:r w:rsidRPr="00EDD3DE">
        <w:rPr>
          <w:rFonts w:ascii="Arial Narrow" w:hAnsi="Arial Narrow"/>
          <w:sz w:val="22"/>
          <w:szCs w:val="22"/>
        </w:rPr>
        <w:t xml:space="preserve">DEFOURNY J., NYSSENS M. (2017), </w:t>
      </w:r>
      <w:r w:rsidRPr="00EDD3DE">
        <w:rPr>
          <w:rFonts w:ascii="Arial Narrow" w:hAnsi="Arial Narrow"/>
          <w:i/>
          <w:iCs/>
          <w:sz w:val="22"/>
          <w:szCs w:val="22"/>
        </w:rPr>
        <w:t>Economie sociale et solidaire : socioéconomie du 3</w:t>
      </w:r>
      <w:r w:rsidRPr="00EDD3DE">
        <w:rPr>
          <w:rFonts w:ascii="Arial Narrow" w:hAnsi="Arial Narrow"/>
          <w:i/>
          <w:iCs/>
          <w:sz w:val="22"/>
          <w:szCs w:val="22"/>
          <w:vertAlign w:val="superscript"/>
        </w:rPr>
        <w:t>ème</w:t>
      </w:r>
      <w:r w:rsidRPr="00EDD3DE">
        <w:rPr>
          <w:rFonts w:ascii="Arial Narrow" w:hAnsi="Arial Narrow"/>
          <w:i/>
          <w:iCs/>
          <w:sz w:val="22"/>
          <w:szCs w:val="22"/>
        </w:rPr>
        <w:t xml:space="preserve"> secteur</w:t>
      </w:r>
      <w:r w:rsidRPr="00EDD3DE">
        <w:rPr>
          <w:rFonts w:ascii="Arial Narrow" w:hAnsi="Arial Narrow"/>
          <w:sz w:val="22"/>
          <w:szCs w:val="22"/>
        </w:rPr>
        <w:t>, De Boeck.</w:t>
      </w:r>
    </w:p>
    <w:p w14:paraId="460FA7C8" w14:textId="77777777" w:rsidR="003F3951" w:rsidRPr="00384031" w:rsidRDefault="003F3951" w:rsidP="00EDD3DE">
      <w:pPr>
        <w:jc w:val="both"/>
        <w:rPr>
          <w:rFonts w:ascii="Arial Narrow" w:hAnsi="Arial Narrow" w:cs="Garamond"/>
          <w:sz w:val="22"/>
          <w:szCs w:val="22"/>
        </w:rPr>
      </w:pPr>
    </w:p>
    <w:p w14:paraId="2CBBDD0C" w14:textId="77777777" w:rsidR="003F3951" w:rsidRPr="00384031" w:rsidRDefault="35480D27" w:rsidP="00EDD3DE">
      <w:pPr>
        <w:jc w:val="both"/>
        <w:rPr>
          <w:rFonts w:ascii="Arial Narrow" w:hAnsi="Arial Narrow"/>
          <w:sz w:val="22"/>
          <w:szCs w:val="22"/>
        </w:rPr>
      </w:pPr>
      <w:r w:rsidRPr="00EDD3DE">
        <w:rPr>
          <w:rFonts w:ascii="Arial Narrow" w:hAnsi="Arial Narrow"/>
          <w:sz w:val="22"/>
          <w:szCs w:val="22"/>
        </w:rPr>
        <w:t xml:space="preserve">DRAPERI J.F. (2007), </w:t>
      </w:r>
      <w:r w:rsidRPr="00EDD3DE">
        <w:rPr>
          <w:rFonts w:ascii="Arial Narrow" w:hAnsi="Arial Narrow"/>
          <w:i/>
          <w:iCs/>
          <w:sz w:val="22"/>
          <w:szCs w:val="22"/>
        </w:rPr>
        <w:t>Comprendre l’économie sociale</w:t>
      </w:r>
      <w:r w:rsidRPr="00EDD3DE">
        <w:rPr>
          <w:rFonts w:ascii="Arial Narrow" w:hAnsi="Arial Narrow"/>
          <w:sz w:val="22"/>
          <w:szCs w:val="22"/>
        </w:rPr>
        <w:t>, Dunod.</w:t>
      </w:r>
    </w:p>
    <w:p w14:paraId="76A5953D" w14:textId="77777777" w:rsidR="003F3951" w:rsidRDefault="003F3951" w:rsidP="00EDD3DE">
      <w:pPr>
        <w:jc w:val="both"/>
        <w:rPr>
          <w:rFonts w:ascii="Arial Narrow" w:hAnsi="Arial Narrow" w:cs="Garamond"/>
          <w:sz w:val="22"/>
          <w:szCs w:val="22"/>
        </w:rPr>
      </w:pPr>
    </w:p>
    <w:p w14:paraId="0C64CE90" w14:textId="77777777" w:rsidR="003F3951" w:rsidRPr="00384031" w:rsidRDefault="35480D27" w:rsidP="00EDD3DE">
      <w:pPr>
        <w:jc w:val="both"/>
        <w:rPr>
          <w:rFonts w:ascii="Arial Narrow" w:hAnsi="Arial Narrow" w:cs="Garamond"/>
          <w:sz w:val="22"/>
          <w:szCs w:val="22"/>
        </w:rPr>
      </w:pPr>
      <w:r w:rsidRPr="00EDD3DE">
        <w:rPr>
          <w:rFonts w:ascii="Arial Narrow" w:hAnsi="Arial Narrow" w:cs="Garamond"/>
          <w:sz w:val="22"/>
          <w:szCs w:val="22"/>
        </w:rPr>
        <w:t xml:space="preserve">FREMEAUX P. (2011), </w:t>
      </w:r>
      <w:r w:rsidRPr="00EDD3DE">
        <w:rPr>
          <w:rFonts w:ascii="Arial Narrow" w:hAnsi="Arial Narrow" w:cs="Garamond"/>
          <w:i/>
          <w:iCs/>
          <w:sz w:val="22"/>
          <w:szCs w:val="22"/>
        </w:rPr>
        <w:t>La nouvelle alternative ? Enquête sur l’économie sociale et solidaire</w:t>
      </w:r>
      <w:r w:rsidRPr="00EDD3DE">
        <w:rPr>
          <w:rFonts w:ascii="Arial Narrow" w:hAnsi="Arial Narrow" w:cs="Garamond"/>
          <w:sz w:val="22"/>
          <w:szCs w:val="22"/>
        </w:rPr>
        <w:t>, Les Petits Matins.</w:t>
      </w:r>
    </w:p>
    <w:p w14:paraId="3C07BD89" w14:textId="77777777" w:rsidR="003F3951" w:rsidRDefault="003F3951" w:rsidP="00EDD3DE">
      <w:pPr>
        <w:jc w:val="both"/>
        <w:rPr>
          <w:rStyle w:val="Fort"/>
          <w:rFonts w:ascii="Arial Narrow" w:hAnsi="Arial Narrow"/>
          <w:b w:val="0"/>
          <w:bCs w:val="0"/>
          <w:sz w:val="22"/>
          <w:szCs w:val="22"/>
        </w:rPr>
      </w:pPr>
    </w:p>
    <w:p w14:paraId="501A71A6" w14:textId="77777777" w:rsidR="003F3951" w:rsidRPr="002D094F" w:rsidRDefault="35480D27" w:rsidP="00EDD3DE">
      <w:pPr>
        <w:jc w:val="both"/>
        <w:rPr>
          <w:rStyle w:val="Fort"/>
          <w:rFonts w:ascii="Arial Narrow" w:hAnsi="Arial Narrow"/>
          <w:b w:val="0"/>
          <w:bCs w:val="0"/>
          <w:sz w:val="22"/>
          <w:szCs w:val="22"/>
        </w:rPr>
      </w:pPr>
      <w:r w:rsidRPr="00EDD3DE">
        <w:rPr>
          <w:rStyle w:val="Fort"/>
          <w:rFonts w:ascii="Arial Narrow" w:hAnsi="Arial Narrow"/>
          <w:b w:val="0"/>
          <w:bCs w:val="0"/>
          <w:sz w:val="22"/>
          <w:szCs w:val="22"/>
        </w:rPr>
        <w:t>HOLCMAN R. (2015), Economie sociale et solidaire, Dunod.</w:t>
      </w:r>
    </w:p>
    <w:p w14:paraId="63FE3489" w14:textId="77777777" w:rsidR="003F3951" w:rsidRDefault="003F3951" w:rsidP="00EDD3DE">
      <w:pPr>
        <w:jc w:val="both"/>
        <w:rPr>
          <w:rStyle w:val="Fort"/>
          <w:rFonts w:ascii="Arial Narrow" w:hAnsi="Arial Narrow"/>
          <w:b w:val="0"/>
          <w:bCs w:val="0"/>
          <w:sz w:val="22"/>
          <w:szCs w:val="22"/>
        </w:rPr>
      </w:pPr>
    </w:p>
    <w:p w14:paraId="4A8D8BB3" w14:textId="77777777" w:rsidR="003F3951" w:rsidRPr="002D094F" w:rsidRDefault="35480D27" w:rsidP="00EDD3DE">
      <w:pPr>
        <w:jc w:val="both"/>
        <w:rPr>
          <w:rStyle w:val="Fort"/>
          <w:rFonts w:ascii="Arial Narrow" w:hAnsi="Arial Narrow"/>
          <w:b w:val="0"/>
          <w:bCs w:val="0"/>
          <w:sz w:val="22"/>
          <w:szCs w:val="22"/>
        </w:rPr>
      </w:pPr>
      <w:r w:rsidRPr="00EDD3DE">
        <w:rPr>
          <w:rStyle w:val="Fort"/>
          <w:rFonts w:ascii="Arial Narrow" w:hAnsi="Arial Narrow"/>
          <w:b w:val="0"/>
          <w:bCs w:val="0"/>
          <w:sz w:val="22"/>
          <w:szCs w:val="22"/>
        </w:rPr>
        <w:t>HELY M., MOULEVRIER P. (2013), L’économie sociale et solidaire : de l’utopie aux pratiques, La Dispute.</w:t>
      </w:r>
    </w:p>
    <w:p w14:paraId="52B8818E" w14:textId="77777777" w:rsidR="003F3951" w:rsidRPr="00384031" w:rsidRDefault="003F3951" w:rsidP="00EDD3DE">
      <w:pPr>
        <w:jc w:val="both"/>
        <w:rPr>
          <w:rStyle w:val="Fort"/>
          <w:rFonts w:ascii="Arial Narrow" w:hAnsi="Arial Narrow"/>
          <w:b w:val="0"/>
          <w:bCs w:val="0"/>
          <w:sz w:val="22"/>
          <w:szCs w:val="22"/>
        </w:rPr>
      </w:pPr>
    </w:p>
    <w:p w14:paraId="0EF850EB" w14:textId="77777777" w:rsidR="003F3951" w:rsidRDefault="35480D27" w:rsidP="00EDD3DE">
      <w:pPr>
        <w:jc w:val="both"/>
        <w:rPr>
          <w:rFonts w:ascii="Arial Narrow" w:hAnsi="Arial Narrow" w:cs="Garamond"/>
          <w:sz w:val="22"/>
          <w:szCs w:val="22"/>
        </w:rPr>
      </w:pPr>
      <w:r w:rsidRPr="00EDD3DE">
        <w:rPr>
          <w:rFonts w:ascii="Arial Narrow" w:hAnsi="Arial Narrow" w:cs="Garamond"/>
          <w:sz w:val="22"/>
          <w:szCs w:val="22"/>
        </w:rPr>
        <w:t xml:space="preserve">LAVILLE J.L. (2010), </w:t>
      </w:r>
      <w:r w:rsidRPr="00EDD3DE">
        <w:rPr>
          <w:rFonts w:ascii="Arial Narrow" w:hAnsi="Arial Narrow" w:cs="Garamond"/>
          <w:i/>
          <w:iCs/>
          <w:sz w:val="22"/>
          <w:szCs w:val="22"/>
        </w:rPr>
        <w:t>Politique de l’association</w:t>
      </w:r>
      <w:r w:rsidRPr="00EDD3DE">
        <w:rPr>
          <w:rFonts w:ascii="Arial Narrow" w:hAnsi="Arial Narrow" w:cs="Garamond"/>
          <w:sz w:val="22"/>
          <w:szCs w:val="22"/>
        </w:rPr>
        <w:t>, Le Seuil.</w:t>
      </w:r>
    </w:p>
    <w:p w14:paraId="2A3FBCD1" w14:textId="77777777" w:rsidR="003F3951" w:rsidRDefault="003F3951" w:rsidP="00EDD3DE">
      <w:pPr>
        <w:jc w:val="both"/>
        <w:rPr>
          <w:rFonts w:ascii="Arial Narrow" w:hAnsi="Arial Narrow" w:cs="Garamond"/>
          <w:sz w:val="22"/>
          <w:szCs w:val="22"/>
        </w:rPr>
      </w:pPr>
    </w:p>
    <w:p w14:paraId="6679BE2A" w14:textId="77777777" w:rsidR="003F3951" w:rsidRDefault="35480D27" w:rsidP="00EDD3DE">
      <w:pPr>
        <w:jc w:val="both"/>
        <w:rPr>
          <w:rFonts w:ascii="Arial Narrow" w:hAnsi="Arial Narrow" w:cs="Garamond"/>
          <w:sz w:val="22"/>
          <w:szCs w:val="22"/>
        </w:rPr>
      </w:pPr>
      <w:r w:rsidRPr="00EDD3DE">
        <w:rPr>
          <w:rFonts w:ascii="Arial Narrow" w:hAnsi="Arial Narrow" w:cs="Garamond"/>
          <w:sz w:val="22"/>
          <w:szCs w:val="22"/>
        </w:rPr>
        <w:t xml:space="preserve">LACROIX G, SLITINE R. (2016), </w:t>
      </w:r>
      <w:r w:rsidRPr="00EDD3DE">
        <w:rPr>
          <w:rFonts w:ascii="Arial Narrow" w:hAnsi="Arial Narrow" w:cs="Garamond"/>
          <w:i/>
          <w:iCs/>
          <w:sz w:val="22"/>
          <w:szCs w:val="22"/>
        </w:rPr>
        <w:t>L’économie sociale et solidaire : concilier profit et solidarité</w:t>
      </w:r>
      <w:r w:rsidRPr="00EDD3DE">
        <w:rPr>
          <w:rFonts w:ascii="Arial Narrow" w:hAnsi="Arial Narrow" w:cs="Garamond"/>
          <w:sz w:val="22"/>
          <w:szCs w:val="22"/>
        </w:rPr>
        <w:t>, collection Que sais-Je ?, Presses Universitaires de France.</w:t>
      </w:r>
    </w:p>
    <w:p w14:paraId="7EB1873D" w14:textId="77777777" w:rsidR="003F3951" w:rsidRDefault="003F3951" w:rsidP="00EDD3DE">
      <w:pPr>
        <w:jc w:val="both"/>
        <w:rPr>
          <w:rFonts w:ascii="Arial Narrow" w:hAnsi="Arial Narrow" w:cs="Garamond"/>
          <w:sz w:val="22"/>
          <w:szCs w:val="22"/>
        </w:rPr>
      </w:pPr>
    </w:p>
    <w:p w14:paraId="78D6EDF8" w14:textId="77777777" w:rsidR="003F3951" w:rsidRDefault="35480D27" w:rsidP="00EDD3DE">
      <w:pPr>
        <w:jc w:val="both"/>
        <w:rPr>
          <w:rFonts w:ascii="Arial Narrow" w:hAnsi="Arial Narrow" w:cs="Garamond"/>
          <w:sz w:val="22"/>
          <w:szCs w:val="22"/>
        </w:rPr>
      </w:pPr>
      <w:r w:rsidRPr="00EDD3DE">
        <w:rPr>
          <w:rFonts w:ascii="Arial Narrow" w:hAnsi="Arial Narrow" w:cs="Garamond"/>
          <w:sz w:val="22"/>
          <w:szCs w:val="22"/>
        </w:rPr>
        <w:t xml:space="preserve">LE ROY A., PUISSANT E. (dir.) (2019), </w:t>
      </w:r>
      <w:r w:rsidRPr="00EDD3DE">
        <w:rPr>
          <w:rFonts w:ascii="Arial Narrow" w:hAnsi="Arial Narrow" w:cs="Garamond"/>
          <w:i/>
          <w:iCs/>
          <w:sz w:val="22"/>
          <w:szCs w:val="22"/>
        </w:rPr>
        <w:t>Economie politique des associations – Transformations des organisations de l’économie sociale et solidaire</w:t>
      </w:r>
      <w:r w:rsidRPr="00EDD3DE">
        <w:rPr>
          <w:rFonts w:ascii="Arial Narrow" w:hAnsi="Arial Narrow" w:cs="Garamond"/>
          <w:sz w:val="22"/>
          <w:szCs w:val="22"/>
        </w:rPr>
        <w:t xml:space="preserve">, </w:t>
      </w:r>
      <w:r w:rsidRPr="00EDD3DE">
        <w:rPr>
          <w:rFonts w:ascii="Arial Narrow" w:hAnsi="Arial Narrow"/>
          <w:sz w:val="22"/>
          <w:szCs w:val="22"/>
        </w:rPr>
        <w:t>De Boeck.</w:t>
      </w:r>
    </w:p>
    <w:p w14:paraId="4A4A9837" w14:textId="77777777" w:rsidR="003F3951" w:rsidRPr="00402D00" w:rsidRDefault="003F3951" w:rsidP="003F3951">
      <w:pPr>
        <w:jc w:val="both"/>
        <w:rPr>
          <w:rFonts w:ascii="Arial Narrow" w:hAnsi="Arial Narrow" w:cs="Garamond"/>
          <w:sz w:val="22"/>
          <w:szCs w:val="22"/>
        </w:rPr>
      </w:pPr>
    </w:p>
    <w:p w14:paraId="54FF5815" w14:textId="77777777" w:rsidR="003F3951" w:rsidRPr="00402D00" w:rsidRDefault="003F3951" w:rsidP="003F3951">
      <w:pPr>
        <w:pBdr>
          <w:top w:val="single" w:sz="18" w:space="1" w:color="auto"/>
        </w:pBdr>
        <w:snapToGrid w:val="0"/>
        <w:jc w:val="both"/>
        <w:rPr>
          <w:rFonts w:ascii="Arial Narrow" w:hAnsi="Arial Narrow" w:cs="Garamond"/>
          <w:sz w:val="22"/>
          <w:szCs w:val="22"/>
        </w:rPr>
      </w:pPr>
      <w:r w:rsidRPr="0D70D8F1">
        <w:rPr>
          <w:rFonts w:ascii="Arial Narrow" w:hAnsi="Arial Narrow" w:cs="Garamond"/>
          <w:b/>
          <w:bCs/>
          <w:sz w:val="22"/>
          <w:szCs w:val="22"/>
        </w:rPr>
        <w:t>Modalités d'évaluation :</w:t>
      </w:r>
      <w:r w:rsidRPr="0D70D8F1">
        <w:rPr>
          <w:rFonts w:ascii="Arial Narrow" w:hAnsi="Arial Narrow" w:cs="Garamond"/>
          <w:sz w:val="22"/>
          <w:szCs w:val="22"/>
        </w:rPr>
        <w:t xml:space="preserve"> 2 ECTS</w:t>
      </w:r>
    </w:p>
    <w:p w14:paraId="22F97C30" w14:textId="68B84C72"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p>
    <w:p w14:paraId="03445673" w14:textId="1B822D21" w:rsidR="0D70D8F1" w:rsidRDefault="000E53D1" w:rsidP="02B4A8D3">
      <w:pPr>
        <w:ind w:right="116"/>
        <w:rPr>
          <w:rFonts w:ascii="Arial Narrow" w:eastAsia="Arial Narrow" w:hAnsi="Arial Narrow" w:cs="Arial Narrow"/>
          <w:sz w:val="20"/>
        </w:rPr>
      </w:pPr>
      <w:r>
        <w:rPr>
          <w:rFonts w:ascii="Arial Narrow" w:eastAsia="Arial Narrow" w:hAnsi="Arial Narrow" w:cs="Arial Narrow"/>
          <w:sz w:val="20"/>
        </w:rPr>
        <w:t>C</w:t>
      </w:r>
      <w:r w:rsidR="613E8081" w:rsidRPr="02B4A8D3">
        <w:rPr>
          <w:rFonts w:ascii="Arial Narrow" w:eastAsia="Arial Narrow" w:hAnsi="Arial Narrow" w:cs="Arial Narrow"/>
          <w:sz w:val="20"/>
        </w:rPr>
        <w:t>ontrôles continus : 2 devoirs individuels sur table durant les TD - 100% écrit</w:t>
      </w:r>
    </w:p>
    <w:p w14:paraId="0BE1E023" w14:textId="3E5C3DC4"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2FCA7509" w14:textId="2C0F1888"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 xml:space="preserve">Pendant la session d’examens </w:t>
      </w:r>
      <w:r w:rsidR="005E3B54">
        <w:rPr>
          <w:rFonts w:ascii="Arial Narrow" w:eastAsia="Arial Narrow" w:hAnsi="Arial Narrow" w:cs="Arial Narrow"/>
          <w:sz w:val="20"/>
        </w:rPr>
        <w:t>du premier semestre</w:t>
      </w:r>
      <w:r w:rsidRPr="02B4A8D3">
        <w:rPr>
          <w:rFonts w:ascii="Arial Narrow" w:eastAsia="Arial Narrow" w:hAnsi="Arial Narrow" w:cs="Arial Narrow"/>
          <w:sz w:val="20"/>
        </w:rPr>
        <w:t xml:space="preserve"> :  </w:t>
      </w:r>
    </w:p>
    <w:p w14:paraId="56189331" w14:textId="79D7056C" w:rsidR="0D70D8F1" w:rsidRDefault="4D8A6B6B" w:rsidP="77AEA231">
      <w:pPr>
        <w:ind w:right="116"/>
        <w:rPr>
          <w:rFonts w:ascii="Arial Narrow" w:eastAsia="Arial Narrow" w:hAnsi="Arial Narrow" w:cs="Arial Narrow"/>
          <w:sz w:val="20"/>
        </w:rPr>
      </w:pPr>
      <w:r w:rsidRPr="1ED3DBBF">
        <w:rPr>
          <w:rFonts w:ascii="Arial Narrow" w:eastAsia="Arial Narrow" w:hAnsi="Arial Narrow" w:cs="Arial Narrow"/>
          <w:sz w:val="20"/>
        </w:rPr>
        <w:t xml:space="preserve">Devoir écrit à rendre </w:t>
      </w:r>
      <w:r w:rsidR="54539F9F" w:rsidRPr="1ED3DBBF">
        <w:rPr>
          <w:rFonts w:ascii="Arial Narrow" w:eastAsia="Arial Narrow" w:hAnsi="Arial Narrow" w:cs="Arial Narrow"/>
          <w:sz w:val="20"/>
        </w:rPr>
        <w:t xml:space="preserve">- </w:t>
      </w:r>
      <w:r w:rsidR="7F18524D" w:rsidRPr="1ED3DBBF">
        <w:rPr>
          <w:rFonts w:ascii="Arial Narrow" w:eastAsia="Arial Narrow" w:hAnsi="Arial Narrow" w:cs="Arial Narrow"/>
          <w:sz w:val="20"/>
        </w:rPr>
        <w:t>contacter l’enseignant dès le début des cours pour les informations</w:t>
      </w:r>
    </w:p>
    <w:p w14:paraId="2CACD367" w14:textId="6A99DAA5"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256B5300" w14:textId="2C188AA4"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session d’examens de juin</w:t>
      </w:r>
      <w:r w:rsidR="005E3B54">
        <w:rPr>
          <w:rFonts w:ascii="Arial Narrow" w:eastAsia="Arial Narrow" w:hAnsi="Arial Narrow" w:cs="Arial Narrow"/>
          <w:sz w:val="20"/>
        </w:rPr>
        <w:t xml:space="preserve"> </w:t>
      </w:r>
      <w:r w:rsidRPr="02B4A8D3">
        <w:rPr>
          <w:rFonts w:ascii="Arial Narrow" w:eastAsia="Arial Narrow" w:hAnsi="Arial Narrow" w:cs="Arial Narrow"/>
          <w:sz w:val="20"/>
        </w:rPr>
        <w:t>:</w:t>
      </w:r>
    </w:p>
    <w:p w14:paraId="2C54E5B9" w14:textId="5A5F4F79" w:rsidR="0D70D8F1" w:rsidRDefault="4D8A6B6B" w:rsidP="77AEA231">
      <w:pPr>
        <w:ind w:right="116"/>
        <w:rPr>
          <w:rFonts w:ascii="Arial Narrow" w:eastAsia="Arial Narrow" w:hAnsi="Arial Narrow" w:cs="Arial Narrow"/>
          <w:sz w:val="20"/>
        </w:rPr>
      </w:pPr>
      <w:r w:rsidRPr="1ED3DBBF">
        <w:rPr>
          <w:rFonts w:ascii="Arial Narrow" w:eastAsia="Arial Narrow" w:hAnsi="Arial Narrow" w:cs="Arial Narrow"/>
          <w:sz w:val="20"/>
        </w:rPr>
        <w:t>Devoir écrit à rendre</w:t>
      </w:r>
      <w:r w:rsidR="290C5862" w:rsidRPr="1ED3DBBF">
        <w:rPr>
          <w:rFonts w:ascii="Arial Narrow" w:eastAsia="Arial Narrow" w:hAnsi="Arial Narrow" w:cs="Arial Narrow"/>
          <w:sz w:val="20"/>
        </w:rPr>
        <w:t xml:space="preserve"> - contacter l’enseignant d</w:t>
      </w:r>
      <w:r w:rsidR="4FE89667" w:rsidRPr="1ED3DBBF">
        <w:rPr>
          <w:rFonts w:ascii="Arial Narrow" w:eastAsia="Arial Narrow" w:hAnsi="Arial Narrow" w:cs="Arial Narrow"/>
          <w:sz w:val="20"/>
        </w:rPr>
        <w:t>è</w:t>
      </w:r>
      <w:r w:rsidR="290C5862" w:rsidRPr="1ED3DBBF">
        <w:rPr>
          <w:rFonts w:ascii="Arial Narrow" w:eastAsia="Arial Narrow" w:hAnsi="Arial Narrow" w:cs="Arial Narrow"/>
          <w:sz w:val="20"/>
        </w:rPr>
        <w:t xml:space="preserve">s la parution des résultats de </w:t>
      </w:r>
      <w:r w:rsidR="005E3B54">
        <w:rPr>
          <w:rFonts w:ascii="Arial Narrow" w:eastAsia="Arial Narrow" w:hAnsi="Arial Narrow" w:cs="Arial Narrow"/>
          <w:sz w:val="20"/>
        </w:rPr>
        <w:t>1</w:t>
      </w:r>
      <w:r w:rsidR="005E3B54" w:rsidRPr="005E3B54">
        <w:rPr>
          <w:rFonts w:ascii="Arial Narrow" w:eastAsia="Arial Narrow" w:hAnsi="Arial Narrow" w:cs="Arial Narrow"/>
          <w:sz w:val="20"/>
          <w:vertAlign w:val="superscript"/>
        </w:rPr>
        <w:t>ère</w:t>
      </w:r>
      <w:r w:rsidR="005E3B54">
        <w:rPr>
          <w:rFonts w:ascii="Arial Narrow" w:eastAsia="Arial Narrow" w:hAnsi="Arial Narrow" w:cs="Arial Narrow"/>
          <w:sz w:val="20"/>
        </w:rPr>
        <w:t xml:space="preserve"> session.</w:t>
      </w:r>
    </w:p>
    <w:p w14:paraId="46C2964B" w14:textId="7D39B1A6" w:rsidR="0D70D8F1" w:rsidRDefault="0D70D8F1" w:rsidP="0D70D8F1">
      <w:pPr>
        <w:jc w:val="both"/>
        <w:rPr>
          <w:sz w:val="22"/>
          <w:szCs w:val="22"/>
        </w:rPr>
      </w:pPr>
    </w:p>
    <w:p w14:paraId="2A9F3CD3" w14:textId="77777777" w:rsidR="004C6B21" w:rsidRPr="00402D00" w:rsidRDefault="004C6B21" w:rsidP="00D735ED">
      <w:pPr>
        <w:rPr>
          <w:rFonts w:ascii="Arial Narrow" w:hAnsi="Arial Narrow" w:cs="Garamond"/>
          <w:sz w:val="22"/>
          <w:szCs w:val="22"/>
        </w:rPr>
        <w:sectPr w:rsidR="004C6B21" w:rsidRPr="00402D00" w:rsidSect="00673C75">
          <w:headerReference w:type="default" r:id="rId49"/>
          <w:pgSz w:w="11906" w:h="16838"/>
          <w:pgMar w:top="1440" w:right="1080" w:bottom="1440" w:left="1080" w:header="709" w:footer="709" w:gutter="0"/>
          <w:cols w:space="708"/>
          <w:docGrid w:linePitch="360"/>
        </w:sectPr>
      </w:pP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3F3951" w:rsidRPr="00402D00" w14:paraId="1907C787" w14:textId="77777777" w:rsidTr="676F1E6F">
        <w:trPr>
          <w:cantSplit/>
        </w:trPr>
        <w:tc>
          <w:tcPr>
            <w:tcW w:w="2338" w:type="dxa"/>
            <w:shd w:val="clear" w:color="auto" w:fill="BFBFBF" w:themeFill="background1" w:themeFillShade="BF"/>
            <w:vAlign w:val="center"/>
          </w:tcPr>
          <w:p w14:paraId="1EB111C1" w14:textId="77777777" w:rsidR="003F3951" w:rsidRPr="00402D00" w:rsidRDefault="003F3951" w:rsidP="007C6F69">
            <w:pPr>
              <w:snapToGrid w:val="0"/>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 xml:space="preserve">9 </w:t>
            </w:r>
          </w:p>
          <w:p w14:paraId="36FB5C9B" w14:textId="3AB2D801" w:rsidR="003F3951" w:rsidRPr="00402D00" w:rsidRDefault="003F3951" w:rsidP="676F1E6F">
            <w:pPr>
              <w:snapToGrid w:val="0"/>
              <w:jc w:val="both"/>
              <w:rPr>
                <w:rFonts w:ascii="Arial Narrow" w:hAnsi="Arial Narrow" w:cs="Garamond"/>
                <w:sz w:val="36"/>
                <w:szCs w:val="36"/>
              </w:rPr>
            </w:pPr>
            <w:r w:rsidRPr="676F1E6F">
              <w:rPr>
                <w:rFonts w:ascii="Arial Narrow" w:hAnsi="Arial Narrow" w:cs="Garamond"/>
                <w:sz w:val="36"/>
                <w:szCs w:val="36"/>
              </w:rPr>
              <w:t xml:space="preserve">ECUE </w:t>
            </w:r>
            <w:r w:rsidRPr="676F1E6F">
              <w:rPr>
                <w:rFonts w:ascii="Arial Narrow" w:hAnsi="Arial Narrow" w:cs="Lao UI"/>
                <w:sz w:val="36"/>
                <w:szCs w:val="36"/>
              </w:rPr>
              <w:t>9.2</w:t>
            </w:r>
          </w:p>
        </w:tc>
        <w:tc>
          <w:tcPr>
            <w:tcW w:w="7513" w:type="dxa"/>
            <w:shd w:val="clear" w:color="auto" w:fill="BFBFBF" w:themeFill="background1" w:themeFillShade="BF"/>
            <w:vAlign w:val="center"/>
          </w:tcPr>
          <w:p w14:paraId="14B8F912" w14:textId="77777777" w:rsidR="003F3951" w:rsidRPr="00DF4151" w:rsidRDefault="003F3951" w:rsidP="007C6F69">
            <w:pPr>
              <w:jc w:val="center"/>
              <w:rPr>
                <w:rFonts w:ascii="Arial Narrow" w:hAnsi="Arial Narrow"/>
              </w:rPr>
            </w:pPr>
            <w:r>
              <w:rPr>
                <w:rFonts w:ascii="Arial Narrow" w:hAnsi="Arial Narrow" w:cs="Garamond"/>
                <w:sz w:val="36"/>
                <w:szCs w:val="36"/>
              </w:rPr>
              <w:t>Education et</w:t>
            </w:r>
            <w:r w:rsidRPr="00DF4151">
              <w:rPr>
                <w:rFonts w:ascii="Arial Narrow" w:hAnsi="Arial Narrow" w:cs="Garamond"/>
                <w:sz w:val="36"/>
                <w:szCs w:val="36"/>
              </w:rPr>
              <w:t xml:space="preserve"> développement durable</w:t>
            </w:r>
            <w:r w:rsidR="00A76AE1">
              <w:rPr>
                <w:rFonts w:ascii="Arial Narrow" w:hAnsi="Arial Narrow" w:cs="Garamond"/>
                <w:sz w:val="36"/>
                <w:szCs w:val="36"/>
              </w:rPr>
              <w:t xml:space="preserve"> (ISIF)</w:t>
            </w:r>
          </w:p>
        </w:tc>
      </w:tr>
    </w:tbl>
    <w:p w14:paraId="6C71870F" w14:textId="77777777" w:rsidR="003F3951" w:rsidRPr="00402D00" w:rsidRDefault="003F3951" w:rsidP="003F3951">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5540"/>
        <w:gridCol w:w="4461"/>
      </w:tblGrid>
      <w:tr w:rsidR="003F3951" w:rsidRPr="00402D00" w14:paraId="7B08751F" w14:textId="77777777" w:rsidTr="77AEA231">
        <w:trPr>
          <w:trHeight w:val="253"/>
        </w:trPr>
        <w:tc>
          <w:tcPr>
            <w:tcW w:w="5540" w:type="dxa"/>
          </w:tcPr>
          <w:p w14:paraId="35917E89" w14:textId="53F66960" w:rsidR="003F3951" w:rsidRPr="00FE37CC" w:rsidRDefault="003F3951" w:rsidP="00594F38">
            <w:pPr>
              <w:rPr>
                <w:rFonts w:ascii="Arial Narrow" w:hAnsi="Arial Narrow" w:cs="Arial"/>
                <w:sz w:val="22"/>
                <w:szCs w:val="22"/>
              </w:rPr>
            </w:pPr>
            <w:r w:rsidRPr="00402D00">
              <w:rPr>
                <w:rFonts w:ascii="Arial Narrow" w:hAnsi="Arial Narrow" w:cs="Garamond"/>
                <w:b/>
                <w:bCs/>
                <w:sz w:val="22"/>
                <w:szCs w:val="22"/>
              </w:rPr>
              <w:t>Enseignant</w:t>
            </w:r>
            <w:r>
              <w:rPr>
                <w:rFonts w:ascii="Arial Narrow" w:hAnsi="Arial Narrow" w:cs="Garamond"/>
                <w:b/>
                <w:bCs/>
                <w:sz w:val="22"/>
                <w:szCs w:val="22"/>
              </w:rPr>
              <w:t>s</w:t>
            </w:r>
            <w:r w:rsidRPr="00402D00">
              <w:rPr>
                <w:rFonts w:ascii="Arial Narrow" w:hAnsi="Arial Narrow" w:cs="Garamond"/>
                <w:b/>
                <w:bCs/>
                <w:sz w:val="22"/>
                <w:szCs w:val="22"/>
              </w:rPr>
              <w:t xml:space="preserve"> responsable</w:t>
            </w:r>
            <w:r>
              <w:rPr>
                <w:rFonts w:ascii="Arial Narrow" w:hAnsi="Arial Narrow" w:cs="Garamond"/>
                <w:b/>
                <w:bCs/>
                <w:sz w:val="22"/>
                <w:szCs w:val="22"/>
              </w:rPr>
              <w:t>s</w:t>
            </w:r>
            <w:r w:rsidRPr="00402D00">
              <w:rPr>
                <w:rFonts w:ascii="Arial Narrow" w:hAnsi="Arial Narrow" w:cs="Garamond"/>
                <w:sz w:val="22"/>
                <w:szCs w:val="22"/>
              </w:rPr>
              <w:t xml:space="preserve"> : </w:t>
            </w:r>
            <w:r w:rsidR="00594F38">
              <w:rPr>
                <w:rFonts w:ascii="Arial Narrow" w:hAnsi="Arial Narrow" w:cs="Garamond"/>
                <w:sz w:val="22"/>
                <w:szCs w:val="22"/>
              </w:rPr>
              <w:t>Lissia Amach</w:t>
            </w:r>
          </w:p>
        </w:tc>
        <w:tc>
          <w:tcPr>
            <w:tcW w:w="4461" w:type="dxa"/>
          </w:tcPr>
          <w:p w14:paraId="3693CA4D" w14:textId="74750205" w:rsidR="003F3951" w:rsidRPr="00402D00" w:rsidRDefault="24A48EB7" w:rsidP="007C6F69">
            <w:pPr>
              <w:jc w:val="center"/>
              <w:rPr>
                <w:rFonts w:ascii="Arial Narrow" w:hAnsi="Arial Narrow" w:cs="Garamond"/>
                <w:sz w:val="22"/>
                <w:szCs w:val="22"/>
              </w:rPr>
            </w:pPr>
            <w:r w:rsidRPr="77AEA231">
              <w:rPr>
                <w:rFonts w:ascii="Arial Narrow" w:hAnsi="Arial Narrow" w:cs="Garamond"/>
                <w:b/>
                <w:bCs/>
                <w:sz w:val="22"/>
                <w:szCs w:val="22"/>
              </w:rPr>
              <w:t xml:space="preserve">            Nombre d'heures</w:t>
            </w:r>
            <w:r w:rsidRPr="77AEA231">
              <w:rPr>
                <w:rFonts w:ascii="Arial Narrow" w:hAnsi="Arial Narrow" w:cs="Garamond"/>
                <w:sz w:val="22"/>
                <w:szCs w:val="22"/>
              </w:rPr>
              <w:t xml:space="preserve"> :</w:t>
            </w:r>
            <w:r w:rsidRPr="77AEA231">
              <w:rPr>
                <w:rFonts w:ascii="Arial Narrow" w:hAnsi="Arial Narrow" w:cs="Lao UI"/>
                <w:b/>
                <w:bCs/>
              </w:rPr>
              <w:t xml:space="preserve"> </w:t>
            </w:r>
            <w:r w:rsidRPr="00594F38">
              <w:rPr>
                <w:rFonts w:ascii="Arial Narrow" w:hAnsi="Arial Narrow" w:cs="Lao UI"/>
                <w:bCs/>
                <w:sz w:val="22"/>
                <w:szCs w:val="22"/>
              </w:rPr>
              <w:t>8H CM – 12H TD</w:t>
            </w:r>
          </w:p>
        </w:tc>
      </w:tr>
      <w:tr w:rsidR="003F3951" w:rsidRPr="00FE37CC" w14:paraId="575AB783" w14:textId="77777777" w:rsidTr="77AEA231">
        <w:trPr>
          <w:trHeight w:val="52"/>
        </w:trPr>
        <w:tc>
          <w:tcPr>
            <w:tcW w:w="5540" w:type="dxa"/>
          </w:tcPr>
          <w:p w14:paraId="246C2908" w14:textId="77777777" w:rsidR="003F3951" w:rsidRPr="00FE37CC" w:rsidRDefault="003F3951" w:rsidP="007C6F69">
            <w:pPr>
              <w:tabs>
                <w:tab w:val="left" w:pos="6930"/>
              </w:tabs>
              <w:jc w:val="both"/>
              <w:rPr>
                <w:rFonts w:ascii="Arial Narrow" w:hAnsi="Arial Narrow" w:cs="Arial"/>
                <w:sz w:val="22"/>
                <w:szCs w:val="22"/>
              </w:rPr>
            </w:pPr>
          </w:p>
        </w:tc>
        <w:tc>
          <w:tcPr>
            <w:tcW w:w="4461" w:type="dxa"/>
          </w:tcPr>
          <w:p w14:paraId="1AA19132" w14:textId="77777777" w:rsidR="003F3951" w:rsidRPr="00FE37CC" w:rsidRDefault="003F3951" w:rsidP="007C6F69">
            <w:pPr>
              <w:rPr>
                <w:rFonts w:ascii="Arial Narrow" w:hAnsi="Arial Narrow" w:cs="Garamond"/>
                <w:bCs/>
                <w:sz w:val="22"/>
                <w:szCs w:val="22"/>
              </w:rPr>
            </w:pPr>
          </w:p>
        </w:tc>
      </w:tr>
    </w:tbl>
    <w:p w14:paraId="3A3644DA" w14:textId="77777777" w:rsidR="003F3951" w:rsidRPr="003A03F1" w:rsidRDefault="003F3951" w:rsidP="003F3951">
      <w:pPr>
        <w:tabs>
          <w:tab w:val="left" w:pos="6930"/>
        </w:tabs>
        <w:jc w:val="both"/>
        <w:rPr>
          <w:rFonts w:ascii="Arial Narrow" w:hAnsi="Arial Narrow" w:cs="Arial"/>
          <w:sz w:val="22"/>
          <w:szCs w:val="22"/>
        </w:rPr>
      </w:pPr>
    </w:p>
    <w:p w14:paraId="41E54A6E"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7A41A793" w14:textId="77777777" w:rsidR="004E7472" w:rsidRDefault="004E7472" w:rsidP="004E7472">
      <w:pPr>
        <w:jc w:val="both"/>
        <w:rPr>
          <w:rFonts w:ascii="Arial Narrow" w:hAnsi="Arial Narrow" w:cs="Arial"/>
        </w:rPr>
      </w:pPr>
      <w:r>
        <w:rPr>
          <w:rFonts w:ascii="Arial Narrow" w:hAnsi="Arial Narrow" w:cs="Arial"/>
        </w:rPr>
        <w:t xml:space="preserve">L’éducation à l’environnement et au développement durable (EEDD) se situe, aujourd’hui, au cœur des politiques publiques territoriales et éducatives. L’objectif de ce cours est de vous familiariser à ces concepts, tout en adoptant </w:t>
      </w:r>
      <w:r w:rsidRPr="00794626">
        <w:rPr>
          <w:rFonts w:ascii="Arial Narrow" w:hAnsi="Arial Narrow" w:cs="Arial"/>
        </w:rPr>
        <w:t>une approche holistique et interdisciplinaire capable de faire en sorte que la durabilité fasse partie de chacun de nous. </w:t>
      </w:r>
      <w:r>
        <w:rPr>
          <w:rFonts w:ascii="Arial Narrow" w:hAnsi="Arial Narrow" w:cs="Arial"/>
        </w:rPr>
        <w:t>Pour cela, le cours s’appuiera sur trois principes :</w:t>
      </w:r>
    </w:p>
    <w:p w14:paraId="43C6AD96" w14:textId="77777777" w:rsidR="004E7472" w:rsidRDefault="004E7472" w:rsidP="004E7472">
      <w:pPr>
        <w:jc w:val="both"/>
        <w:rPr>
          <w:rFonts w:ascii="Arial Narrow" w:hAnsi="Arial Narrow" w:cs="Arial"/>
        </w:rPr>
      </w:pPr>
      <w:r>
        <w:rPr>
          <w:rFonts w:ascii="Arial Narrow" w:hAnsi="Arial Narrow" w:cs="Arial"/>
        </w:rPr>
        <w:t>- Savoir, c’est-à-dire acquérir des connaissances objectives sur les divers enjeux environnementaux (à l’échelle, locale, nationale et mondiale) et sur le modèle du développement durable</w:t>
      </w:r>
    </w:p>
    <w:p w14:paraId="37FE1EA5" w14:textId="77777777" w:rsidR="004E7472" w:rsidRDefault="004E7472" w:rsidP="004E7472">
      <w:pPr>
        <w:jc w:val="both"/>
        <w:rPr>
          <w:rFonts w:ascii="Arial Narrow" w:hAnsi="Arial Narrow" w:cs="Arial"/>
        </w:rPr>
      </w:pPr>
      <w:r>
        <w:rPr>
          <w:rFonts w:ascii="Arial Narrow" w:hAnsi="Arial Narrow" w:cs="Arial"/>
        </w:rPr>
        <w:t>- Savoir-faire, c’est-à-dire développer des compétences, techniques et pratiques, pour sensibiliser, informer et participer à l’action collective</w:t>
      </w:r>
    </w:p>
    <w:p w14:paraId="2AEA80E6" w14:textId="77777777" w:rsidR="004E7472" w:rsidRDefault="004E7472" w:rsidP="004E7472">
      <w:pPr>
        <w:jc w:val="both"/>
        <w:rPr>
          <w:rFonts w:ascii="Arial Narrow" w:hAnsi="Arial Narrow" w:cs="Arial"/>
        </w:rPr>
      </w:pPr>
      <w:r>
        <w:rPr>
          <w:rFonts w:ascii="Arial Narrow" w:hAnsi="Arial Narrow" w:cs="Arial"/>
        </w:rPr>
        <w:t>- Savoir-être, c’est-à-dire apprendre à prendre soin, à se comporter de manière responsable et respectueuse de soi, de son environnement et de la société.</w:t>
      </w:r>
    </w:p>
    <w:p w14:paraId="015FD30C" w14:textId="77777777" w:rsidR="004E7472" w:rsidRDefault="004E7472" w:rsidP="004E7472">
      <w:pPr>
        <w:jc w:val="both"/>
        <w:rPr>
          <w:rFonts w:ascii="Arial Narrow" w:hAnsi="Arial Narrow" w:cs="Arial"/>
        </w:rPr>
      </w:pPr>
    </w:p>
    <w:p w14:paraId="54301E84" w14:textId="021838CF" w:rsidR="004E7472" w:rsidRDefault="004E7472" w:rsidP="004E7472">
      <w:pPr>
        <w:jc w:val="both"/>
        <w:rPr>
          <w:rFonts w:ascii="Arial Narrow" w:hAnsi="Arial Narrow" w:cs="Arial"/>
        </w:rPr>
      </w:pPr>
      <w:r>
        <w:rPr>
          <w:rFonts w:ascii="Arial Narrow" w:hAnsi="Arial Narrow" w:cs="Arial"/>
        </w:rPr>
        <w:t>En travaux dirigés, nous nous attèlerons à façonner un programme de vulgarisation ludique et artistique des connaissances acquises, en vue de sensibiliser et toucher le public sur ces questions.</w:t>
      </w:r>
    </w:p>
    <w:p w14:paraId="764815EB" w14:textId="77777777" w:rsidR="004E7472" w:rsidRDefault="004E7472" w:rsidP="004E7472">
      <w:pPr>
        <w:jc w:val="both"/>
        <w:rPr>
          <w:rFonts w:ascii="Arial Narrow" w:hAnsi="Arial Narrow" w:cs="Arial"/>
        </w:rPr>
      </w:pPr>
    </w:p>
    <w:p w14:paraId="11A965D0"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 xml:space="preserve">Bibliographie </w:t>
      </w:r>
    </w:p>
    <w:p w14:paraId="711CDE5E" w14:textId="77777777" w:rsidR="003F3951" w:rsidRPr="00FE37CC" w:rsidRDefault="003F3951" w:rsidP="003F3951">
      <w:pPr>
        <w:pStyle w:val="Corpsdetexte"/>
        <w:numPr>
          <w:ilvl w:val="12"/>
          <w:numId w:val="0"/>
        </w:numPr>
        <w:spacing w:after="0"/>
        <w:jc w:val="both"/>
        <w:rPr>
          <w:rFonts w:ascii="Arial Narrow" w:hAnsi="Arial Narrow"/>
          <w:b/>
          <w:sz w:val="22"/>
          <w:szCs w:val="22"/>
        </w:rPr>
      </w:pPr>
    </w:p>
    <w:p w14:paraId="35B8B192" w14:textId="77777777" w:rsidR="004E7472" w:rsidRDefault="004E7472" w:rsidP="004E7472">
      <w:pPr>
        <w:rPr>
          <w:rFonts w:ascii="Arial Narrow" w:hAnsi="Arial Narrow"/>
        </w:rPr>
      </w:pPr>
      <w:r w:rsidRPr="02B4A8D3">
        <w:rPr>
          <w:rFonts w:ascii="Arial Narrow" w:hAnsi="Arial Narrow"/>
        </w:rPr>
        <w:t xml:space="preserve">Brunel, S. (2018). </w:t>
      </w:r>
      <w:r w:rsidRPr="02B4A8D3">
        <w:rPr>
          <w:rFonts w:ascii="Arial Narrow" w:hAnsi="Arial Narrow"/>
          <w:i/>
          <w:iCs/>
        </w:rPr>
        <w:t>Le développement durable</w:t>
      </w:r>
      <w:r w:rsidRPr="02B4A8D3">
        <w:rPr>
          <w:rFonts w:ascii="Arial Narrow" w:hAnsi="Arial Narrow"/>
        </w:rPr>
        <w:t>. Paris : Que sais-je ?</w:t>
      </w:r>
    </w:p>
    <w:p w14:paraId="0980FE97" w14:textId="77777777" w:rsidR="004E7472" w:rsidRDefault="004E7472" w:rsidP="004E7472">
      <w:pPr>
        <w:rPr>
          <w:rFonts w:ascii="Arial Narrow" w:hAnsi="Arial Narrow"/>
        </w:rPr>
      </w:pPr>
    </w:p>
    <w:p w14:paraId="34B3A473" w14:textId="77777777" w:rsidR="004E7472" w:rsidRPr="009565FF" w:rsidRDefault="004E7472" w:rsidP="004E7472">
      <w:pPr>
        <w:rPr>
          <w:rFonts w:ascii="Arial Narrow" w:hAnsi="Arial Narrow"/>
        </w:rPr>
      </w:pPr>
      <w:r w:rsidRPr="02B4A8D3">
        <w:rPr>
          <w:rFonts w:ascii="Arial Narrow" w:hAnsi="Arial Narrow"/>
        </w:rPr>
        <w:t xml:space="preserve">Giordan, A., Pellaud, F. (2011). </w:t>
      </w:r>
      <w:r w:rsidRPr="02B4A8D3">
        <w:rPr>
          <w:rFonts w:ascii="Arial Narrow" w:hAnsi="Arial Narrow"/>
          <w:i/>
          <w:iCs/>
        </w:rPr>
        <w:t>Pour une éducation au développement durable</w:t>
      </w:r>
      <w:r w:rsidRPr="02B4A8D3">
        <w:rPr>
          <w:rFonts w:ascii="Arial Narrow" w:hAnsi="Arial Narrow"/>
        </w:rPr>
        <w:t>. Versailles : Éditions Quae</w:t>
      </w:r>
    </w:p>
    <w:p w14:paraId="6AB88F17" w14:textId="77777777" w:rsidR="004E7472" w:rsidRPr="009565FF" w:rsidRDefault="004E7472" w:rsidP="004E7472">
      <w:pPr>
        <w:rPr>
          <w:rFonts w:ascii="Arial Narrow" w:hAnsi="Arial Narrow"/>
        </w:rPr>
      </w:pPr>
    </w:p>
    <w:p w14:paraId="455651DA" w14:textId="77777777" w:rsidR="004E7472" w:rsidRDefault="004E7472" w:rsidP="004E7472">
      <w:pPr>
        <w:tabs>
          <w:tab w:val="left" w:pos="7585"/>
        </w:tabs>
        <w:spacing w:after="200" w:line="276" w:lineRule="auto"/>
        <w:rPr>
          <w:rFonts w:ascii="Arial Narrow" w:hAnsi="Arial Narrow"/>
        </w:rPr>
      </w:pPr>
      <w:r w:rsidRPr="02B4A8D3">
        <w:rPr>
          <w:rFonts w:ascii="Arial Narrow" w:hAnsi="Arial Narrow"/>
        </w:rPr>
        <w:t>ONU. (1992). Déclaration de Rio sur l’Environnement et le Développement</w:t>
      </w:r>
      <w:r w:rsidRPr="02B4A8D3">
        <w:rPr>
          <w:rFonts w:ascii="Arial Narrow" w:eastAsia="Calibri" w:hAnsi="Arial Narrow"/>
          <w:lang w:eastAsia="en-US"/>
        </w:rPr>
        <w:t xml:space="preserve"> </w:t>
      </w:r>
      <w:hyperlink r:id="rId50">
        <w:r w:rsidRPr="02B4A8D3">
          <w:rPr>
            <w:rStyle w:val="Lienhypertexte"/>
            <w:rFonts w:ascii="Arial Narrow" w:hAnsi="Arial Narrow"/>
            <w:color w:val="auto"/>
          </w:rPr>
          <w:t>http://www.un.org/french/events/rio92/rio-fp.htm</w:t>
        </w:r>
      </w:hyperlink>
    </w:p>
    <w:p w14:paraId="1B8EF2A3" w14:textId="77777777" w:rsidR="004E7472" w:rsidRDefault="004E7472" w:rsidP="004E7472">
      <w:pPr>
        <w:rPr>
          <w:rFonts w:ascii="Arial Narrow" w:hAnsi="Arial Narrow"/>
        </w:rPr>
      </w:pPr>
      <w:r w:rsidRPr="02B4A8D3">
        <w:rPr>
          <w:rFonts w:ascii="Arial Narrow" w:hAnsi="Arial Narrow"/>
        </w:rPr>
        <w:t xml:space="preserve">Salvador, J. (2011). </w:t>
      </w:r>
      <w:r w:rsidRPr="02B4A8D3">
        <w:rPr>
          <w:rFonts w:ascii="Arial Narrow" w:hAnsi="Arial Narrow"/>
          <w:i/>
          <w:iCs/>
        </w:rPr>
        <w:t>La transition écologique</w:t>
      </w:r>
      <w:r w:rsidRPr="02B4A8D3">
        <w:rPr>
          <w:rFonts w:ascii="Arial Narrow" w:hAnsi="Arial Narrow"/>
        </w:rPr>
        <w:t>. Toulouse : Érès éd.</w:t>
      </w:r>
    </w:p>
    <w:p w14:paraId="55FF13E8" w14:textId="77777777" w:rsidR="004E7472" w:rsidRDefault="004E7472" w:rsidP="004E7472">
      <w:pPr>
        <w:rPr>
          <w:rFonts w:ascii="Arial Narrow" w:hAnsi="Arial Narrow"/>
        </w:rPr>
      </w:pPr>
    </w:p>
    <w:p w14:paraId="35AB8A11" w14:textId="77777777" w:rsidR="004E7472" w:rsidRDefault="004E7472" w:rsidP="004E7472">
      <w:pPr>
        <w:rPr>
          <w:rFonts w:ascii="Arial Narrow" w:hAnsi="Arial Narrow"/>
        </w:rPr>
      </w:pPr>
      <w:r w:rsidRPr="02B4A8D3">
        <w:rPr>
          <w:rFonts w:ascii="Arial Narrow" w:hAnsi="Arial Narrow"/>
        </w:rPr>
        <w:t xml:space="preserve">Sauvé, L. (2001). </w:t>
      </w:r>
      <w:r w:rsidRPr="02B4A8D3">
        <w:rPr>
          <w:rFonts w:ascii="Arial Narrow" w:hAnsi="Arial Narrow"/>
          <w:i/>
          <w:iCs/>
        </w:rPr>
        <w:t>L’éducation relative à l’environnement. Ecole et communauté : une dynamique constructive</w:t>
      </w:r>
      <w:r w:rsidRPr="02B4A8D3">
        <w:rPr>
          <w:rFonts w:ascii="Arial Narrow" w:hAnsi="Arial Narrow"/>
        </w:rPr>
        <w:t>. Montréal : Hurtubise HMH.</w:t>
      </w:r>
    </w:p>
    <w:p w14:paraId="10DC7F67" w14:textId="77777777" w:rsidR="004E7472" w:rsidRDefault="004E7472" w:rsidP="004E7472">
      <w:pPr>
        <w:rPr>
          <w:rFonts w:ascii="Arial Narrow" w:hAnsi="Arial Narrow"/>
        </w:rPr>
      </w:pPr>
    </w:p>
    <w:p w14:paraId="761041FF" w14:textId="77777777" w:rsidR="004E7472" w:rsidRDefault="004E7472" w:rsidP="004E7472">
      <w:pPr>
        <w:rPr>
          <w:rFonts w:ascii="Arial Narrow" w:hAnsi="Arial Narrow"/>
        </w:rPr>
      </w:pPr>
      <w:r w:rsidRPr="02B4A8D3">
        <w:rPr>
          <w:rFonts w:ascii="Arial Narrow" w:hAnsi="Arial Narrow"/>
        </w:rPr>
        <w:t xml:space="preserve">Zwang, A., Girault Y. (2012). Quelle(s) spécificité(s) pour l’Éducation au Développement Durable (ÉDD) ? </w:t>
      </w:r>
      <w:r w:rsidRPr="02B4A8D3">
        <w:rPr>
          <w:rFonts w:ascii="Arial Narrow" w:hAnsi="Arial Narrow"/>
          <w:i/>
          <w:iCs/>
        </w:rPr>
        <w:t>Spirale. Revue de recherches en éducation</w:t>
      </w:r>
      <w:r w:rsidRPr="02B4A8D3">
        <w:rPr>
          <w:rFonts w:ascii="Arial Narrow" w:hAnsi="Arial Narrow"/>
        </w:rPr>
        <w:t>, 50, 181-195.</w:t>
      </w:r>
    </w:p>
    <w:p w14:paraId="4AC4FE2F" w14:textId="77777777" w:rsidR="003F3951" w:rsidRPr="005F19D6" w:rsidRDefault="003F3951" w:rsidP="003F3951">
      <w:pPr>
        <w:pBdr>
          <w:bottom w:val="single" w:sz="12" w:space="1" w:color="auto"/>
        </w:pBdr>
        <w:jc w:val="both"/>
        <w:rPr>
          <w:rFonts w:ascii="Arial Narrow" w:hAnsi="Arial Narrow" w:cs="Arial"/>
          <w:sz w:val="22"/>
          <w:szCs w:val="22"/>
        </w:rPr>
      </w:pPr>
    </w:p>
    <w:p w14:paraId="7B676D38" w14:textId="77777777" w:rsidR="003F3951" w:rsidRPr="00402D00" w:rsidRDefault="003F3951" w:rsidP="003F3951">
      <w:pPr>
        <w:pBdr>
          <w:top w:val="single" w:sz="18" w:space="1" w:color="auto"/>
        </w:pBdr>
        <w:snapToGrid w:val="0"/>
        <w:jc w:val="both"/>
        <w:rPr>
          <w:rFonts w:ascii="Arial Narrow" w:hAnsi="Arial Narrow" w:cs="Garamond"/>
          <w:sz w:val="22"/>
          <w:szCs w:val="22"/>
        </w:rPr>
      </w:pPr>
      <w:r w:rsidRPr="00402D00">
        <w:rPr>
          <w:rFonts w:ascii="Arial Narrow" w:hAnsi="Arial Narrow" w:cs="Garamond"/>
          <w:b/>
          <w:bCs/>
          <w:sz w:val="22"/>
          <w:szCs w:val="22"/>
        </w:rPr>
        <w:t>Modalités d'évaluation :</w:t>
      </w:r>
      <w:r>
        <w:rPr>
          <w:rFonts w:ascii="Arial Narrow" w:hAnsi="Arial Narrow" w:cs="Garamond"/>
          <w:sz w:val="22"/>
          <w:szCs w:val="22"/>
        </w:rPr>
        <w:t xml:space="preserve"> 2 ECTS</w:t>
      </w:r>
    </w:p>
    <w:p w14:paraId="5B09ED56" w14:textId="77777777" w:rsidR="003F3951" w:rsidRPr="00402D00" w:rsidRDefault="003F3951" w:rsidP="003F3951">
      <w:pPr>
        <w:pBdr>
          <w:top w:val="single" w:sz="18" w:space="1" w:color="auto"/>
        </w:pBdr>
        <w:jc w:val="both"/>
        <w:rPr>
          <w:rFonts w:ascii="Arial Narrow" w:hAnsi="Arial Narrow" w:cs="Garamond"/>
          <w:b/>
          <w:color w:val="000000"/>
          <w:sz w:val="22"/>
          <w:szCs w:val="22"/>
          <w:u w:val="single"/>
        </w:rPr>
      </w:pPr>
    </w:p>
    <w:p w14:paraId="6596CC66" w14:textId="1BE04FBD"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p>
    <w:p w14:paraId="79043F45" w14:textId="0121ACD0" w:rsidR="0D70D8F1" w:rsidRDefault="000E53D1" w:rsidP="02B4A8D3">
      <w:pPr>
        <w:ind w:right="116"/>
        <w:rPr>
          <w:rFonts w:ascii="Arial Narrow" w:eastAsia="Arial Narrow" w:hAnsi="Arial Narrow" w:cs="Arial Narrow"/>
          <w:sz w:val="20"/>
        </w:rPr>
      </w:pPr>
      <w:r>
        <w:rPr>
          <w:rFonts w:ascii="Arial Narrow" w:eastAsia="Arial Narrow" w:hAnsi="Arial Narrow" w:cs="Arial Narrow"/>
          <w:sz w:val="20"/>
        </w:rPr>
        <w:t>C</w:t>
      </w:r>
      <w:r w:rsidR="143EE099" w:rsidRPr="02B4A8D3">
        <w:rPr>
          <w:rFonts w:ascii="Arial Narrow" w:eastAsia="Arial Narrow" w:hAnsi="Arial Narrow" w:cs="Arial Narrow"/>
          <w:sz w:val="20"/>
        </w:rPr>
        <w:t xml:space="preserve">ontrôles continus : </w:t>
      </w:r>
      <w:r>
        <w:rPr>
          <w:rFonts w:ascii="Arial Narrow" w:eastAsia="Arial Narrow" w:hAnsi="Arial Narrow" w:cs="Arial Narrow"/>
          <w:sz w:val="20"/>
        </w:rPr>
        <w:t xml:space="preserve">100% </w:t>
      </w:r>
    </w:p>
    <w:p w14:paraId="460D6900" w14:textId="298B5CE3"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797BAD7A" w14:textId="19415D40"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 xml:space="preserve">Pendant la session d’examens </w:t>
      </w:r>
      <w:r w:rsidR="00594F38">
        <w:rPr>
          <w:rFonts w:ascii="Arial Narrow" w:eastAsia="Arial Narrow" w:hAnsi="Arial Narrow" w:cs="Arial Narrow"/>
          <w:sz w:val="20"/>
        </w:rPr>
        <w:t>du premier semestre</w:t>
      </w:r>
      <w:r w:rsidRPr="02B4A8D3">
        <w:rPr>
          <w:rFonts w:ascii="Arial Narrow" w:eastAsia="Arial Narrow" w:hAnsi="Arial Narrow" w:cs="Arial Narrow"/>
          <w:sz w:val="20"/>
        </w:rPr>
        <w:t xml:space="preserve"> :  </w:t>
      </w:r>
    </w:p>
    <w:p w14:paraId="6F1EBAF6" w14:textId="4888ACAB" w:rsidR="0D70D8F1" w:rsidRDefault="001D4B10" w:rsidP="000E53D1">
      <w:pPr>
        <w:ind w:right="116"/>
        <w:rPr>
          <w:rFonts w:ascii="Arial Narrow" w:eastAsia="Arial Narrow" w:hAnsi="Arial Narrow" w:cs="Arial Narrow"/>
          <w:sz w:val="20"/>
        </w:rPr>
      </w:pPr>
      <w:r>
        <w:rPr>
          <w:rFonts w:ascii="Arial Narrow" w:eastAsia="Arial Narrow" w:hAnsi="Arial Narrow" w:cs="Arial Narrow"/>
          <w:sz w:val="20"/>
        </w:rPr>
        <w:t>100% écrit (</w:t>
      </w:r>
      <w:r w:rsidR="00A376A9">
        <w:rPr>
          <w:rFonts w:ascii="Arial Narrow" w:eastAsia="Arial Narrow" w:hAnsi="Arial Narrow" w:cs="Arial Narrow"/>
          <w:sz w:val="20"/>
        </w:rPr>
        <w:t>dossier</w:t>
      </w:r>
      <w:r>
        <w:rPr>
          <w:rFonts w:ascii="Arial Narrow" w:eastAsia="Arial Narrow" w:hAnsi="Arial Narrow" w:cs="Arial Narrow"/>
          <w:sz w:val="20"/>
        </w:rPr>
        <w:t>)</w:t>
      </w:r>
      <w:r w:rsidR="143EE099" w:rsidRPr="02B4A8D3">
        <w:rPr>
          <w:rFonts w:ascii="Arial Narrow" w:eastAsia="Arial Narrow" w:hAnsi="Arial Narrow" w:cs="Arial Narrow"/>
          <w:sz w:val="20"/>
        </w:rPr>
        <w:t xml:space="preserve"> </w:t>
      </w:r>
      <w:r w:rsidR="00A376A9">
        <w:rPr>
          <w:rFonts w:ascii="Arial Narrow" w:eastAsia="Arial Narrow" w:hAnsi="Arial Narrow" w:cs="Arial Narrow"/>
          <w:sz w:val="20"/>
        </w:rPr>
        <w:t>– prendre contact avec l’enseignant dès le début des cours</w:t>
      </w:r>
    </w:p>
    <w:p w14:paraId="1B624CFD" w14:textId="2901F390"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36EB7823" w14:textId="5812060E"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session d’examens de juin :</w:t>
      </w:r>
    </w:p>
    <w:p w14:paraId="253CE94A" w14:textId="56880B7E" w:rsidR="0D70D8F1" w:rsidRDefault="00985B92" w:rsidP="000E53D1">
      <w:pPr>
        <w:ind w:right="116"/>
        <w:rPr>
          <w:rFonts w:ascii="Arial Narrow" w:eastAsia="Arial Narrow" w:hAnsi="Arial Narrow" w:cs="Arial Narrow"/>
          <w:sz w:val="20"/>
        </w:rPr>
      </w:pPr>
      <w:r>
        <w:rPr>
          <w:rFonts w:ascii="Arial Narrow" w:eastAsia="Arial Narrow" w:hAnsi="Arial Narrow" w:cs="Arial Narrow"/>
          <w:sz w:val="20"/>
        </w:rPr>
        <w:t>Epreuve-sur-table 2h</w:t>
      </w:r>
    </w:p>
    <w:p w14:paraId="20CCAEB6" w14:textId="32FA027B" w:rsidR="0D70D8F1" w:rsidRDefault="0D70D8F1" w:rsidP="0D70D8F1">
      <w:pPr>
        <w:widowControl w:val="0"/>
        <w:ind w:right="116"/>
        <w:rPr>
          <w:color w:val="FF0000"/>
          <w:sz w:val="20"/>
          <w:lang w:bidi="fr-FR"/>
        </w:rPr>
      </w:pPr>
    </w:p>
    <w:p w14:paraId="4670B01C" w14:textId="7DEABDC0" w:rsidR="76CEB1B1" w:rsidRDefault="76CEB1B1">
      <w:r>
        <w:br w:type="page"/>
      </w:r>
    </w:p>
    <w:p w14:paraId="510A2DBE" w14:textId="51413B4F" w:rsidR="76CEB1B1" w:rsidRDefault="76CEB1B1" w:rsidP="76CEB1B1">
      <w:pPr>
        <w:widowControl w:val="0"/>
        <w:ind w:right="116"/>
        <w:rPr>
          <w:rFonts w:ascii="Arial Narrow" w:eastAsia="Arial Narrow" w:hAnsi="Arial Narrow" w:cs="Arial Narrow"/>
          <w:color w:val="FF0000"/>
          <w:sz w:val="20"/>
          <w:lang w:bidi="fr-FR"/>
        </w:rPr>
      </w:pPr>
    </w:p>
    <w:tbl>
      <w:tblPr>
        <w:tblW w:w="9851" w:type="dxa"/>
        <w:tblBorders>
          <w:left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3F3951" w:rsidRPr="00402D00" w14:paraId="3DD82AF1" w14:textId="77777777" w:rsidTr="676F1E6F">
        <w:trPr>
          <w:cantSplit/>
        </w:trPr>
        <w:tc>
          <w:tcPr>
            <w:tcW w:w="2338" w:type="dxa"/>
            <w:shd w:val="clear" w:color="auto" w:fill="BFBFBF" w:themeFill="background1" w:themeFillShade="BF"/>
          </w:tcPr>
          <w:p w14:paraId="2E6548AD" w14:textId="77777777" w:rsidR="003F3951" w:rsidRPr="00402D00" w:rsidRDefault="003F3951" w:rsidP="007C6F69">
            <w:pPr>
              <w:numPr>
                <w:ilvl w:val="12"/>
                <w:numId w:val="0"/>
              </w:numPr>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9</w:t>
            </w:r>
          </w:p>
          <w:p w14:paraId="067264A0" w14:textId="66979676" w:rsidR="003F3951" w:rsidRPr="00402D00" w:rsidRDefault="003F3951" w:rsidP="676F1E6F">
            <w:pPr>
              <w:rPr>
                <w:rFonts w:ascii="Arial Narrow" w:hAnsi="Arial Narrow" w:cs="Garamond"/>
                <w:sz w:val="36"/>
                <w:szCs w:val="36"/>
              </w:rPr>
            </w:pPr>
            <w:r w:rsidRPr="676F1E6F">
              <w:rPr>
                <w:rFonts w:ascii="Arial Narrow" w:hAnsi="Arial Narrow" w:cs="Garamond"/>
                <w:sz w:val="36"/>
                <w:szCs w:val="36"/>
              </w:rPr>
              <w:t>ECUE 9.3</w:t>
            </w:r>
          </w:p>
        </w:tc>
        <w:tc>
          <w:tcPr>
            <w:tcW w:w="7513" w:type="dxa"/>
            <w:shd w:val="clear" w:color="auto" w:fill="BFBFBF" w:themeFill="background1" w:themeFillShade="BF"/>
            <w:vAlign w:val="center"/>
          </w:tcPr>
          <w:p w14:paraId="18E725E8" w14:textId="77777777" w:rsidR="003F3951" w:rsidRPr="00402D00" w:rsidRDefault="003F3951" w:rsidP="007C6F69">
            <w:pPr>
              <w:keepNext/>
              <w:suppressAutoHyphens/>
              <w:overflowPunct w:val="0"/>
              <w:autoSpaceDE w:val="0"/>
              <w:ind w:left="360" w:hanging="360"/>
              <w:jc w:val="center"/>
              <w:textAlignment w:val="baseline"/>
              <w:outlineLvl w:val="0"/>
              <w:rPr>
                <w:rFonts w:ascii="Arial Narrow" w:hAnsi="Arial Narrow" w:cs="Garamond"/>
                <w:bCs/>
                <w:sz w:val="36"/>
                <w:szCs w:val="36"/>
              </w:rPr>
            </w:pPr>
            <w:r>
              <w:rPr>
                <w:rFonts w:ascii="Arial Narrow" w:hAnsi="Arial Narrow" w:cs="Garamond"/>
                <w:bCs/>
                <w:sz w:val="36"/>
                <w:szCs w:val="36"/>
              </w:rPr>
              <w:t>Intervention et travail social</w:t>
            </w:r>
            <w:r w:rsidR="00096EF5">
              <w:rPr>
                <w:rFonts w:ascii="Arial Narrow" w:hAnsi="Arial Narrow" w:cs="Garamond"/>
                <w:bCs/>
                <w:sz w:val="36"/>
                <w:szCs w:val="36"/>
              </w:rPr>
              <w:t xml:space="preserve"> (ISIF)</w:t>
            </w:r>
          </w:p>
        </w:tc>
      </w:tr>
    </w:tbl>
    <w:p w14:paraId="5812E170" w14:textId="77777777" w:rsidR="003F3951" w:rsidRPr="00402D00" w:rsidRDefault="003F3951" w:rsidP="003F3951">
      <w:pPr>
        <w:jc w:val="both"/>
        <w:rPr>
          <w:rFonts w:ascii="Arial Narrow" w:hAnsi="Arial Narrow" w:cs="Garamond"/>
          <w:sz w:val="22"/>
          <w:szCs w:val="22"/>
        </w:rPr>
      </w:pPr>
    </w:p>
    <w:tbl>
      <w:tblPr>
        <w:tblW w:w="0" w:type="auto"/>
        <w:tblLayout w:type="fixed"/>
        <w:tblCellMar>
          <w:left w:w="70" w:type="dxa"/>
          <w:right w:w="70" w:type="dxa"/>
        </w:tblCellMar>
        <w:tblLook w:val="0000" w:firstRow="0" w:lastRow="0" w:firstColumn="0" w:lastColumn="0" w:noHBand="0" w:noVBand="0"/>
      </w:tblPr>
      <w:tblGrid>
        <w:gridCol w:w="5457"/>
        <w:gridCol w:w="4394"/>
      </w:tblGrid>
      <w:tr w:rsidR="003F3951" w:rsidRPr="00402D00" w14:paraId="6CF4051B" w14:textId="77777777" w:rsidTr="007C6F69">
        <w:tc>
          <w:tcPr>
            <w:tcW w:w="5457" w:type="dxa"/>
          </w:tcPr>
          <w:p w14:paraId="2C52B97B" w14:textId="77777777" w:rsidR="003F3951" w:rsidRPr="00402D00" w:rsidRDefault="003F3951" w:rsidP="007C6F69">
            <w:pPr>
              <w:jc w:val="both"/>
              <w:rPr>
                <w:rFonts w:ascii="Arial Narrow" w:hAnsi="Arial Narrow" w:cs="Garamond"/>
                <w:b/>
                <w:bCs/>
                <w:sz w:val="22"/>
                <w:szCs w:val="22"/>
              </w:rPr>
            </w:pPr>
            <w:r w:rsidRPr="00402D00">
              <w:rPr>
                <w:rFonts w:ascii="Arial Narrow" w:hAnsi="Arial Narrow" w:cs="Garamond"/>
                <w:b/>
                <w:bCs/>
                <w:sz w:val="22"/>
                <w:szCs w:val="22"/>
              </w:rPr>
              <w:t>Enseignant responsable</w:t>
            </w:r>
            <w:r w:rsidRPr="00402D00">
              <w:rPr>
                <w:rFonts w:ascii="Arial Narrow" w:hAnsi="Arial Narrow" w:cs="Garamond"/>
                <w:sz w:val="22"/>
                <w:szCs w:val="22"/>
              </w:rPr>
              <w:t xml:space="preserve"> :</w:t>
            </w:r>
            <w:r>
              <w:rPr>
                <w:rFonts w:ascii="Arial Narrow" w:hAnsi="Arial Narrow" w:cs="Garamond"/>
                <w:sz w:val="22"/>
                <w:szCs w:val="22"/>
              </w:rPr>
              <w:t xml:space="preserve"> </w:t>
            </w:r>
            <w:r>
              <w:rPr>
                <w:rFonts w:ascii="Arial Narrow" w:hAnsi="Arial Narrow" w:cs="Garamond"/>
                <w:bCs/>
                <w:sz w:val="22"/>
                <w:szCs w:val="22"/>
              </w:rPr>
              <w:t>Charlène Charles</w:t>
            </w:r>
          </w:p>
          <w:p w14:paraId="278AFD40" w14:textId="77777777" w:rsidR="003F3951" w:rsidRPr="00402D00" w:rsidRDefault="003F3951" w:rsidP="007C6F69">
            <w:pPr>
              <w:rPr>
                <w:rFonts w:ascii="Arial Narrow" w:hAnsi="Arial Narrow" w:cs="Garamond"/>
                <w:b/>
                <w:sz w:val="22"/>
                <w:szCs w:val="22"/>
              </w:rPr>
            </w:pPr>
          </w:p>
        </w:tc>
        <w:tc>
          <w:tcPr>
            <w:tcW w:w="4394" w:type="dxa"/>
          </w:tcPr>
          <w:p w14:paraId="655E37DC" w14:textId="77777777" w:rsidR="003F3951" w:rsidRPr="00402D00" w:rsidRDefault="003F3951" w:rsidP="007C6F69">
            <w:pPr>
              <w:jc w:val="right"/>
              <w:rPr>
                <w:rFonts w:ascii="Arial Narrow" w:hAnsi="Arial Narrow" w:cs="Garamond"/>
                <w:bCs/>
                <w:sz w:val="22"/>
                <w:szCs w:val="22"/>
              </w:rPr>
            </w:pPr>
            <w:r w:rsidRPr="00402D00">
              <w:rPr>
                <w:rFonts w:ascii="Arial Narrow" w:hAnsi="Arial Narrow" w:cs="Garamond"/>
                <w:b/>
                <w:bCs/>
                <w:sz w:val="22"/>
                <w:szCs w:val="22"/>
              </w:rPr>
              <w:t xml:space="preserve">Nombre d’heures : </w:t>
            </w:r>
            <w:r>
              <w:rPr>
                <w:rFonts w:ascii="Arial Narrow" w:hAnsi="Arial Narrow" w:cs="Garamond"/>
                <w:bCs/>
                <w:sz w:val="22"/>
                <w:szCs w:val="22"/>
              </w:rPr>
              <w:t>8</w:t>
            </w:r>
            <w:r w:rsidRPr="00402D00">
              <w:rPr>
                <w:rFonts w:ascii="Arial Narrow" w:hAnsi="Arial Narrow" w:cs="Garamond"/>
                <w:bCs/>
                <w:sz w:val="22"/>
                <w:szCs w:val="22"/>
              </w:rPr>
              <w:t>h CM</w:t>
            </w:r>
          </w:p>
          <w:p w14:paraId="2F425735" w14:textId="77777777" w:rsidR="003F3951" w:rsidRPr="00402D00" w:rsidRDefault="003F3951" w:rsidP="007C6F69">
            <w:pPr>
              <w:jc w:val="right"/>
              <w:rPr>
                <w:rFonts w:ascii="Arial Narrow" w:hAnsi="Arial Narrow" w:cs="Garamond"/>
                <w:b/>
                <w:bCs/>
                <w:sz w:val="22"/>
                <w:szCs w:val="22"/>
              </w:rPr>
            </w:pPr>
            <w:r>
              <w:rPr>
                <w:rFonts w:ascii="Arial Narrow" w:hAnsi="Arial Narrow" w:cs="Garamond"/>
                <w:bCs/>
                <w:sz w:val="22"/>
                <w:szCs w:val="22"/>
              </w:rPr>
              <w:t>12</w:t>
            </w:r>
            <w:r w:rsidRPr="00402D00">
              <w:rPr>
                <w:rFonts w:ascii="Arial Narrow" w:hAnsi="Arial Narrow" w:cs="Garamond"/>
                <w:bCs/>
                <w:sz w:val="22"/>
                <w:szCs w:val="22"/>
              </w:rPr>
              <w:t>h TD</w:t>
            </w:r>
          </w:p>
        </w:tc>
      </w:tr>
    </w:tbl>
    <w:p w14:paraId="29DB5971" w14:textId="77777777" w:rsidR="003F3951" w:rsidRPr="006D73AC" w:rsidRDefault="003F3951" w:rsidP="003F3951">
      <w:pPr>
        <w:numPr>
          <w:ilvl w:val="12"/>
          <w:numId w:val="0"/>
        </w:numPr>
        <w:jc w:val="both"/>
        <w:rPr>
          <w:rFonts w:ascii="Arial Narrow" w:hAnsi="Arial Narrow" w:cs="Garamond"/>
          <w:bCs/>
          <w:iCs/>
          <w:sz w:val="22"/>
          <w:szCs w:val="22"/>
        </w:rPr>
      </w:pPr>
    </w:p>
    <w:p w14:paraId="2B270339"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Contenu</w:t>
      </w:r>
    </w:p>
    <w:p w14:paraId="5604C082" w14:textId="77777777" w:rsidR="004B136F" w:rsidRDefault="004B136F" w:rsidP="004B136F">
      <w:pPr>
        <w:pStyle w:val="Standard"/>
        <w:jc w:val="both"/>
        <w:rPr>
          <w:rFonts w:ascii="Arial Narrow" w:hAnsi="Arial Narrow"/>
        </w:rPr>
      </w:pPr>
    </w:p>
    <w:p w14:paraId="27843956" w14:textId="335EC6FE" w:rsidR="004B136F" w:rsidRPr="004B136F" w:rsidRDefault="004B136F" w:rsidP="004B136F">
      <w:pPr>
        <w:pStyle w:val="Standard"/>
        <w:jc w:val="both"/>
        <w:rPr>
          <w:rFonts w:ascii="Arial Narrow" w:hAnsi="Arial Narrow"/>
          <w:b/>
          <w:sz w:val="22"/>
          <w:szCs w:val="22"/>
        </w:rPr>
      </w:pPr>
      <w:r w:rsidRPr="004B136F">
        <w:rPr>
          <w:rFonts w:ascii="Arial Narrow" w:hAnsi="Arial Narrow"/>
          <w:b/>
        </w:rPr>
        <w:t xml:space="preserve">Ce cours magistral propose de répondre à la question suivante, « qu’est-ce que l’intervention sociale ? », en </w:t>
      </w:r>
      <w:r w:rsidRPr="03B10948">
        <w:rPr>
          <w:rFonts w:ascii="Arial Narrow" w:hAnsi="Arial Narrow"/>
          <w:sz w:val="22"/>
          <w:szCs w:val="22"/>
        </w:rPr>
        <w:t>retraçant les évolutions du secteur et ses spécificités.</w:t>
      </w:r>
      <w:r w:rsidRPr="03B10948">
        <w:rPr>
          <w:rFonts w:ascii="Arial Narrow" w:hAnsi="Arial Narrow"/>
        </w:rPr>
        <w:t xml:space="preserve"> </w:t>
      </w:r>
      <w:r w:rsidRPr="004B136F">
        <w:rPr>
          <w:rFonts w:ascii="Arial Narrow" w:hAnsi="Arial Narrow"/>
          <w:b/>
        </w:rPr>
        <w:t>À partir d’une approche socio-historique et sociologique</w:t>
      </w:r>
      <w:r w:rsidRPr="03B10948">
        <w:rPr>
          <w:rFonts w:ascii="Arial Narrow" w:hAnsi="Arial Narrow"/>
        </w:rPr>
        <w:t>, c</w:t>
      </w:r>
      <w:r w:rsidRPr="03B10948">
        <w:rPr>
          <w:rFonts w:ascii="Arial Narrow" w:hAnsi="Arial Narrow"/>
          <w:sz w:val="22"/>
          <w:szCs w:val="22"/>
        </w:rPr>
        <w:t>et enseignement visera à analyser les principales dimensions du travail social, de la construction des professions « historiques » du travail social à l’émergence des nouveaux métiers de l’intervention sociale. Ce cours magistral s’articule à des TD qui permettront d’explorer, à partir d’exemples concrets, les enjeux et les tensions autour des métiers de l'intervention sociale.</w:t>
      </w:r>
      <w:r w:rsidRPr="03B10948">
        <w:rPr>
          <w:rFonts w:ascii="Arial Narrow" w:hAnsi="Arial Narrow"/>
        </w:rPr>
        <w:t xml:space="preserve"> </w:t>
      </w:r>
      <w:r w:rsidRPr="004B136F">
        <w:rPr>
          <w:rFonts w:ascii="Arial Narrow" w:hAnsi="Arial Narrow"/>
          <w:b/>
        </w:rPr>
        <w:t>Enfin, les pratiques des travailleurs sociaux ne sont pas réductibles aux cadres socio-politiques et institutionnels du travail social, elles ont leur propre logique et leur ancrage dans un espace- temps relationnel qu’il s’agira également d’étudier. Ce TD abordera donc la façon dont la sociologie peut aujourd’hui être mobilisée pour saisir des enjeux du terrain, des pratiques professionnelles et des rapports sociaux entre des professionnels et des personnes accompagnées.</w:t>
      </w:r>
    </w:p>
    <w:p w14:paraId="5D255343" w14:textId="77777777" w:rsidR="003F3951" w:rsidRDefault="003F3951" w:rsidP="003F3951">
      <w:pPr>
        <w:pStyle w:val="Standard"/>
        <w:jc w:val="both"/>
        <w:rPr>
          <w:rFonts w:ascii="Arial Narrow" w:hAnsi="Arial Narrow"/>
        </w:rPr>
      </w:pPr>
    </w:p>
    <w:p w14:paraId="0D0BC942"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Bibliographie</w:t>
      </w:r>
    </w:p>
    <w:p w14:paraId="552C276D" w14:textId="77777777" w:rsidR="003F3951" w:rsidRPr="00402D00" w:rsidRDefault="003F3951" w:rsidP="003F3951">
      <w:pPr>
        <w:jc w:val="both"/>
        <w:rPr>
          <w:rFonts w:ascii="Arial Narrow" w:hAnsi="Arial Narrow" w:cs="Garamond"/>
          <w:b/>
          <w:bCs/>
          <w:iCs/>
          <w:sz w:val="22"/>
          <w:szCs w:val="22"/>
        </w:rPr>
      </w:pPr>
    </w:p>
    <w:p w14:paraId="315302DB" w14:textId="77777777" w:rsidR="007567AB" w:rsidRPr="007567AB" w:rsidRDefault="250D2326" w:rsidP="03B10948">
      <w:pPr>
        <w:pStyle w:val="Standard"/>
        <w:jc w:val="both"/>
        <w:rPr>
          <w:rFonts w:ascii="Arial Narrow" w:hAnsi="Arial Narrow"/>
          <w:b/>
          <w:bCs/>
          <w:sz w:val="22"/>
          <w:szCs w:val="22"/>
        </w:rPr>
      </w:pPr>
      <w:r w:rsidRPr="03B10948">
        <w:rPr>
          <w:rFonts w:ascii="Arial Narrow" w:hAnsi="Arial Narrow"/>
          <w:sz w:val="22"/>
          <w:szCs w:val="22"/>
        </w:rPr>
        <w:t xml:space="preserve">- Astier Isabelle, 2010, </w:t>
      </w:r>
      <w:r w:rsidRPr="03B10948">
        <w:rPr>
          <w:rFonts w:ascii="Arial Narrow" w:hAnsi="Arial Narrow"/>
          <w:i/>
          <w:iCs/>
          <w:sz w:val="22"/>
          <w:szCs w:val="22"/>
        </w:rPr>
        <w:t>Sociologie du social et de l'intervention sociale</w:t>
      </w:r>
      <w:r w:rsidRPr="03B10948">
        <w:rPr>
          <w:rFonts w:ascii="Arial Narrow" w:hAnsi="Arial Narrow"/>
          <w:sz w:val="22"/>
          <w:szCs w:val="22"/>
        </w:rPr>
        <w:t>, Paris, Armand Colin</w:t>
      </w:r>
    </w:p>
    <w:p w14:paraId="30AE03D9" w14:textId="77777777" w:rsidR="007567AB" w:rsidRPr="007567AB" w:rsidRDefault="250D2326" w:rsidP="03B10948">
      <w:pPr>
        <w:pStyle w:val="Standard"/>
        <w:jc w:val="both"/>
        <w:rPr>
          <w:rFonts w:ascii="Arial Narrow" w:hAnsi="Arial Narrow"/>
          <w:b/>
          <w:bCs/>
          <w:sz w:val="22"/>
          <w:szCs w:val="22"/>
        </w:rPr>
      </w:pPr>
      <w:r w:rsidRPr="03B10948">
        <w:rPr>
          <w:rFonts w:ascii="Arial Narrow" w:hAnsi="Arial Narrow"/>
          <w:sz w:val="22"/>
          <w:szCs w:val="22"/>
        </w:rPr>
        <w:t xml:space="preserve">- Autès Michel, 2013, </w:t>
      </w:r>
      <w:r w:rsidRPr="03B10948">
        <w:rPr>
          <w:rFonts w:ascii="Arial Narrow" w:hAnsi="Arial Narrow"/>
          <w:i/>
          <w:iCs/>
          <w:sz w:val="22"/>
          <w:szCs w:val="22"/>
        </w:rPr>
        <w:t xml:space="preserve">Les paradoxes du travail social, </w:t>
      </w:r>
      <w:r w:rsidRPr="03B10948">
        <w:rPr>
          <w:rFonts w:ascii="Arial Narrow" w:hAnsi="Arial Narrow"/>
          <w:sz w:val="22"/>
          <w:szCs w:val="22"/>
        </w:rPr>
        <w:t>Paris, Dunod</w:t>
      </w:r>
    </w:p>
    <w:p w14:paraId="2F3EB176" w14:textId="77777777" w:rsidR="007567AB" w:rsidRPr="007567AB" w:rsidRDefault="250D2326" w:rsidP="03B10948">
      <w:pPr>
        <w:pStyle w:val="Standard"/>
        <w:jc w:val="both"/>
        <w:rPr>
          <w:rFonts w:ascii="Arial Narrow" w:hAnsi="Arial Narrow"/>
          <w:sz w:val="22"/>
          <w:szCs w:val="22"/>
        </w:rPr>
      </w:pPr>
      <w:r w:rsidRPr="03B10948">
        <w:rPr>
          <w:rFonts w:ascii="Arial Narrow" w:hAnsi="Arial Narrow"/>
          <w:sz w:val="22"/>
          <w:szCs w:val="22"/>
        </w:rPr>
        <w:t>- Chopart, J.-N. (dir.) 2000. Les mutations du travail social. Paris : Broché.</w:t>
      </w:r>
    </w:p>
    <w:p w14:paraId="6621348E" w14:textId="77777777" w:rsidR="003F3951" w:rsidRPr="007567AB" w:rsidRDefault="250D2326" w:rsidP="03B10948">
      <w:pPr>
        <w:jc w:val="both"/>
        <w:rPr>
          <w:rFonts w:ascii="Arial Narrow" w:hAnsi="Arial Narrow"/>
          <w:sz w:val="22"/>
          <w:szCs w:val="22"/>
        </w:rPr>
      </w:pPr>
      <w:r w:rsidRPr="03B10948">
        <w:rPr>
          <w:rFonts w:ascii="Arial Narrow" w:hAnsi="Arial Narrow"/>
          <w:sz w:val="22"/>
          <w:szCs w:val="22"/>
        </w:rPr>
        <w:t xml:space="preserve">- Ravon Bertrand et Ion Jacques, 2012, </w:t>
      </w:r>
      <w:r w:rsidRPr="03B10948">
        <w:rPr>
          <w:rFonts w:ascii="Arial Narrow" w:hAnsi="Arial Narrow"/>
          <w:i/>
          <w:iCs/>
          <w:sz w:val="22"/>
          <w:szCs w:val="22"/>
        </w:rPr>
        <w:t>Les travailleurs sociaux</w:t>
      </w:r>
      <w:r w:rsidRPr="03B10948">
        <w:rPr>
          <w:rFonts w:ascii="Arial Narrow" w:hAnsi="Arial Narrow"/>
          <w:sz w:val="22"/>
          <w:szCs w:val="22"/>
        </w:rPr>
        <w:t>, Paris, La Découverte</w:t>
      </w:r>
    </w:p>
    <w:p w14:paraId="1F8AFB83" w14:textId="77777777" w:rsidR="007567AB" w:rsidRPr="00402D00" w:rsidRDefault="007567AB" w:rsidP="007567AB">
      <w:pPr>
        <w:jc w:val="both"/>
        <w:rPr>
          <w:rFonts w:ascii="Arial Narrow" w:hAnsi="Arial Narrow" w:cs="Garamond"/>
          <w:sz w:val="22"/>
          <w:szCs w:val="22"/>
        </w:rPr>
      </w:pPr>
    </w:p>
    <w:p w14:paraId="7DA33EEB" w14:textId="77777777" w:rsidR="007567AB" w:rsidRPr="007567AB" w:rsidRDefault="007567AB" w:rsidP="007567AB">
      <w:pPr>
        <w:pBdr>
          <w:top w:val="single" w:sz="18" w:space="1" w:color="auto"/>
        </w:pBdr>
        <w:jc w:val="both"/>
        <w:rPr>
          <w:rFonts w:ascii="Arial Narrow" w:hAnsi="Arial Narrow" w:cs="Garamond"/>
          <w:sz w:val="22"/>
          <w:szCs w:val="22"/>
        </w:rPr>
      </w:pPr>
      <w:r w:rsidRPr="5B58313D">
        <w:rPr>
          <w:rFonts w:ascii="Arial Narrow" w:hAnsi="Arial Narrow" w:cs="Garamond"/>
          <w:b/>
          <w:bCs/>
          <w:sz w:val="22"/>
          <w:szCs w:val="22"/>
        </w:rPr>
        <w:t>Modalités d'évaluation :</w:t>
      </w:r>
      <w:r w:rsidRPr="5B58313D">
        <w:rPr>
          <w:rFonts w:ascii="Arial Narrow" w:hAnsi="Arial Narrow" w:cs="Garamond"/>
          <w:sz w:val="22"/>
          <w:szCs w:val="22"/>
        </w:rPr>
        <w:t xml:space="preserve"> 2 ECTS</w:t>
      </w:r>
    </w:p>
    <w:p w14:paraId="32320542" w14:textId="77777777" w:rsidR="000D3E0B" w:rsidRDefault="000D3E0B" w:rsidP="02B4A8D3">
      <w:pPr>
        <w:ind w:right="116"/>
        <w:rPr>
          <w:rFonts w:ascii="Arial Narrow" w:eastAsia="Arial Narrow" w:hAnsi="Arial Narrow" w:cs="Arial Narrow"/>
          <w:b/>
          <w:bCs/>
          <w:sz w:val="22"/>
          <w:szCs w:val="22"/>
          <w:u w:val="single"/>
        </w:rPr>
      </w:pPr>
    </w:p>
    <w:p w14:paraId="4B7E541D" w14:textId="04A7BE09"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p>
    <w:p w14:paraId="1E5D30FE" w14:textId="52986611" w:rsidR="000E53D1" w:rsidRPr="000E53D1" w:rsidRDefault="0D9B1E0C" w:rsidP="77AEA231">
      <w:pPr>
        <w:jc w:val="both"/>
        <w:rPr>
          <w:rFonts w:ascii="Arial Narrow" w:hAnsi="Arial Narrow" w:cs="Garamond"/>
          <w:sz w:val="20"/>
        </w:rPr>
      </w:pPr>
      <w:r w:rsidRPr="77AEA231">
        <w:rPr>
          <w:rFonts w:ascii="Arial Narrow" w:eastAsia="Arial Narrow" w:hAnsi="Arial Narrow" w:cs="Arial Narrow"/>
          <w:sz w:val="20"/>
        </w:rPr>
        <w:t>C</w:t>
      </w:r>
      <w:r w:rsidR="2884B904" w:rsidRPr="77AEA231">
        <w:rPr>
          <w:rFonts w:ascii="Arial Narrow" w:eastAsia="Arial Narrow" w:hAnsi="Arial Narrow" w:cs="Arial Narrow"/>
          <w:sz w:val="20"/>
        </w:rPr>
        <w:t>ontrôles continus :</w:t>
      </w:r>
      <w:r w:rsidRPr="77AEA231">
        <w:rPr>
          <w:rFonts w:ascii="Arial Narrow" w:hAnsi="Arial Narrow" w:cs="Garamond"/>
          <w:sz w:val="20"/>
        </w:rPr>
        <w:t xml:space="preserve"> 2 devoirs écrits (1 note finale 100%)</w:t>
      </w:r>
    </w:p>
    <w:p w14:paraId="6316AA98" w14:textId="53F10BFF" w:rsidR="0D70D8F1" w:rsidRPr="00A8608B" w:rsidRDefault="5C84C3ED" w:rsidP="02B4A8D3">
      <w:pPr>
        <w:ind w:right="116"/>
        <w:rPr>
          <w:rFonts w:ascii="Arial Narrow" w:eastAsia="Arial Narrow" w:hAnsi="Arial Narrow" w:cs="Arial Narrow"/>
          <w:sz w:val="20"/>
        </w:rPr>
      </w:pPr>
      <w:r w:rsidRPr="00A8608B">
        <w:rPr>
          <w:rFonts w:ascii="Arial Narrow" w:eastAsia="Arial Narrow" w:hAnsi="Arial Narrow" w:cs="Arial Narrow"/>
          <w:sz w:val="20"/>
        </w:rPr>
        <w:t xml:space="preserve">Précision : Un devoir maison et une interrogation écrite lors de la dernière séance de TD. </w:t>
      </w:r>
    </w:p>
    <w:p w14:paraId="1B9F0E79" w14:textId="25BA4FFA"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1A536647" w14:textId="7BC9D2F2"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 xml:space="preserve">Pendant la session d’examens </w:t>
      </w:r>
      <w:r w:rsidR="00A8608B">
        <w:rPr>
          <w:rFonts w:ascii="Arial Narrow" w:eastAsia="Arial Narrow" w:hAnsi="Arial Narrow" w:cs="Arial Narrow"/>
          <w:sz w:val="20"/>
        </w:rPr>
        <w:t>du premier semestre</w:t>
      </w:r>
      <w:r w:rsidRPr="02B4A8D3">
        <w:rPr>
          <w:rFonts w:ascii="Arial Narrow" w:eastAsia="Arial Narrow" w:hAnsi="Arial Narrow" w:cs="Arial Narrow"/>
          <w:sz w:val="20"/>
        </w:rPr>
        <w:t xml:space="preserve"> :  </w:t>
      </w:r>
    </w:p>
    <w:p w14:paraId="6D9BC35E" w14:textId="55283811" w:rsidR="0D70D8F1" w:rsidRDefault="2884B904" w:rsidP="1ED3DBBF">
      <w:pPr>
        <w:ind w:right="116"/>
        <w:rPr>
          <w:rFonts w:ascii="Arial Narrow" w:eastAsia="Arial Narrow" w:hAnsi="Arial Narrow" w:cs="Arial Narrow"/>
          <w:sz w:val="20"/>
        </w:rPr>
      </w:pPr>
      <w:r w:rsidRPr="1ED3DBBF">
        <w:rPr>
          <w:rFonts w:ascii="Arial Narrow" w:eastAsia="Arial Narrow" w:hAnsi="Arial Narrow" w:cs="Arial Narrow"/>
          <w:sz w:val="20"/>
        </w:rPr>
        <w:t xml:space="preserve">Devoir écrit à rendre </w:t>
      </w:r>
      <w:r w:rsidR="1A7A8090" w:rsidRPr="1ED3DBBF">
        <w:rPr>
          <w:rFonts w:ascii="Arial Narrow" w:eastAsia="Arial Narrow" w:hAnsi="Arial Narrow" w:cs="Arial Narrow"/>
          <w:sz w:val="20"/>
        </w:rPr>
        <w:t xml:space="preserve">- </w:t>
      </w:r>
      <w:r w:rsidR="2CE5F65A" w:rsidRPr="1ED3DBBF">
        <w:rPr>
          <w:rFonts w:ascii="Arial Narrow" w:eastAsia="Arial Narrow" w:hAnsi="Arial Narrow" w:cs="Arial Narrow"/>
          <w:sz w:val="20"/>
        </w:rPr>
        <w:t>contacter l’enseignant dès le début des cours pour les informations</w:t>
      </w:r>
    </w:p>
    <w:p w14:paraId="66407BF0" w14:textId="1676004B" w:rsidR="0D70D8F1" w:rsidRDefault="0D70D8F1" w:rsidP="1ED3DBBF">
      <w:pPr>
        <w:ind w:right="116"/>
        <w:rPr>
          <w:rFonts w:ascii="Arial Narrow" w:eastAsia="Arial Narrow" w:hAnsi="Arial Narrow" w:cs="Arial Narrow"/>
          <w:sz w:val="20"/>
        </w:rPr>
      </w:pPr>
    </w:p>
    <w:p w14:paraId="2218045B" w14:textId="30D26546"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3CFFC77D" w14:textId="01006212"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session d’examens de juin :</w:t>
      </w:r>
    </w:p>
    <w:p w14:paraId="25DBAFA1" w14:textId="6C23C719" w:rsidR="0D70D8F1" w:rsidRDefault="2AE8F4BA" w:rsidP="77AEA231">
      <w:pPr>
        <w:ind w:right="116"/>
        <w:rPr>
          <w:rFonts w:ascii="Arial Narrow" w:eastAsia="Arial Narrow" w:hAnsi="Arial Narrow" w:cs="Arial Narrow"/>
          <w:sz w:val="20"/>
        </w:rPr>
      </w:pPr>
      <w:r w:rsidRPr="77AEA231">
        <w:rPr>
          <w:rFonts w:ascii="Arial Narrow" w:eastAsia="Arial Narrow" w:hAnsi="Arial Narrow" w:cs="Arial Narrow"/>
          <w:sz w:val="20"/>
        </w:rPr>
        <w:t>Devoir écrit à rendre</w:t>
      </w:r>
      <w:r w:rsidR="53193319" w:rsidRPr="77AEA231">
        <w:rPr>
          <w:rFonts w:ascii="Arial Narrow" w:eastAsia="Arial Narrow" w:hAnsi="Arial Narrow" w:cs="Arial Narrow"/>
          <w:sz w:val="20"/>
        </w:rPr>
        <w:t xml:space="preserve"> - contacter l’enseignante d</w:t>
      </w:r>
      <w:r w:rsidR="36E167C8" w:rsidRPr="77AEA231">
        <w:rPr>
          <w:rFonts w:ascii="Arial Narrow" w:eastAsia="Arial Narrow" w:hAnsi="Arial Narrow" w:cs="Arial Narrow"/>
          <w:sz w:val="20"/>
        </w:rPr>
        <w:t xml:space="preserve">ès la parution des résultats de session 1 </w:t>
      </w:r>
    </w:p>
    <w:p w14:paraId="5E9B4D6D" w14:textId="2ECBDC39" w:rsidR="0D70D8F1" w:rsidRDefault="2884B904" w:rsidP="77AEA231">
      <w:pPr>
        <w:ind w:right="116"/>
        <w:rPr>
          <w:rFonts w:ascii="Arial Narrow" w:eastAsia="Arial Narrow" w:hAnsi="Arial Narrow" w:cs="Arial Narrow"/>
          <w:sz w:val="20"/>
        </w:rPr>
      </w:pPr>
      <w:r w:rsidRPr="77AEA231">
        <w:rPr>
          <w:rFonts w:ascii="Arial Narrow" w:eastAsia="Arial Narrow" w:hAnsi="Arial Narrow" w:cs="Arial Narrow"/>
          <w:sz w:val="20"/>
        </w:rPr>
        <w:t xml:space="preserve">Précision : Fiche de lecture </w:t>
      </w:r>
    </w:p>
    <w:p w14:paraId="6FC03D52" w14:textId="0C9908C3" w:rsidR="0D70D8F1" w:rsidRDefault="0D70D8F1" w:rsidP="0D70D8F1">
      <w:pPr>
        <w:widowControl w:val="0"/>
        <w:ind w:right="116"/>
        <w:rPr>
          <w:color w:val="FF0000"/>
          <w:sz w:val="20"/>
          <w:lang w:bidi="fr-FR"/>
        </w:rPr>
      </w:pPr>
    </w:p>
    <w:p w14:paraId="40776332" w14:textId="77777777" w:rsidR="00673C75" w:rsidRPr="0002266A" w:rsidRDefault="00673C75" w:rsidP="0002266A">
      <w:pPr>
        <w:numPr>
          <w:ilvl w:val="12"/>
          <w:numId w:val="0"/>
        </w:numPr>
        <w:rPr>
          <w:rFonts w:ascii="Arial Narrow" w:hAnsi="Arial Narrow" w:cs="Garamond"/>
          <w:bCs/>
          <w:color w:val="FF0000"/>
          <w:sz w:val="22"/>
          <w:szCs w:val="22"/>
        </w:rPr>
        <w:sectPr w:rsidR="00673C75" w:rsidRPr="0002266A" w:rsidSect="00673C75">
          <w:headerReference w:type="default" r:id="rId51"/>
          <w:pgSz w:w="11906" w:h="16838"/>
          <w:pgMar w:top="1440" w:right="1080" w:bottom="1440" w:left="1080" w:header="709" w:footer="709" w:gutter="0"/>
          <w:cols w:space="708"/>
          <w:docGrid w:linePitch="360"/>
        </w:sectPr>
      </w:pPr>
    </w:p>
    <w:tbl>
      <w:tblPr>
        <w:tblW w:w="9781" w:type="dxa"/>
        <w:tblInd w:w="70" w:type="dxa"/>
        <w:tblBorders>
          <w:left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410"/>
        <w:gridCol w:w="7371"/>
      </w:tblGrid>
      <w:tr w:rsidR="003F3951" w:rsidRPr="00402D00" w14:paraId="163E3711" w14:textId="77777777" w:rsidTr="007C6F69">
        <w:trPr>
          <w:cantSplit/>
        </w:trPr>
        <w:tc>
          <w:tcPr>
            <w:tcW w:w="2410" w:type="dxa"/>
            <w:shd w:val="clear" w:color="auto" w:fill="BFBFBF" w:themeFill="background1" w:themeFillShade="BF"/>
          </w:tcPr>
          <w:p w14:paraId="68512EEC" w14:textId="77777777" w:rsidR="003F3951" w:rsidRPr="00096EF5" w:rsidRDefault="003F3951" w:rsidP="003F3951">
            <w:pPr>
              <w:numPr>
                <w:ilvl w:val="12"/>
                <w:numId w:val="0"/>
              </w:numPr>
              <w:jc w:val="both"/>
              <w:rPr>
                <w:rFonts w:ascii="Arial Narrow" w:hAnsi="Arial Narrow" w:cs="Garamond"/>
                <w:bCs/>
                <w:sz w:val="36"/>
                <w:szCs w:val="36"/>
              </w:rPr>
            </w:pPr>
            <w:r w:rsidRPr="00096EF5">
              <w:rPr>
                <w:rFonts w:ascii="Arial Narrow" w:hAnsi="Arial Narrow" w:cs="Garamond"/>
                <w:bCs/>
                <w:sz w:val="36"/>
                <w:szCs w:val="36"/>
              </w:rPr>
              <w:t>UE 10</w:t>
            </w:r>
          </w:p>
          <w:p w14:paraId="14455F55" w14:textId="70211D37" w:rsidR="003F3951" w:rsidRPr="00402D00" w:rsidRDefault="003F3951" w:rsidP="003F3951">
            <w:pPr>
              <w:numPr>
                <w:ilvl w:val="12"/>
                <w:numId w:val="0"/>
              </w:numPr>
              <w:jc w:val="both"/>
              <w:rPr>
                <w:rFonts w:ascii="Arial Narrow" w:hAnsi="Arial Narrow" w:cs="Garamond"/>
                <w:bCs/>
                <w:sz w:val="36"/>
                <w:szCs w:val="36"/>
              </w:rPr>
            </w:pPr>
            <w:r w:rsidRPr="00096EF5">
              <w:rPr>
                <w:rFonts w:ascii="Arial Narrow" w:hAnsi="Arial Narrow" w:cs="Garamond"/>
                <w:bCs/>
                <w:sz w:val="36"/>
                <w:szCs w:val="36"/>
              </w:rPr>
              <w:t>ECUE 10.1</w:t>
            </w:r>
            <w:r w:rsidR="004567F8">
              <w:rPr>
                <w:rFonts w:ascii="Arial Narrow" w:hAnsi="Arial Narrow" w:cs="Garamond"/>
                <w:bCs/>
                <w:sz w:val="36"/>
                <w:szCs w:val="36"/>
              </w:rPr>
              <w:t>.1</w:t>
            </w:r>
          </w:p>
        </w:tc>
        <w:tc>
          <w:tcPr>
            <w:tcW w:w="7371" w:type="dxa"/>
            <w:shd w:val="clear" w:color="auto" w:fill="BFBFBF" w:themeFill="background1" w:themeFillShade="BF"/>
            <w:vAlign w:val="center"/>
          </w:tcPr>
          <w:p w14:paraId="3A539E25" w14:textId="77777777" w:rsidR="003F3951" w:rsidRPr="00402D00" w:rsidRDefault="003F3951" w:rsidP="003F3951">
            <w:pPr>
              <w:pStyle w:val="Titre1"/>
              <w:ind w:left="360"/>
              <w:rPr>
                <w:rFonts w:ascii="Arial Narrow" w:hAnsi="Arial Narrow" w:cs="Garamond"/>
                <w:bCs/>
                <w:sz w:val="36"/>
                <w:szCs w:val="36"/>
              </w:rPr>
            </w:pPr>
            <w:r w:rsidRPr="00402D00">
              <w:rPr>
                <w:rFonts w:ascii="Arial Narrow" w:hAnsi="Arial Narrow" w:cs="Garamond"/>
                <w:bCs/>
                <w:sz w:val="36"/>
                <w:szCs w:val="36"/>
              </w:rPr>
              <w:t xml:space="preserve">Langues étrangères : </w:t>
            </w:r>
            <w:r>
              <w:rPr>
                <w:rFonts w:ascii="Arial Narrow" w:hAnsi="Arial Narrow" w:cs="Garamond"/>
                <w:bCs/>
                <w:sz w:val="36"/>
                <w:szCs w:val="36"/>
              </w:rPr>
              <w:t>Anglais</w:t>
            </w:r>
          </w:p>
        </w:tc>
      </w:tr>
    </w:tbl>
    <w:p w14:paraId="107E9FD5" w14:textId="77777777" w:rsidR="003F3951" w:rsidRPr="00402D00" w:rsidRDefault="003F3951" w:rsidP="007C6F69">
      <w:pPr>
        <w:jc w:val="both"/>
        <w:rPr>
          <w:rFonts w:ascii="Arial Narrow" w:hAnsi="Arial Narrow" w:cs="Garamond"/>
          <w:sz w:val="22"/>
          <w:szCs w:val="22"/>
        </w:rPr>
      </w:pPr>
    </w:p>
    <w:tbl>
      <w:tblPr>
        <w:tblW w:w="0" w:type="auto"/>
        <w:tblLayout w:type="fixed"/>
        <w:tblCellMar>
          <w:left w:w="70" w:type="dxa"/>
          <w:right w:w="70" w:type="dxa"/>
        </w:tblCellMar>
        <w:tblLook w:val="0000" w:firstRow="0" w:lastRow="0" w:firstColumn="0" w:lastColumn="0" w:noHBand="0" w:noVBand="0"/>
      </w:tblPr>
      <w:tblGrid>
        <w:gridCol w:w="5830"/>
        <w:gridCol w:w="4021"/>
      </w:tblGrid>
      <w:tr w:rsidR="003F3951" w:rsidRPr="00884BD2" w14:paraId="7023B5D7" w14:textId="77777777" w:rsidTr="007C6F69">
        <w:tc>
          <w:tcPr>
            <w:tcW w:w="5830" w:type="dxa"/>
          </w:tcPr>
          <w:p w14:paraId="5B9384D3" w14:textId="1F449E4A" w:rsidR="003F3951" w:rsidRPr="004567F8" w:rsidRDefault="003F3951" w:rsidP="003F3951">
            <w:pPr>
              <w:spacing w:line="240" w:lineRule="atLeast"/>
              <w:jc w:val="both"/>
              <w:rPr>
                <w:rFonts w:ascii="Arial Narrow" w:hAnsi="Arial Narrow"/>
                <w:b/>
                <w:bCs/>
                <w:szCs w:val="24"/>
              </w:rPr>
            </w:pPr>
            <w:bookmarkStart w:id="1" w:name="_Hlk43655402"/>
            <w:r w:rsidRPr="00096EF5">
              <w:rPr>
                <w:rFonts w:ascii="Arial Narrow" w:hAnsi="Arial Narrow"/>
                <w:b/>
                <w:bCs/>
                <w:szCs w:val="24"/>
              </w:rPr>
              <w:t>Enseignants responsables</w:t>
            </w:r>
            <w:r w:rsidRPr="00096EF5">
              <w:rPr>
                <w:rFonts w:ascii="Arial Narrow" w:hAnsi="Arial Narrow"/>
                <w:szCs w:val="24"/>
              </w:rPr>
              <w:t xml:space="preserve"> :</w:t>
            </w:r>
            <w:r w:rsidRPr="00096EF5">
              <w:rPr>
                <w:rFonts w:ascii="Arial Narrow" w:hAnsi="Arial Narrow"/>
                <w:b/>
                <w:bCs/>
                <w:szCs w:val="24"/>
              </w:rPr>
              <w:t> </w:t>
            </w:r>
            <w:r w:rsidRPr="00096EF5">
              <w:rPr>
                <w:rFonts w:ascii="Arial Narrow" w:hAnsi="Arial Narrow"/>
                <w:szCs w:val="24"/>
              </w:rPr>
              <w:t xml:space="preserve">Fatima </w:t>
            </w:r>
            <w:r w:rsidR="000D3E0B">
              <w:rPr>
                <w:rFonts w:ascii="Arial Narrow" w:hAnsi="Arial Narrow"/>
                <w:szCs w:val="24"/>
              </w:rPr>
              <w:t>Anani</w:t>
            </w:r>
            <w:r w:rsidRPr="00096EF5">
              <w:rPr>
                <w:rFonts w:ascii="Arial Narrow" w:hAnsi="Arial Narrow"/>
                <w:bCs/>
                <w:szCs w:val="24"/>
              </w:rPr>
              <w:t xml:space="preserve"> &amp; Michael B</w:t>
            </w:r>
            <w:r w:rsidR="000D3E0B">
              <w:rPr>
                <w:rFonts w:ascii="Arial Narrow" w:hAnsi="Arial Narrow"/>
                <w:bCs/>
                <w:szCs w:val="24"/>
              </w:rPr>
              <w:t>igay</w:t>
            </w:r>
          </w:p>
          <w:p w14:paraId="564A82CB" w14:textId="77777777" w:rsidR="003F3951" w:rsidRPr="00884BD2" w:rsidRDefault="003F3951" w:rsidP="003F3951">
            <w:pPr>
              <w:jc w:val="both"/>
              <w:rPr>
                <w:rFonts w:ascii="Arial Narrow" w:hAnsi="Arial Narrow" w:cs="Garamond"/>
                <w:color w:val="FF0000"/>
                <w:sz w:val="22"/>
                <w:szCs w:val="22"/>
              </w:rPr>
            </w:pPr>
          </w:p>
        </w:tc>
        <w:tc>
          <w:tcPr>
            <w:tcW w:w="4021" w:type="dxa"/>
          </w:tcPr>
          <w:p w14:paraId="4E10B178" w14:textId="77777777" w:rsidR="003F3951" w:rsidRPr="00096EF5" w:rsidRDefault="003F3951" w:rsidP="003F3951">
            <w:pPr>
              <w:jc w:val="both"/>
              <w:rPr>
                <w:rFonts w:ascii="Arial Narrow" w:hAnsi="Arial Narrow" w:cs="Garamond"/>
                <w:b/>
                <w:bCs/>
                <w:color w:val="FF0000"/>
                <w:sz w:val="22"/>
                <w:szCs w:val="22"/>
              </w:rPr>
            </w:pPr>
            <w:r w:rsidRPr="00096EF5">
              <w:rPr>
                <w:rFonts w:ascii="Arial Narrow" w:hAnsi="Arial Narrow" w:cs="Garamond"/>
                <w:sz w:val="22"/>
                <w:szCs w:val="22"/>
              </w:rPr>
              <w:t xml:space="preserve">                                </w:t>
            </w:r>
            <w:r w:rsidRPr="00096EF5">
              <w:rPr>
                <w:rFonts w:ascii="Arial Narrow" w:hAnsi="Arial Narrow" w:cs="Garamond"/>
                <w:b/>
                <w:sz w:val="22"/>
                <w:szCs w:val="22"/>
              </w:rPr>
              <w:t xml:space="preserve">Nombre d’heures : </w:t>
            </w:r>
            <w:r w:rsidRPr="00096EF5">
              <w:rPr>
                <w:rFonts w:ascii="Arial Narrow" w:hAnsi="Arial Narrow" w:cs="Garamond"/>
                <w:bCs/>
                <w:sz w:val="22"/>
                <w:szCs w:val="22"/>
              </w:rPr>
              <w:t>24h TD</w:t>
            </w:r>
          </w:p>
        </w:tc>
      </w:tr>
    </w:tbl>
    <w:tbl>
      <w:tblPr>
        <w:tblStyle w:val="Grilledutableau"/>
        <w:tblW w:w="9776" w:type="dxa"/>
        <w:tblLook w:val="04A0" w:firstRow="1" w:lastRow="0" w:firstColumn="1" w:lastColumn="0" w:noHBand="0" w:noVBand="1"/>
      </w:tblPr>
      <w:tblGrid>
        <w:gridCol w:w="9776"/>
      </w:tblGrid>
      <w:tr w:rsidR="003F3951" w:rsidRPr="00884BD2" w14:paraId="4C2303CF" w14:textId="77777777" w:rsidTr="00096EF5">
        <w:tc>
          <w:tcPr>
            <w:tcW w:w="9776" w:type="dxa"/>
            <w:tcBorders>
              <w:top w:val="nil"/>
              <w:left w:val="nil"/>
              <w:bottom w:val="nil"/>
              <w:right w:val="nil"/>
            </w:tcBorders>
            <w:shd w:val="clear" w:color="auto" w:fill="BFBFBF" w:themeFill="background1" w:themeFillShade="BF"/>
          </w:tcPr>
          <w:p w14:paraId="0034DD08" w14:textId="77777777" w:rsidR="003F3951" w:rsidRPr="00096EF5" w:rsidRDefault="003F3951" w:rsidP="003F3951">
            <w:pPr>
              <w:jc w:val="center"/>
              <w:rPr>
                <w:rFonts w:ascii="Arial Narrow" w:hAnsi="Arial Narrow"/>
                <w:bCs/>
                <w:color w:val="FF0000"/>
                <w:sz w:val="22"/>
                <w:szCs w:val="22"/>
              </w:rPr>
            </w:pPr>
            <w:bookmarkStart w:id="2" w:name="_Hlk43402773"/>
            <w:r w:rsidRPr="00096EF5">
              <w:rPr>
                <w:rFonts w:ascii="Arial Narrow" w:hAnsi="Arial Narrow"/>
                <w:bCs/>
                <w:sz w:val="22"/>
                <w:szCs w:val="22"/>
              </w:rPr>
              <w:t>CONTENU</w:t>
            </w:r>
          </w:p>
        </w:tc>
      </w:tr>
    </w:tbl>
    <w:p w14:paraId="3CE28D4A" w14:textId="77777777" w:rsidR="003F3951" w:rsidRPr="00713D78" w:rsidRDefault="003F3951" w:rsidP="007C6F69">
      <w:pPr>
        <w:pStyle w:val="Sansinterligne"/>
        <w:jc w:val="both"/>
        <w:rPr>
          <w:rFonts w:ascii="Times New Roman" w:hAnsi="Times New Roman"/>
          <w:color w:val="FF0000"/>
          <w:sz w:val="16"/>
          <w:szCs w:val="16"/>
        </w:rPr>
      </w:pPr>
      <w:bookmarkStart w:id="3" w:name="_Hlk43401374"/>
    </w:p>
    <w:p w14:paraId="3DCBEAC2" w14:textId="77777777" w:rsidR="003F3951" w:rsidRPr="00096EF5" w:rsidRDefault="5F2CC070" w:rsidP="02B4A8D3">
      <w:pPr>
        <w:pStyle w:val="Sansinterligne"/>
        <w:jc w:val="both"/>
        <w:rPr>
          <w:rFonts w:ascii="Arial Narrow" w:hAnsi="Arial Narrow"/>
          <w:sz w:val="22"/>
          <w:szCs w:val="22"/>
        </w:rPr>
      </w:pPr>
      <w:r w:rsidRPr="02B4A8D3">
        <w:rPr>
          <w:rFonts w:ascii="Arial Narrow" w:hAnsi="Arial Narrow"/>
          <w:sz w:val="22"/>
          <w:szCs w:val="22"/>
        </w:rPr>
        <w:t xml:space="preserve">L’une des fonctions essentielles du langage est la représentation du monde. Dans cet ECUE il s’agira d’une part, de continuer ce qui a été entrepris en première année et de renforcer ses capacités pratiques en vue d’une communication correcte et efficace dans la vie courante et professionnelle. D’autre part, de s’approprier des méthodes personnelles de travail permettant d’accéder à un certain niveau d’autonomie. </w:t>
      </w:r>
    </w:p>
    <w:p w14:paraId="7AC25A50" w14:textId="77777777" w:rsidR="003F3951" w:rsidRPr="00096EF5" w:rsidRDefault="5F2CC070" w:rsidP="02B4A8D3">
      <w:pPr>
        <w:pStyle w:val="Sansinterligne"/>
        <w:jc w:val="both"/>
        <w:rPr>
          <w:rFonts w:ascii="Arial Narrow" w:hAnsi="Arial Narrow"/>
          <w:sz w:val="22"/>
          <w:szCs w:val="22"/>
        </w:rPr>
      </w:pPr>
      <w:r w:rsidRPr="02B4A8D3">
        <w:rPr>
          <w:rFonts w:ascii="Arial Narrow" w:hAnsi="Arial Narrow"/>
          <w:sz w:val="22"/>
          <w:szCs w:val="22"/>
        </w:rPr>
        <w:t>Cet enseignement répond aux attendus du « cadre européen commun de référence pour les langues »</w:t>
      </w:r>
      <w:r w:rsidR="003F3951" w:rsidRPr="02B4A8D3">
        <w:rPr>
          <w:rStyle w:val="Appelnotedebasdep"/>
          <w:rFonts w:ascii="Arial Narrow" w:hAnsi="Arial Narrow"/>
          <w:sz w:val="22"/>
          <w:szCs w:val="22"/>
        </w:rPr>
        <w:footnoteReference w:id="1"/>
      </w:r>
      <w:r w:rsidRPr="02B4A8D3">
        <w:rPr>
          <w:rFonts w:ascii="Arial Narrow" w:hAnsi="Arial Narrow"/>
          <w:sz w:val="22"/>
          <w:szCs w:val="22"/>
        </w:rPr>
        <w:t xml:space="preserve"> (CECRL).</w:t>
      </w:r>
    </w:p>
    <w:p w14:paraId="03E60B2D" w14:textId="77777777" w:rsidR="003F3951" w:rsidRPr="00713D78" w:rsidRDefault="003F3951" w:rsidP="007C6F69">
      <w:pPr>
        <w:pStyle w:val="Sansinterligne"/>
        <w:jc w:val="both"/>
        <w:rPr>
          <w:color w:val="FF0000"/>
          <w:sz w:val="16"/>
          <w:szCs w:val="16"/>
        </w:rPr>
      </w:pPr>
    </w:p>
    <w:tbl>
      <w:tblPr>
        <w:tblStyle w:val="Grilledutableau"/>
        <w:tblW w:w="9781" w:type="dxa"/>
        <w:tblInd w:w="-5" w:type="dxa"/>
        <w:tblLook w:val="04A0" w:firstRow="1" w:lastRow="0" w:firstColumn="1" w:lastColumn="0" w:noHBand="0" w:noVBand="1"/>
      </w:tblPr>
      <w:tblGrid>
        <w:gridCol w:w="9781"/>
      </w:tblGrid>
      <w:tr w:rsidR="003F3951" w:rsidRPr="00884BD2" w14:paraId="6ED337B6" w14:textId="77777777" w:rsidTr="00096EF5">
        <w:tc>
          <w:tcPr>
            <w:tcW w:w="9781" w:type="dxa"/>
            <w:tcBorders>
              <w:top w:val="nil"/>
              <w:left w:val="nil"/>
              <w:bottom w:val="nil"/>
              <w:right w:val="nil"/>
            </w:tcBorders>
            <w:shd w:val="clear" w:color="auto" w:fill="BFBFBF" w:themeFill="background1" w:themeFillShade="BF"/>
          </w:tcPr>
          <w:bookmarkEnd w:id="3"/>
          <w:p w14:paraId="679D0384" w14:textId="77777777" w:rsidR="003F3951" w:rsidRPr="00096EF5" w:rsidRDefault="003F3951" w:rsidP="003F3951">
            <w:pPr>
              <w:jc w:val="center"/>
              <w:rPr>
                <w:rFonts w:ascii="Arial Narrow" w:hAnsi="Arial Narrow"/>
                <w:bCs/>
                <w:color w:val="FF0000"/>
                <w:sz w:val="22"/>
                <w:szCs w:val="22"/>
              </w:rPr>
            </w:pPr>
            <w:r w:rsidRPr="00096EF5">
              <w:rPr>
                <w:rFonts w:ascii="Arial Narrow" w:hAnsi="Arial Narrow"/>
                <w:bCs/>
                <w:sz w:val="22"/>
                <w:szCs w:val="22"/>
              </w:rPr>
              <w:t>COMPETENCES VISEES</w:t>
            </w:r>
          </w:p>
        </w:tc>
      </w:tr>
    </w:tbl>
    <w:p w14:paraId="41A1092D" w14:textId="77777777" w:rsidR="003F3951" w:rsidRPr="00713D78" w:rsidRDefault="003F3951" w:rsidP="007C6F69">
      <w:pPr>
        <w:ind w:left="720"/>
        <w:contextualSpacing/>
        <w:jc w:val="both"/>
        <w:rPr>
          <w:color w:val="FF0000"/>
          <w:sz w:val="16"/>
          <w:szCs w:val="16"/>
        </w:rPr>
      </w:pPr>
    </w:p>
    <w:p w14:paraId="1B09F320" w14:textId="77777777" w:rsidR="003F3951" w:rsidRPr="00096EF5" w:rsidRDefault="5F2CC070" w:rsidP="00D96EC1">
      <w:pPr>
        <w:numPr>
          <w:ilvl w:val="0"/>
          <w:numId w:val="30"/>
        </w:numPr>
        <w:jc w:val="both"/>
        <w:rPr>
          <w:rFonts w:ascii="Arial Narrow" w:hAnsi="Arial Narrow"/>
          <w:sz w:val="22"/>
          <w:szCs w:val="22"/>
        </w:rPr>
      </w:pPr>
      <w:r w:rsidRPr="02B4A8D3">
        <w:rPr>
          <w:rFonts w:ascii="Arial Narrow" w:hAnsi="Arial Narrow"/>
          <w:b/>
          <w:bCs/>
          <w:sz w:val="22"/>
          <w:szCs w:val="22"/>
        </w:rPr>
        <w:t>La motivation et la confiance en soi</w:t>
      </w:r>
      <w:r w:rsidRPr="02B4A8D3">
        <w:rPr>
          <w:rFonts w:ascii="Arial Narrow" w:hAnsi="Arial Narrow"/>
          <w:sz w:val="22"/>
          <w:szCs w:val="22"/>
        </w:rPr>
        <w:t>. D’être capable de s’autocorriger et d’avoir un regard distancié sur ses capacités et habiletés à partir de différents supports (écrits journalistiques, politiques, scientifiques, photos, films documentaires, contes et légendes, etc…).</w:t>
      </w:r>
    </w:p>
    <w:p w14:paraId="1B0DEBE1" w14:textId="77777777" w:rsidR="003F3951" w:rsidRPr="00096EF5" w:rsidRDefault="5F2CC070" w:rsidP="00D96EC1">
      <w:pPr>
        <w:numPr>
          <w:ilvl w:val="0"/>
          <w:numId w:val="30"/>
        </w:numPr>
        <w:jc w:val="both"/>
        <w:rPr>
          <w:rFonts w:ascii="Arial Narrow" w:hAnsi="Arial Narrow"/>
          <w:b/>
          <w:bCs/>
          <w:sz w:val="22"/>
          <w:szCs w:val="22"/>
        </w:rPr>
      </w:pPr>
      <w:r w:rsidRPr="02B4A8D3">
        <w:rPr>
          <w:rFonts w:ascii="Arial Narrow" w:hAnsi="Arial Narrow"/>
          <w:b/>
          <w:bCs/>
          <w:sz w:val="22"/>
          <w:szCs w:val="22"/>
        </w:rPr>
        <w:t>De développer une posture communicationnelle.</w:t>
      </w:r>
    </w:p>
    <w:p w14:paraId="637F998A" w14:textId="77777777" w:rsidR="003F3951" w:rsidRPr="00096EF5" w:rsidRDefault="5F2CC070" w:rsidP="00D96EC1">
      <w:pPr>
        <w:numPr>
          <w:ilvl w:val="0"/>
          <w:numId w:val="30"/>
        </w:numPr>
        <w:spacing w:after="160" w:line="259" w:lineRule="auto"/>
        <w:contextualSpacing/>
        <w:jc w:val="both"/>
        <w:rPr>
          <w:rFonts w:ascii="Arial Narrow" w:hAnsi="Arial Narrow"/>
          <w:b/>
          <w:bCs/>
          <w:sz w:val="22"/>
          <w:szCs w:val="22"/>
        </w:rPr>
      </w:pPr>
      <w:r w:rsidRPr="02B4A8D3">
        <w:rPr>
          <w:rFonts w:ascii="Arial Narrow" w:hAnsi="Arial Narrow"/>
          <w:b/>
          <w:bCs/>
          <w:sz w:val="22"/>
          <w:szCs w:val="22"/>
        </w:rPr>
        <w:t>De produire et de comprendre des discours écrits ou oraux.</w:t>
      </w:r>
    </w:p>
    <w:p w14:paraId="210B86F1" w14:textId="77777777" w:rsidR="003F3951" w:rsidRPr="00096EF5" w:rsidRDefault="5F2CC070" w:rsidP="00D96EC1">
      <w:pPr>
        <w:numPr>
          <w:ilvl w:val="0"/>
          <w:numId w:val="30"/>
        </w:numPr>
        <w:spacing w:after="160" w:line="259" w:lineRule="auto"/>
        <w:contextualSpacing/>
        <w:jc w:val="both"/>
        <w:rPr>
          <w:rFonts w:ascii="Arial Narrow" w:hAnsi="Arial Narrow"/>
          <w:b/>
          <w:bCs/>
          <w:sz w:val="22"/>
          <w:szCs w:val="22"/>
        </w:rPr>
      </w:pPr>
      <w:r w:rsidRPr="02B4A8D3">
        <w:rPr>
          <w:rFonts w:ascii="Arial Narrow" w:hAnsi="Arial Narrow"/>
          <w:b/>
          <w:bCs/>
          <w:sz w:val="22"/>
          <w:szCs w:val="22"/>
        </w:rPr>
        <w:t>D’échanger et construire avec autrui.</w:t>
      </w:r>
    </w:p>
    <w:p w14:paraId="01B6B8FC" w14:textId="77777777" w:rsidR="003F3951" w:rsidRPr="00096EF5" w:rsidRDefault="5F2CC070" w:rsidP="00D96EC1">
      <w:pPr>
        <w:numPr>
          <w:ilvl w:val="0"/>
          <w:numId w:val="30"/>
        </w:numPr>
        <w:spacing w:after="160" w:line="259" w:lineRule="auto"/>
        <w:contextualSpacing/>
        <w:jc w:val="both"/>
        <w:rPr>
          <w:rFonts w:ascii="Arial Narrow" w:hAnsi="Arial Narrow"/>
          <w:b/>
          <w:bCs/>
          <w:sz w:val="22"/>
          <w:szCs w:val="22"/>
        </w:rPr>
      </w:pPr>
      <w:r w:rsidRPr="02B4A8D3">
        <w:rPr>
          <w:rFonts w:ascii="Arial Narrow" w:hAnsi="Arial Narrow"/>
          <w:b/>
          <w:bCs/>
          <w:sz w:val="22"/>
          <w:szCs w:val="22"/>
        </w:rPr>
        <w:t>De maitriser les codes sociolinguistiques et les spécificités culturelles de la langues anglaise.</w:t>
      </w:r>
    </w:p>
    <w:p w14:paraId="14D4A618" w14:textId="77777777" w:rsidR="003F3951" w:rsidRPr="00096EF5" w:rsidRDefault="5F2CC070" w:rsidP="00D96EC1">
      <w:pPr>
        <w:numPr>
          <w:ilvl w:val="0"/>
          <w:numId w:val="30"/>
        </w:numPr>
        <w:spacing w:after="160" w:line="259" w:lineRule="auto"/>
        <w:contextualSpacing/>
        <w:jc w:val="both"/>
        <w:rPr>
          <w:rFonts w:ascii="Arial Narrow" w:hAnsi="Arial Narrow"/>
          <w:b/>
          <w:bCs/>
          <w:sz w:val="22"/>
          <w:szCs w:val="22"/>
        </w:rPr>
      </w:pPr>
      <w:r w:rsidRPr="02B4A8D3">
        <w:rPr>
          <w:rFonts w:ascii="Arial Narrow" w:hAnsi="Arial Narrow"/>
          <w:b/>
          <w:bCs/>
          <w:sz w:val="22"/>
          <w:szCs w:val="22"/>
        </w:rPr>
        <w:t>Analyser la production orale du locuteur natif des points de vue phonologiques et phonétiques.</w:t>
      </w:r>
    </w:p>
    <w:p w14:paraId="7FFE31D8" w14:textId="77777777" w:rsidR="003F3951" w:rsidRPr="00096EF5" w:rsidRDefault="5F2CC070" w:rsidP="00D96EC1">
      <w:pPr>
        <w:numPr>
          <w:ilvl w:val="0"/>
          <w:numId w:val="30"/>
        </w:numPr>
        <w:spacing w:after="160" w:line="259" w:lineRule="auto"/>
        <w:contextualSpacing/>
        <w:jc w:val="both"/>
        <w:rPr>
          <w:rFonts w:ascii="Arial Narrow" w:hAnsi="Arial Narrow"/>
          <w:sz w:val="22"/>
          <w:szCs w:val="22"/>
        </w:rPr>
      </w:pPr>
      <w:r w:rsidRPr="02B4A8D3">
        <w:rPr>
          <w:rFonts w:ascii="Arial Narrow" w:hAnsi="Arial Narrow"/>
          <w:b/>
          <w:bCs/>
          <w:sz w:val="22"/>
          <w:szCs w:val="22"/>
        </w:rPr>
        <w:t>Se servir aisément de la compréhension et de l’expression écrites et orales.</w:t>
      </w:r>
    </w:p>
    <w:p w14:paraId="03CC5A65" w14:textId="77777777" w:rsidR="003F3951" w:rsidRPr="00096EF5" w:rsidRDefault="003F3951" w:rsidP="02B4A8D3">
      <w:pPr>
        <w:spacing w:after="160" w:line="259" w:lineRule="auto"/>
        <w:ind w:left="720"/>
        <w:contextualSpacing/>
        <w:jc w:val="both"/>
        <w:rPr>
          <w:rFonts w:ascii="Arial Narrow" w:hAnsi="Arial Narrow"/>
          <w:sz w:val="22"/>
          <w:szCs w:val="22"/>
        </w:rPr>
      </w:pPr>
    </w:p>
    <w:tbl>
      <w:tblPr>
        <w:tblStyle w:val="Grilledutableau"/>
        <w:tblW w:w="0" w:type="auto"/>
        <w:tblLook w:val="04A0" w:firstRow="1" w:lastRow="0" w:firstColumn="1" w:lastColumn="0" w:noHBand="0" w:noVBand="1"/>
      </w:tblPr>
      <w:tblGrid>
        <w:gridCol w:w="9736"/>
      </w:tblGrid>
      <w:tr w:rsidR="003F3951" w:rsidRPr="00096EF5" w14:paraId="2816294C" w14:textId="77777777" w:rsidTr="02B4A8D3">
        <w:tc>
          <w:tcPr>
            <w:tcW w:w="9742" w:type="dxa"/>
            <w:shd w:val="clear" w:color="auto" w:fill="D9D9D9" w:themeFill="background1" w:themeFillShade="D9"/>
          </w:tcPr>
          <w:p w14:paraId="30295266" w14:textId="77777777" w:rsidR="003F3951" w:rsidRPr="00096EF5" w:rsidRDefault="5F2CC070" w:rsidP="02B4A8D3">
            <w:pPr>
              <w:spacing w:line="240" w:lineRule="atLeast"/>
              <w:jc w:val="both"/>
              <w:rPr>
                <w:rFonts w:ascii="Arial Narrow" w:eastAsia="Calibri" w:hAnsi="Arial Narrow"/>
                <w:sz w:val="22"/>
                <w:szCs w:val="22"/>
                <w:lang w:eastAsia="en-US"/>
              </w:rPr>
            </w:pPr>
            <w:r w:rsidRPr="02B4A8D3">
              <w:rPr>
                <w:rFonts w:ascii="Arial Narrow" w:hAnsi="Arial Narrow"/>
                <w:sz w:val="22"/>
                <w:szCs w:val="22"/>
                <w:highlight w:val="lightGray"/>
              </w:rPr>
              <w:t>Les TD sont des séances de méthodologie et d’entrainement mais ils ne peuvent suffire à vous faire progresser. Entraînez-vous en regardant films et séries en VO, écoutez la radio, lisez régulièrement la presse anglophone</w:t>
            </w:r>
            <w:r w:rsidRPr="02B4A8D3">
              <w:rPr>
                <w:rFonts w:ascii="Arial Narrow" w:hAnsi="Arial Narrow" w:cs="Arial"/>
                <w:sz w:val="22"/>
                <w:szCs w:val="22"/>
                <w:highlight w:val="lightGray"/>
              </w:rPr>
              <w:t>.</w:t>
            </w:r>
          </w:p>
        </w:tc>
      </w:tr>
    </w:tbl>
    <w:p w14:paraId="63ACB6A2" w14:textId="77777777" w:rsidR="003F3951" w:rsidRPr="00713D78" w:rsidRDefault="003F3951" w:rsidP="007C6F69">
      <w:pPr>
        <w:pStyle w:val="Corpsdetexte2"/>
        <w:spacing w:after="0" w:line="240" w:lineRule="atLeast"/>
        <w:ind w:left="720"/>
        <w:rPr>
          <w:rFonts w:eastAsia="Calibri"/>
          <w:color w:val="FF0000"/>
          <w:sz w:val="16"/>
          <w:szCs w:val="16"/>
          <w:lang w:eastAsia="en-US"/>
        </w:rPr>
      </w:pPr>
    </w:p>
    <w:tbl>
      <w:tblPr>
        <w:tblStyle w:val="Grilledutableau"/>
        <w:tblW w:w="0" w:type="auto"/>
        <w:tblLook w:val="04A0" w:firstRow="1" w:lastRow="0" w:firstColumn="1" w:lastColumn="0" w:noHBand="0" w:noVBand="1"/>
      </w:tblPr>
      <w:tblGrid>
        <w:gridCol w:w="9634"/>
      </w:tblGrid>
      <w:tr w:rsidR="003F3951" w:rsidRPr="00884BD2" w14:paraId="02EBEAE6" w14:textId="77777777" w:rsidTr="02B4A8D3">
        <w:tc>
          <w:tcPr>
            <w:tcW w:w="9634" w:type="dxa"/>
            <w:tcBorders>
              <w:top w:val="nil"/>
              <w:left w:val="nil"/>
              <w:bottom w:val="nil"/>
              <w:right w:val="nil"/>
            </w:tcBorders>
            <w:shd w:val="clear" w:color="auto" w:fill="BFBFBF" w:themeFill="background1" w:themeFillShade="BF"/>
          </w:tcPr>
          <w:p w14:paraId="729DA040" w14:textId="77777777" w:rsidR="003F3951" w:rsidRPr="001C688B" w:rsidRDefault="5F2CC070" w:rsidP="02B4A8D3">
            <w:pPr>
              <w:jc w:val="center"/>
              <w:rPr>
                <w:rFonts w:ascii="Arial Narrow" w:hAnsi="Arial Narrow"/>
                <w:sz w:val="22"/>
                <w:szCs w:val="22"/>
              </w:rPr>
            </w:pPr>
            <w:r w:rsidRPr="02B4A8D3">
              <w:rPr>
                <w:rFonts w:ascii="Arial Narrow" w:hAnsi="Arial Narrow"/>
                <w:sz w:val="22"/>
                <w:szCs w:val="22"/>
              </w:rPr>
              <w:t>BIBLIOGRAPHIE</w:t>
            </w:r>
          </w:p>
        </w:tc>
      </w:tr>
    </w:tbl>
    <w:p w14:paraId="42C8D127" w14:textId="77777777" w:rsidR="003F3951" w:rsidRPr="001C688B" w:rsidRDefault="5F2CC070" w:rsidP="02B4A8D3">
      <w:pPr>
        <w:pStyle w:val="Sansinterligne"/>
        <w:jc w:val="both"/>
        <w:rPr>
          <w:rFonts w:ascii="Arial Narrow" w:hAnsi="Arial Narrow"/>
          <w:sz w:val="22"/>
          <w:szCs w:val="22"/>
        </w:rPr>
      </w:pPr>
      <w:r w:rsidRPr="02B4A8D3">
        <w:rPr>
          <w:rFonts w:ascii="Arial Narrow" w:hAnsi="Arial Narrow"/>
          <w:sz w:val="22"/>
          <w:szCs w:val="22"/>
        </w:rPr>
        <w:t>Berland, D., (2000). La Grammaire Anglaise de l’Etudiant. Ophrys. Paris.</w:t>
      </w:r>
    </w:p>
    <w:p w14:paraId="20504BE9" w14:textId="77777777" w:rsidR="003F3951" w:rsidRPr="001C688B" w:rsidRDefault="003F3951" w:rsidP="007C6F69">
      <w:pPr>
        <w:pStyle w:val="Sansinterligne"/>
        <w:jc w:val="both"/>
        <w:rPr>
          <w:rFonts w:ascii="Arial Narrow" w:hAnsi="Arial Narrow"/>
          <w:sz w:val="22"/>
          <w:szCs w:val="22"/>
        </w:rPr>
      </w:pPr>
      <w:r w:rsidRPr="001C688B">
        <w:rPr>
          <w:rFonts w:ascii="Arial Narrow" w:hAnsi="Arial Narrow"/>
          <w:sz w:val="22"/>
          <w:szCs w:val="22"/>
        </w:rPr>
        <w:t xml:space="preserve">- </w:t>
      </w:r>
      <w:hyperlink r:id="rId52" w:history="1">
        <w:r w:rsidRPr="001C688B">
          <w:rPr>
            <w:rFonts w:ascii="Arial Narrow" w:hAnsi="Arial Narrow"/>
            <w:sz w:val="22"/>
            <w:szCs w:val="22"/>
          </w:rPr>
          <w:t>www.npr.org</w:t>
        </w:r>
      </w:hyperlink>
      <w:r w:rsidRPr="001C688B">
        <w:rPr>
          <w:rFonts w:ascii="Arial Narrow" w:hAnsi="Arial Narrow"/>
          <w:sz w:val="22"/>
          <w:szCs w:val="22"/>
        </w:rPr>
        <w:t xml:space="preserve"> </w:t>
      </w:r>
    </w:p>
    <w:p w14:paraId="6C608BFE" w14:textId="77777777" w:rsidR="003F3951" w:rsidRPr="001C688B" w:rsidRDefault="003F3951" w:rsidP="007C6F69">
      <w:pPr>
        <w:pStyle w:val="Sansinterligne"/>
        <w:jc w:val="both"/>
        <w:rPr>
          <w:rFonts w:ascii="Arial Narrow" w:hAnsi="Arial Narrow"/>
          <w:sz w:val="22"/>
          <w:szCs w:val="22"/>
        </w:rPr>
      </w:pPr>
      <w:r w:rsidRPr="001C688B">
        <w:rPr>
          <w:rFonts w:ascii="Arial Narrow" w:hAnsi="Arial Narrow"/>
          <w:sz w:val="22"/>
          <w:szCs w:val="22"/>
        </w:rPr>
        <w:t xml:space="preserve">- </w:t>
      </w:r>
      <w:hyperlink r:id="rId53" w:history="1">
        <w:r w:rsidRPr="001C688B">
          <w:rPr>
            <w:rFonts w:ascii="Arial Narrow" w:hAnsi="Arial Narrow"/>
            <w:sz w:val="22"/>
            <w:szCs w:val="22"/>
          </w:rPr>
          <w:t>www.bbc.co.uk/radio4/</w:t>
        </w:r>
      </w:hyperlink>
      <w:r w:rsidRPr="001C688B">
        <w:rPr>
          <w:rFonts w:ascii="Arial Narrow" w:hAnsi="Arial Narrow"/>
          <w:sz w:val="22"/>
          <w:szCs w:val="22"/>
        </w:rPr>
        <w:t xml:space="preserve"> </w:t>
      </w:r>
    </w:p>
    <w:p w14:paraId="70534433" w14:textId="77777777" w:rsidR="003F3951" w:rsidRPr="001C688B" w:rsidRDefault="003F3951" w:rsidP="007C6F69">
      <w:pPr>
        <w:pStyle w:val="Sansinterligne"/>
        <w:jc w:val="both"/>
        <w:rPr>
          <w:rFonts w:ascii="Arial Narrow" w:hAnsi="Arial Narrow"/>
          <w:sz w:val="22"/>
          <w:szCs w:val="22"/>
        </w:rPr>
      </w:pPr>
      <w:r w:rsidRPr="001C688B">
        <w:rPr>
          <w:rFonts w:ascii="Arial Narrow" w:hAnsi="Arial Narrow"/>
          <w:sz w:val="22"/>
          <w:szCs w:val="22"/>
        </w:rPr>
        <w:t xml:space="preserve">- </w:t>
      </w:r>
      <w:hyperlink r:id="rId54" w:history="1">
        <w:r w:rsidRPr="001C688B">
          <w:rPr>
            <w:rFonts w:ascii="Arial Narrow" w:hAnsi="Arial Narrow"/>
            <w:sz w:val="22"/>
            <w:szCs w:val="22"/>
          </w:rPr>
          <w:t>www.nytimes.com</w:t>
        </w:r>
      </w:hyperlink>
      <w:r w:rsidRPr="001C688B">
        <w:rPr>
          <w:rFonts w:ascii="Arial Narrow" w:hAnsi="Arial Narrow"/>
          <w:sz w:val="22"/>
          <w:szCs w:val="22"/>
        </w:rPr>
        <w:t xml:space="preserve"> </w:t>
      </w:r>
    </w:p>
    <w:p w14:paraId="68D00B5D" w14:textId="77777777" w:rsidR="003F3951" w:rsidRPr="001C688B" w:rsidRDefault="003F3951" w:rsidP="007C6F69">
      <w:pPr>
        <w:pStyle w:val="Sansinterligne"/>
        <w:jc w:val="both"/>
        <w:rPr>
          <w:rFonts w:ascii="Arial Narrow" w:hAnsi="Arial Narrow"/>
          <w:sz w:val="22"/>
          <w:szCs w:val="22"/>
        </w:rPr>
      </w:pPr>
      <w:r w:rsidRPr="001C688B">
        <w:rPr>
          <w:rFonts w:ascii="Arial Narrow" w:hAnsi="Arial Narrow"/>
          <w:sz w:val="22"/>
          <w:szCs w:val="22"/>
        </w:rPr>
        <w:t xml:space="preserve">- </w:t>
      </w:r>
      <w:hyperlink r:id="rId55" w:history="1">
        <w:r w:rsidRPr="001C688B">
          <w:rPr>
            <w:rFonts w:ascii="Arial Narrow" w:hAnsi="Arial Narrow"/>
            <w:sz w:val="22"/>
            <w:szCs w:val="22"/>
          </w:rPr>
          <w:t>www.guardian.co.uk</w:t>
        </w:r>
      </w:hyperlink>
      <w:r w:rsidRPr="001C688B">
        <w:rPr>
          <w:rFonts w:ascii="Arial Narrow" w:hAnsi="Arial Narrow"/>
          <w:sz w:val="22"/>
          <w:szCs w:val="22"/>
        </w:rPr>
        <w:t xml:space="preserve"> </w:t>
      </w:r>
    </w:p>
    <w:p w14:paraId="4413B3DB" w14:textId="2D232CB2" w:rsidR="001C688B" w:rsidRDefault="003F3951" w:rsidP="007C6F69">
      <w:pPr>
        <w:pStyle w:val="Sansinterligne"/>
        <w:jc w:val="both"/>
        <w:rPr>
          <w:rFonts w:ascii="Arial Narrow" w:hAnsi="Arial Narrow"/>
          <w:sz w:val="22"/>
          <w:szCs w:val="22"/>
        </w:rPr>
      </w:pPr>
      <w:r w:rsidRPr="001C688B">
        <w:rPr>
          <w:rFonts w:ascii="Arial Narrow" w:hAnsi="Arial Narrow"/>
          <w:sz w:val="22"/>
          <w:szCs w:val="22"/>
        </w:rPr>
        <w:t xml:space="preserve">- </w:t>
      </w:r>
      <w:hyperlink r:id="rId56" w:history="1">
        <w:r w:rsidRPr="001C688B">
          <w:rPr>
            <w:rFonts w:ascii="Arial Narrow" w:hAnsi="Arial Narrow"/>
            <w:sz w:val="22"/>
            <w:szCs w:val="22"/>
          </w:rPr>
          <w:t>www.iht.com</w:t>
        </w:r>
      </w:hyperlink>
    </w:p>
    <w:p w14:paraId="39767A56" w14:textId="77777777" w:rsidR="00E00F92" w:rsidRDefault="00E00F92" w:rsidP="007C6F69">
      <w:pPr>
        <w:pStyle w:val="Sansinterligne"/>
        <w:jc w:val="both"/>
        <w:rPr>
          <w:rFonts w:ascii="Arial Narrow" w:hAnsi="Arial Narrow"/>
          <w:sz w:val="22"/>
          <w:szCs w:val="22"/>
        </w:rPr>
      </w:pPr>
    </w:p>
    <w:p w14:paraId="5E003871" w14:textId="77777777" w:rsidR="001C688B" w:rsidRPr="00402D00" w:rsidRDefault="445607E1" w:rsidP="001C688B">
      <w:pPr>
        <w:pBdr>
          <w:top w:val="single" w:sz="18" w:space="1" w:color="auto"/>
        </w:pBdr>
        <w:jc w:val="both"/>
        <w:rPr>
          <w:rFonts w:ascii="Arial Narrow" w:hAnsi="Arial Narrow" w:cs="Garamond"/>
          <w:sz w:val="22"/>
          <w:szCs w:val="22"/>
        </w:rPr>
      </w:pPr>
      <w:r w:rsidRPr="03B10948">
        <w:rPr>
          <w:rFonts w:ascii="Arial Narrow" w:hAnsi="Arial Narrow" w:cs="Garamond"/>
          <w:b/>
          <w:bCs/>
          <w:sz w:val="22"/>
          <w:szCs w:val="22"/>
        </w:rPr>
        <w:t>Modalités d'évaluation :</w:t>
      </w:r>
      <w:r w:rsidRPr="03B10948">
        <w:rPr>
          <w:rFonts w:ascii="Arial Narrow" w:hAnsi="Arial Narrow" w:cs="Garamond"/>
          <w:sz w:val="22"/>
          <w:szCs w:val="22"/>
        </w:rPr>
        <w:t xml:space="preserve"> 3 ECTS</w:t>
      </w:r>
      <w:bookmarkEnd w:id="1"/>
      <w:bookmarkEnd w:id="2"/>
    </w:p>
    <w:p w14:paraId="3A2DC7C6" w14:textId="2B735420" w:rsidR="03B10948" w:rsidRPr="001D4B10" w:rsidRDefault="7A79B068" w:rsidP="02B4A8D3">
      <w:pPr>
        <w:ind w:right="116"/>
        <w:rPr>
          <w:rFonts w:ascii="Arial Narrow" w:eastAsia="Arial Narrow" w:hAnsi="Arial Narrow" w:cs="Arial Narrow"/>
          <w:sz w:val="22"/>
          <w:szCs w:val="22"/>
        </w:rPr>
      </w:pPr>
      <w:r w:rsidRPr="001D4B10">
        <w:rPr>
          <w:rFonts w:ascii="Arial Narrow" w:eastAsia="Arial Narrow" w:hAnsi="Arial Narrow" w:cs="Arial Narrow"/>
          <w:b/>
          <w:bCs/>
          <w:sz w:val="22"/>
          <w:szCs w:val="22"/>
          <w:u w:val="single"/>
        </w:rPr>
        <w:t xml:space="preserve">Régime général </w:t>
      </w:r>
      <w:r w:rsidRPr="001D4B10">
        <w:rPr>
          <w:rFonts w:ascii="Arial Narrow" w:eastAsia="Arial Narrow" w:hAnsi="Arial Narrow" w:cs="Arial Narrow"/>
          <w:sz w:val="22"/>
          <w:szCs w:val="22"/>
          <w:u w:val="single"/>
        </w:rPr>
        <w:t xml:space="preserve">: </w:t>
      </w:r>
    </w:p>
    <w:p w14:paraId="29F9415F" w14:textId="23D96801" w:rsidR="03B10948" w:rsidRPr="001D4B10" w:rsidRDefault="2AE8F4BA" w:rsidP="77AEA231">
      <w:pPr>
        <w:ind w:right="116"/>
        <w:rPr>
          <w:rFonts w:ascii="Arial Narrow" w:eastAsia="Arial Narrow" w:hAnsi="Arial Narrow" w:cs="Arial Narrow"/>
          <w:sz w:val="20"/>
        </w:rPr>
      </w:pPr>
      <w:r w:rsidRPr="77AEA231">
        <w:rPr>
          <w:rFonts w:ascii="Arial Narrow" w:eastAsia="Arial Narrow" w:hAnsi="Arial Narrow" w:cs="Arial Narrow"/>
          <w:sz w:val="20"/>
        </w:rPr>
        <w:t>C</w:t>
      </w:r>
      <w:r w:rsidR="44D40093" w:rsidRPr="77AEA231">
        <w:rPr>
          <w:rFonts w:ascii="Arial Narrow" w:eastAsia="Arial Narrow" w:hAnsi="Arial Narrow" w:cs="Arial Narrow"/>
          <w:sz w:val="20"/>
        </w:rPr>
        <w:t>ontrôles continus : 2 écrits (50% de la note) / 2 notes d’oral (50 % de la note)</w:t>
      </w:r>
    </w:p>
    <w:p w14:paraId="3C963EE7" w14:textId="1C5BD9D3" w:rsidR="03B10948" w:rsidRPr="001D4B10" w:rsidRDefault="7A79B068" w:rsidP="02B4A8D3">
      <w:pPr>
        <w:ind w:right="116"/>
        <w:rPr>
          <w:rFonts w:ascii="Arial Narrow" w:eastAsia="Arial Narrow" w:hAnsi="Arial Narrow" w:cs="Arial Narrow"/>
          <w:sz w:val="22"/>
          <w:szCs w:val="22"/>
        </w:rPr>
      </w:pPr>
      <w:r w:rsidRPr="001D4B10">
        <w:rPr>
          <w:rFonts w:ascii="Arial Narrow" w:eastAsia="Arial Narrow" w:hAnsi="Arial Narrow" w:cs="Arial Narrow"/>
          <w:b/>
          <w:bCs/>
          <w:sz w:val="22"/>
          <w:szCs w:val="22"/>
          <w:u w:val="single"/>
        </w:rPr>
        <w:t xml:space="preserve">Régime dérogatoire </w:t>
      </w:r>
      <w:r w:rsidRPr="001D4B10">
        <w:rPr>
          <w:rFonts w:ascii="Arial Narrow" w:eastAsia="Arial Narrow" w:hAnsi="Arial Narrow" w:cs="Arial Narrow"/>
          <w:sz w:val="22"/>
          <w:szCs w:val="22"/>
          <w:u w:val="single"/>
        </w:rPr>
        <w:t xml:space="preserve">: </w:t>
      </w:r>
    </w:p>
    <w:p w14:paraId="021BBBC8" w14:textId="3CA5A9C6" w:rsidR="03B10948" w:rsidRDefault="7A79B068" w:rsidP="02B4A8D3">
      <w:pPr>
        <w:ind w:right="116"/>
        <w:rPr>
          <w:rFonts w:ascii="Arial Narrow" w:eastAsia="Arial Narrow" w:hAnsi="Arial Narrow" w:cs="Arial Narrow"/>
          <w:sz w:val="20"/>
        </w:rPr>
      </w:pPr>
      <w:r w:rsidRPr="001D4B10">
        <w:rPr>
          <w:rFonts w:ascii="Arial Narrow" w:eastAsia="Arial Narrow" w:hAnsi="Arial Narrow" w:cs="Arial Narrow"/>
          <w:sz w:val="20"/>
        </w:rPr>
        <w:t xml:space="preserve">Pendant la session d’examens </w:t>
      </w:r>
      <w:r w:rsidR="00634B24">
        <w:rPr>
          <w:rFonts w:ascii="Arial Narrow" w:eastAsia="Arial Narrow" w:hAnsi="Arial Narrow" w:cs="Arial Narrow"/>
          <w:sz w:val="20"/>
        </w:rPr>
        <w:t>du premier semestre</w:t>
      </w:r>
      <w:r w:rsidRPr="001D4B10">
        <w:rPr>
          <w:rFonts w:ascii="Arial Narrow" w:eastAsia="Arial Narrow" w:hAnsi="Arial Narrow" w:cs="Arial Narrow"/>
          <w:sz w:val="20"/>
        </w:rPr>
        <w:t> :  Epreuve sur table 2 h</w:t>
      </w:r>
      <w:r w:rsidRPr="02B4A8D3">
        <w:rPr>
          <w:rFonts w:ascii="Arial Narrow" w:eastAsia="Arial Narrow" w:hAnsi="Arial Narrow" w:cs="Arial Narrow"/>
          <w:sz w:val="20"/>
        </w:rPr>
        <w:t xml:space="preserve"> </w:t>
      </w:r>
    </w:p>
    <w:p w14:paraId="37E4525F" w14:textId="67724492" w:rsidR="03B10948" w:rsidRDefault="7A79B068"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1F22DF1C" w14:textId="778EF063" w:rsidR="03B10948" w:rsidRDefault="7A79B068" w:rsidP="02B4A8D3">
      <w:pPr>
        <w:ind w:right="116"/>
        <w:rPr>
          <w:rFonts w:ascii="Arial Narrow" w:eastAsia="Arial Narrow" w:hAnsi="Arial Narrow" w:cs="Arial Narrow"/>
          <w:sz w:val="20"/>
        </w:rPr>
      </w:pPr>
      <w:r w:rsidRPr="02B4A8D3">
        <w:rPr>
          <w:rFonts w:ascii="Arial Narrow" w:eastAsia="Arial Narrow" w:hAnsi="Arial Narrow" w:cs="Arial Narrow"/>
          <w:sz w:val="20"/>
        </w:rPr>
        <w:t>Pe</w:t>
      </w:r>
      <w:r w:rsidR="00634B24">
        <w:rPr>
          <w:rFonts w:ascii="Arial Narrow" w:eastAsia="Arial Narrow" w:hAnsi="Arial Narrow" w:cs="Arial Narrow"/>
          <w:sz w:val="20"/>
        </w:rPr>
        <w:t>ndant session d’examens de juin</w:t>
      </w:r>
      <w:r w:rsidRPr="02B4A8D3">
        <w:rPr>
          <w:rFonts w:ascii="Arial Narrow" w:eastAsia="Arial Narrow" w:hAnsi="Arial Narrow" w:cs="Arial Narrow"/>
          <w:sz w:val="20"/>
        </w:rPr>
        <w:t>:</w:t>
      </w:r>
    </w:p>
    <w:p w14:paraId="66FCFE07" w14:textId="02B00501" w:rsidR="0081705B" w:rsidRPr="001D4B10" w:rsidRDefault="44D40093" w:rsidP="77AEA231">
      <w:pPr>
        <w:ind w:right="116"/>
        <w:rPr>
          <w:rFonts w:ascii="Arial Narrow" w:eastAsia="Arial Narrow" w:hAnsi="Arial Narrow" w:cs="Arial Narrow"/>
          <w:sz w:val="20"/>
        </w:rPr>
      </w:pPr>
      <w:r w:rsidRPr="77AEA231">
        <w:rPr>
          <w:rFonts w:ascii="Arial Narrow" w:eastAsia="Arial Narrow" w:hAnsi="Arial Narrow" w:cs="Arial Narrow"/>
          <w:sz w:val="20"/>
        </w:rPr>
        <w:t>Epreuve sur table: 1 h</w:t>
      </w:r>
    </w:p>
    <w:p w14:paraId="195FA178" w14:textId="4BBC9777" w:rsidR="77AEA231" w:rsidRDefault="77AEA231">
      <w:r>
        <w:br w:type="page"/>
      </w: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3F3951" w:rsidRPr="00402D00" w14:paraId="7E2BBCDD" w14:textId="77777777" w:rsidTr="007C6F69">
        <w:trPr>
          <w:cantSplit/>
        </w:trPr>
        <w:tc>
          <w:tcPr>
            <w:tcW w:w="2338" w:type="dxa"/>
            <w:shd w:val="clear" w:color="auto" w:fill="BFBFBF" w:themeFill="background1" w:themeFillShade="BF"/>
            <w:vAlign w:val="center"/>
          </w:tcPr>
          <w:p w14:paraId="0DFE134C" w14:textId="77777777" w:rsidR="004567F8" w:rsidRDefault="004567F8" w:rsidP="004567F8">
            <w:pPr>
              <w:snapToGrid w:val="0"/>
              <w:rPr>
                <w:rFonts w:ascii="Arial Narrow" w:hAnsi="Arial Narrow" w:cs="Garamond"/>
                <w:bCs/>
                <w:sz w:val="36"/>
                <w:szCs w:val="36"/>
                <w:lang w:eastAsia="ar-SA"/>
              </w:rPr>
            </w:pPr>
            <w:r>
              <w:rPr>
                <w:rFonts w:ascii="Arial Narrow" w:hAnsi="Arial Narrow" w:cs="Garamond"/>
                <w:bCs/>
                <w:sz w:val="36"/>
                <w:szCs w:val="36"/>
              </w:rPr>
              <w:t>UE 10</w:t>
            </w:r>
          </w:p>
          <w:p w14:paraId="37FEF882" w14:textId="10EF0890" w:rsidR="003F3951" w:rsidRPr="00402D00" w:rsidRDefault="004567F8" w:rsidP="004567F8">
            <w:pPr>
              <w:snapToGrid w:val="0"/>
              <w:jc w:val="both"/>
              <w:rPr>
                <w:rFonts w:ascii="Arial Narrow" w:hAnsi="Arial Narrow" w:cs="Garamond"/>
                <w:bCs/>
                <w:sz w:val="36"/>
                <w:szCs w:val="36"/>
              </w:rPr>
            </w:pPr>
            <w:r>
              <w:rPr>
                <w:rFonts w:ascii="Arial Narrow" w:hAnsi="Arial Narrow" w:cs="Garamond"/>
                <w:bCs/>
                <w:sz w:val="36"/>
                <w:szCs w:val="36"/>
              </w:rPr>
              <w:t>ECUE 10.1.2</w:t>
            </w:r>
          </w:p>
        </w:tc>
        <w:tc>
          <w:tcPr>
            <w:tcW w:w="7513" w:type="dxa"/>
            <w:shd w:val="clear" w:color="auto" w:fill="BFBFBF" w:themeFill="background1" w:themeFillShade="BF"/>
            <w:vAlign w:val="center"/>
          </w:tcPr>
          <w:p w14:paraId="133A82F5" w14:textId="77777777" w:rsidR="003F3951" w:rsidRPr="004567F8" w:rsidRDefault="003F3951" w:rsidP="007C6F69">
            <w:pPr>
              <w:pStyle w:val="Titre2"/>
              <w:snapToGrid w:val="0"/>
              <w:jc w:val="center"/>
              <w:rPr>
                <w:rFonts w:ascii="Arial Narrow" w:hAnsi="Arial Narrow" w:cs="Garamond"/>
                <w:b w:val="0"/>
                <w:i w:val="0"/>
                <w:iCs w:val="0"/>
                <w:sz w:val="36"/>
                <w:szCs w:val="36"/>
              </w:rPr>
            </w:pPr>
            <w:r w:rsidRPr="004567F8">
              <w:rPr>
                <w:rFonts w:ascii="Arial Narrow" w:hAnsi="Arial Narrow" w:cs="Garamond"/>
                <w:b w:val="0"/>
                <w:i w:val="0"/>
                <w:sz w:val="36"/>
                <w:szCs w:val="36"/>
              </w:rPr>
              <w:t>Langues étrangères : Espagnol</w:t>
            </w:r>
          </w:p>
          <w:p w14:paraId="0CE5CD97" w14:textId="77777777" w:rsidR="003F3951" w:rsidRPr="00402D00" w:rsidRDefault="003F3951" w:rsidP="007C6F69">
            <w:pPr>
              <w:rPr>
                <w:rFonts w:ascii="Arial Narrow" w:hAnsi="Arial Narrow"/>
              </w:rPr>
            </w:pPr>
          </w:p>
        </w:tc>
      </w:tr>
    </w:tbl>
    <w:p w14:paraId="33A0AE41" w14:textId="77777777" w:rsidR="003F3951" w:rsidRPr="00402D00" w:rsidRDefault="003F3951" w:rsidP="003F3951">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5540"/>
        <w:gridCol w:w="4461"/>
      </w:tblGrid>
      <w:tr w:rsidR="003F3951" w:rsidRPr="00402D00" w14:paraId="5F0291B5" w14:textId="77777777" w:rsidTr="03B10948">
        <w:trPr>
          <w:trHeight w:val="253"/>
        </w:trPr>
        <w:tc>
          <w:tcPr>
            <w:tcW w:w="5540" w:type="dxa"/>
          </w:tcPr>
          <w:p w14:paraId="42BA6241" w14:textId="0F3A8B8D" w:rsidR="003F3951" w:rsidRPr="00FE37CC" w:rsidRDefault="003F3951" w:rsidP="000D3E0B">
            <w:pPr>
              <w:rPr>
                <w:rFonts w:ascii="Arial Narrow" w:hAnsi="Arial Narrow" w:cs="Arial"/>
                <w:sz w:val="22"/>
                <w:szCs w:val="22"/>
              </w:rPr>
            </w:pPr>
            <w:r w:rsidRPr="00402D00">
              <w:rPr>
                <w:rFonts w:ascii="Arial Narrow" w:hAnsi="Arial Narrow" w:cs="Garamond"/>
                <w:b/>
                <w:bCs/>
                <w:sz w:val="22"/>
                <w:szCs w:val="22"/>
              </w:rPr>
              <w:t>Enseignant</w:t>
            </w:r>
            <w:r>
              <w:rPr>
                <w:rFonts w:ascii="Arial Narrow" w:hAnsi="Arial Narrow" w:cs="Garamond"/>
                <w:b/>
                <w:bCs/>
                <w:sz w:val="22"/>
                <w:szCs w:val="22"/>
              </w:rPr>
              <w:t xml:space="preserve"> </w:t>
            </w:r>
            <w:r w:rsidRPr="00402D00">
              <w:rPr>
                <w:rFonts w:ascii="Arial Narrow" w:hAnsi="Arial Narrow" w:cs="Garamond"/>
                <w:b/>
                <w:bCs/>
                <w:sz w:val="22"/>
                <w:szCs w:val="22"/>
              </w:rPr>
              <w:t>responsable</w:t>
            </w:r>
            <w:r w:rsidRPr="00402D00">
              <w:rPr>
                <w:rFonts w:ascii="Arial Narrow" w:hAnsi="Arial Narrow" w:cs="Garamond"/>
                <w:sz w:val="22"/>
                <w:szCs w:val="22"/>
              </w:rPr>
              <w:t xml:space="preserve">: </w:t>
            </w:r>
            <w:r>
              <w:rPr>
                <w:rFonts w:ascii="Arial Narrow" w:hAnsi="Arial Narrow" w:cs="Garamond"/>
                <w:sz w:val="22"/>
                <w:szCs w:val="22"/>
              </w:rPr>
              <w:t>Begoña A</w:t>
            </w:r>
            <w:r w:rsidR="000D3E0B">
              <w:rPr>
                <w:rFonts w:ascii="Arial Narrow" w:hAnsi="Arial Narrow" w:cs="Garamond"/>
                <w:sz w:val="22"/>
                <w:szCs w:val="22"/>
              </w:rPr>
              <w:t>lonso</w:t>
            </w:r>
            <w:r>
              <w:rPr>
                <w:rFonts w:ascii="Arial Narrow" w:hAnsi="Arial Narrow" w:cs="Garamond"/>
                <w:sz w:val="22"/>
                <w:szCs w:val="22"/>
              </w:rPr>
              <w:t>-F</w:t>
            </w:r>
            <w:r w:rsidR="000D3E0B">
              <w:rPr>
                <w:rFonts w:ascii="Arial Narrow" w:hAnsi="Arial Narrow" w:cs="Garamond"/>
                <w:sz w:val="22"/>
                <w:szCs w:val="22"/>
              </w:rPr>
              <w:t>ernandez</w:t>
            </w:r>
          </w:p>
        </w:tc>
        <w:tc>
          <w:tcPr>
            <w:tcW w:w="4461" w:type="dxa"/>
          </w:tcPr>
          <w:p w14:paraId="59A948FC" w14:textId="77777777" w:rsidR="003F3951" w:rsidRPr="00402D00" w:rsidRDefault="003F3951" w:rsidP="007C6F69">
            <w:pPr>
              <w:jc w:val="center"/>
              <w:rPr>
                <w:rFonts w:ascii="Arial Narrow" w:hAnsi="Arial Narrow" w:cs="Garamond"/>
                <w:sz w:val="22"/>
                <w:szCs w:val="22"/>
              </w:rPr>
            </w:pPr>
            <w:r>
              <w:rPr>
                <w:rFonts w:ascii="Arial Narrow" w:hAnsi="Arial Narrow" w:cs="Garamond"/>
                <w:b/>
                <w:bCs/>
                <w:sz w:val="22"/>
                <w:szCs w:val="22"/>
              </w:rPr>
              <w:t xml:space="preserve">                  </w:t>
            </w:r>
            <w:r w:rsidRPr="00402D00">
              <w:rPr>
                <w:rFonts w:ascii="Arial Narrow" w:hAnsi="Arial Narrow" w:cs="Garamond"/>
                <w:b/>
                <w:bCs/>
                <w:sz w:val="22"/>
                <w:szCs w:val="22"/>
              </w:rPr>
              <w:t>Nombre d'heures</w:t>
            </w:r>
            <w:r w:rsidRPr="00402D00">
              <w:rPr>
                <w:rFonts w:ascii="Arial Narrow" w:hAnsi="Arial Narrow" w:cs="Garamond"/>
                <w:sz w:val="22"/>
                <w:szCs w:val="22"/>
              </w:rPr>
              <w:t xml:space="preserve"> :</w:t>
            </w:r>
            <w:r>
              <w:rPr>
                <w:rFonts w:ascii="Arial Narrow" w:hAnsi="Arial Narrow" w:cs="Garamond"/>
                <w:sz w:val="22"/>
                <w:szCs w:val="22"/>
              </w:rPr>
              <w:t>24</w:t>
            </w:r>
            <w:r w:rsidRPr="00402D00">
              <w:rPr>
                <w:rFonts w:ascii="Arial Narrow" w:hAnsi="Arial Narrow" w:cs="Garamond"/>
                <w:sz w:val="22"/>
                <w:szCs w:val="22"/>
              </w:rPr>
              <w:t xml:space="preserve"> </w:t>
            </w:r>
            <w:r>
              <w:rPr>
                <w:rFonts w:ascii="Arial Narrow" w:hAnsi="Arial Narrow" w:cs="Garamond"/>
                <w:sz w:val="22"/>
                <w:szCs w:val="22"/>
              </w:rPr>
              <w:t>hTD</w:t>
            </w:r>
          </w:p>
        </w:tc>
      </w:tr>
      <w:tr w:rsidR="003F3951" w:rsidRPr="00FE37CC" w14:paraId="4052C0C7" w14:textId="77777777" w:rsidTr="03B10948">
        <w:trPr>
          <w:trHeight w:val="219"/>
        </w:trPr>
        <w:tc>
          <w:tcPr>
            <w:tcW w:w="5540" w:type="dxa"/>
          </w:tcPr>
          <w:p w14:paraId="5F509426" w14:textId="27072FA3" w:rsidR="003F3951" w:rsidRPr="00FE37CC" w:rsidRDefault="39E03F6D" w:rsidP="03B10948">
            <w:pPr>
              <w:tabs>
                <w:tab w:val="left" w:pos="6930"/>
              </w:tabs>
              <w:jc w:val="both"/>
              <w:rPr>
                <w:rFonts w:eastAsia="Lucida Sans" w:cs="Lucida Sans"/>
                <w:color w:val="000000" w:themeColor="text1"/>
                <w:sz w:val="22"/>
                <w:szCs w:val="22"/>
              </w:rPr>
            </w:pPr>
            <w:r w:rsidRPr="03B10948">
              <w:rPr>
                <w:rFonts w:ascii="Arial Narrow" w:hAnsi="Arial Narrow" w:cs="Garamond"/>
                <w:b/>
                <w:bCs/>
                <w:sz w:val="22"/>
                <w:szCs w:val="22"/>
              </w:rPr>
              <w:t>Equipe d’intervenants</w:t>
            </w:r>
            <w:r w:rsidRPr="03B10948">
              <w:rPr>
                <w:rFonts w:ascii="Arial Narrow" w:hAnsi="Arial Narrow" w:cs="Garamond"/>
                <w:sz w:val="22"/>
                <w:szCs w:val="22"/>
              </w:rPr>
              <w:t xml:space="preserve"> : Juan Pablo H</w:t>
            </w:r>
            <w:r w:rsidR="000D3E0B">
              <w:rPr>
                <w:rFonts w:ascii="Arial Narrow" w:hAnsi="Arial Narrow" w:cs="Garamond"/>
                <w:sz w:val="22"/>
                <w:szCs w:val="22"/>
              </w:rPr>
              <w:t>ernandez-Gazquez</w:t>
            </w:r>
            <w:r w:rsidRPr="03B10948">
              <w:rPr>
                <w:rFonts w:ascii="Arial Narrow" w:hAnsi="Arial Narrow" w:cs="Garamond"/>
                <w:sz w:val="22"/>
                <w:szCs w:val="22"/>
              </w:rPr>
              <w:t xml:space="preserve">, </w:t>
            </w:r>
            <w:r w:rsidRPr="004567F8">
              <w:rPr>
                <w:rFonts w:ascii="Arial Narrow" w:hAnsi="Arial Narrow" w:cs="Garamond"/>
                <w:sz w:val="22"/>
                <w:szCs w:val="22"/>
              </w:rPr>
              <w:t>Ver</w:t>
            </w:r>
            <w:r w:rsidR="03B10948" w:rsidRPr="004567F8">
              <w:rPr>
                <w:rFonts w:ascii="Arial Narrow" w:hAnsi="Arial Narrow"/>
                <w:color w:val="000000" w:themeColor="text1"/>
                <w:szCs w:val="24"/>
              </w:rPr>
              <w:t>ó</w:t>
            </w:r>
            <w:r w:rsidR="03B10948" w:rsidRPr="004567F8">
              <w:rPr>
                <w:rFonts w:ascii="Arial Narrow" w:eastAsia="Lucida Sans" w:hAnsi="Arial Narrow" w:cs="Lucida Sans"/>
                <w:color w:val="000000" w:themeColor="text1"/>
                <w:sz w:val="22"/>
                <w:szCs w:val="22"/>
              </w:rPr>
              <w:t>nica</w:t>
            </w:r>
            <w:r w:rsidR="03B10948" w:rsidRPr="03B10948">
              <w:rPr>
                <w:rFonts w:eastAsia="Lucida Sans" w:cs="Lucida Sans"/>
                <w:color w:val="000000" w:themeColor="text1"/>
                <w:sz w:val="22"/>
                <w:szCs w:val="22"/>
              </w:rPr>
              <w:t xml:space="preserve"> </w:t>
            </w:r>
            <w:r w:rsidR="03B10948" w:rsidRPr="000D3E0B">
              <w:rPr>
                <w:rFonts w:ascii="Arial Narrow" w:eastAsia="Lucida Sans" w:hAnsi="Arial Narrow" w:cs="Lucida Sans"/>
                <w:color w:val="000000" w:themeColor="text1"/>
                <w:sz w:val="22"/>
                <w:szCs w:val="22"/>
              </w:rPr>
              <w:t>Q</w:t>
            </w:r>
            <w:r w:rsidR="000D3E0B" w:rsidRPr="000D3E0B">
              <w:rPr>
                <w:rFonts w:ascii="Arial Narrow" w:eastAsia="Lucida Sans" w:hAnsi="Arial Narrow" w:cs="Lucida Sans"/>
                <w:color w:val="000000" w:themeColor="text1"/>
                <w:sz w:val="22"/>
                <w:szCs w:val="22"/>
              </w:rPr>
              <w:t>uero</w:t>
            </w:r>
          </w:p>
          <w:p w14:paraId="7CBDDD39" w14:textId="1591B9B8" w:rsidR="003F3951" w:rsidRPr="00FE37CC" w:rsidRDefault="003F3951" w:rsidP="03B10948">
            <w:pPr>
              <w:tabs>
                <w:tab w:val="left" w:pos="6930"/>
              </w:tabs>
              <w:jc w:val="both"/>
              <w:rPr>
                <w:rFonts w:ascii="Arial Narrow" w:hAnsi="Arial Narrow" w:cs="Garamond"/>
                <w:sz w:val="22"/>
                <w:szCs w:val="22"/>
              </w:rPr>
            </w:pPr>
          </w:p>
        </w:tc>
        <w:tc>
          <w:tcPr>
            <w:tcW w:w="4461" w:type="dxa"/>
          </w:tcPr>
          <w:p w14:paraId="061FEB43" w14:textId="77777777" w:rsidR="003F3951" w:rsidRPr="00FE37CC" w:rsidRDefault="003F3951" w:rsidP="007C6F69">
            <w:pPr>
              <w:rPr>
                <w:rFonts w:ascii="Arial Narrow" w:hAnsi="Arial Narrow" w:cs="Garamond"/>
                <w:bCs/>
                <w:sz w:val="22"/>
                <w:szCs w:val="22"/>
              </w:rPr>
            </w:pPr>
          </w:p>
        </w:tc>
      </w:tr>
      <w:tr w:rsidR="003F3951" w:rsidRPr="00FE37CC" w14:paraId="188425CC" w14:textId="77777777" w:rsidTr="03B10948">
        <w:trPr>
          <w:trHeight w:val="52"/>
        </w:trPr>
        <w:tc>
          <w:tcPr>
            <w:tcW w:w="5540" w:type="dxa"/>
          </w:tcPr>
          <w:p w14:paraId="30563357" w14:textId="77777777" w:rsidR="003F3951" w:rsidRPr="00FE37CC" w:rsidRDefault="003F3951" w:rsidP="007C6F69">
            <w:pPr>
              <w:tabs>
                <w:tab w:val="left" w:pos="6930"/>
              </w:tabs>
              <w:jc w:val="both"/>
              <w:rPr>
                <w:rFonts w:ascii="Arial Narrow" w:hAnsi="Arial Narrow" w:cs="Arial"/>
                <w:sz w:val="22"/>
                <w:szCs w:val="22"/>
              </w:rPr>
            </w:pPr>
          </w:p>
        </w:tc>
        <w:tc>
          <w:tcPr>
            <w:tcW w:w="4461" w:type="dxa"/>
          </w:tcPr>
          <w:p w14:paraId="43F804A0" w14:textId="77777777" w:rsidR="003F3951" w:rsidRPr="00FE37CC" w:rsidRDefault="003F3951" w:rsidP="007C6F69">
            <w:pPr>
              <w:rPr>
                <w:rFonts w:ascii="Arial Narrow" w:hAnsi="Arial Narrow" w:cs="Garamond"/>
                <w:bCs/>
                <w:sz w:val="22"/>
                <w:szCs w:val="22"/>
              </w:rPr>
            </w:pPr>
          </w:p>
        </w:tc>
      </w:tr>
      <w:tr w:rsidR="003F3951" w:rsidRPr="00FE37CC" w14:paraId="4200D767" w14:textId="77777777" w:rsidTr="03B10948">
        <w:trPr>
          <w:trHeight w:val="52"/>
        </w:trPr>
        <w:tc>
          <w:tcPr>
            <w:tcW w:w="5540" w:type="dxa"/>
          </w:tcPr>
          <w:p w14:paraId="496217B0" w14:textId="77777777" w:rsidR="003F3951" w:rsidRPr="00FE37CC" w:rsidRDefault="003F3951" w:rsidP="007C6F69">
            <w:pPr>
              <w:tabs>
                <w:tab w:val="left" w:pos="6930"/>
              </w:tabs>
              <w:jc w:val="both"/>
              <w:rPr>
                <w:rFonts w:ascii="Arial Narrow" w:hAnsi="Arial Narrow" w:cs="Arial"/>
                <w:sz w:val="22"/>
                <w:szCs w:val="22"/>
              </w:rPr>
            </w:pPr>
          </w:p>
        </w:tc>
        <w:tc>
          <w:tcPr>
            <w:tcW w:w="4461" w:type="dxa"/>
          </w:tcPr>
          <w:p w14:paraId="66C82AA8" w14:textId="77777777" w:rsidR="003F3951" w:rsidRPr="00FE37CC" w:rsidRDefault="003F3951" w:rsidP="007C6F69">
            <w:pPr>
              <w:rPr>
                <w:rFonts w:ascii="Arial Narrow" w:hAnsi="Arial Narrow" w:cs="Garamond"/>
                <w:bCs/>
                <w:sz w:val="22"/>
                <w:szCs w:val="22"/>
              </w:rPr>
            </w:pPr>
          </w:p>
        </w:tc>
      </w:tr>
    </w:tbl>
    <w:p w14:paraId="4631F88E" w14:textId="77777777" w:rsidR="003F3951" w:rsidRPr="003A03F1" w:rsidRDefault="003F3951" w:rsidP="003F3951">
      <w:pPr>
        <w:tabs>
          <w:tab w:val="left" w:pos="6930"/>
        </w:tabs>
        <w:jc w:val="both"/>
        <w:rPr>
          <w:rFonts w:ascii="Arial Narrow" w:hAnsi="Arial Narrow" w:cs="Arial"/>
          <w:sz w:val="22"/>
          <w:szCs w:val="22"/>
        </w:rPr>
      </w:pPr>
    </w:p>
    <w:p w14:paraId="3D34010B"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4AF909B0" w14:textId="77777777" w:rsidR="003F3951" w:rsidRPr="002C27F9" w:rsidRDefault="003F3951" w:rsidP="003F3951">
      <w:pPr>
        <w:jc w:val="both"/>
        <w:rPr>
          <w:rFonts w:ascii="Arial Narrow" w:hAnsi="Arial Narrow" w:cs="Calibri"/>
        </w:rPr>
      </w:pPr>
    </w:p>
    <w:p w14:paraId="5979F22F" w14:textId="77777777" w:rsidR="003F3951" w:rsidRPr="002C27F9" w:rsidRDefault="39E03F6D"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Travail sur les structures grammaticales complexes / Nombreux exercices d’entraînement.</w:t>
      </w:r>
    </w:p>
    <w:p w14:paraId="1B82571D" w14:textId="49FA01BE" w:rsidR="003F3951" w:rsidRPr="002C27F9" w:rsidRDefault="39E03F6D"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 xml:space="preserve">Enrichissement du vocabulaire de la vie quotidienne et vocabulaire relatif à l'éducation / Travail de repérage dans les documents étudiés. </w:t>
      </w:r>
      <w:r w:rsidR="001D4B10">
        <w:rPr>
          <w:rFonts w:ascii="Arial Narrow" w:hAnsi="Arial Narrow" w:cs="Calibri"/>
          <w:sz w:val="22"/>
          <w:szCs w:val="22"/>
        </w:rPr>
        <w:t xml:space="preserve"> Réutilisation au cours d’acti</w:t>
      </w:r>
      <w:r w:rsidRPr="03B10948">
        <w:rPr>
          <w:rFonts w:ascii="Arial Narrow" w:hAnsi="Arial Narrow" w:cs="Calibri"/>
          <w:sz w:val="22"/>
          <w:szCs w:val="22"/>
        </w:rPr>
        <w:t xml:space="preserve">tés écrites et/ou orales. </w:t>
      </w:r>
    </w:p>
    <w:p w14:paraId="4ED6518F" w14:textId="77777777" w:rsidR="003F3951" w:rsidRPr="002C27F9" w:rsidRDefault="39E03F6D"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Savoir réagir à des situations de la vie courante et professionnelle avec spontanéité / Ateliers de mise en situation, de simulation : approche communicationnelle de la langue en interaction. (Entretien professionnel, recherche d’appartement, atelier de cuisine…)</w:t>
      </w:r>
    </w:p>
    <w:p w14:paraId="2014130C" w14:textId="77777777" w:rsidR="003F3951" w:rsidRPr="002C27F9" w:rsidRDefault="39E03F6D"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 xml:space="preserve">Rédiger courriers, CV, lettres de motivation et emails en espagnol. Présenter des projets. Travail sur le registre soutenu de la langue, tant à l’écrit qu’à l’oral. </w:t>
      </w:r>
    </w:p>
    <w:p w14:paraId="2CF5FEBD" w14:textId="6033A5D8" w:rsidR="003F3951" w:rsidRPr="002C27F9" w:rsidRDefault="39E03F6D"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Connaissance de l'actualité socio-éducative en Espagne et en Amérique Latine / Etude de documents de genres variés : témoignages, récits de vie, presse ou documents issus d’Internet. Travail sur les contes pour enfants</w:t>
      </w:r>
    </w:p>
    <w:p w14:paraId="7372E3C2" w14:textId="7A889A4F" w:rsidR="003F3951" w:rsidRPr="002C27F9" w:rsidRDefault="39E03F6D" w:rsidP="03B10948">
      <w:pPr>
        <w:jc w:val="both"/>
        <w:rPr>
          <w:rFonts w:ascii="Arial Narrow" w:hAnsi="Arial Narrow" w:cs="Garamond"/>
          <w:sz w:val="22"/>
          <w:szCs w:val="22"/>
        </w:rPr>
      </w:pPr>
      <w:r w:rsidRPr="03B10948">
        <w:rPr>
          <w:rFonts w:ascii="Arial Narrow" w:hAnsi="Arial Narrow" w:cs="Calibri"/>
          <w:sz w:val="22"/>
          <w:szCs w:val="22"/>
        </w:rPr>
        <w:t>Débats de société autour des thèmes forts de l’actualité culturelle, sociale ou encore politique et/ou économique du monde hispanique / Etre capable de défendre son point de vue, d’argumenter, de s’exprimer en continu.  Activités autour d’articles de presse, de documents audio ou audio visuels, de documents iconographiques.</w:t>
      </w:r>
    </w:p>
    <w:p w14:paraId="4885100A" w14:textId="77777777" w:rsidR="003F3951" w:rsidRDefault="003F3951" w:rsidP="003F3951">
      <w:pPr>
        <w:rPr>
          <w:rFonts w:ascii="Arial Narrow" w:hAnsi="Arial Narrow" w:cs="Arial"/>
          <w:sz w:val="22"/>
          <w:szCs w:val="22"/>
        </w:rPr>
      </w:pPr>
    </w:p>
    <w:p w14:paraId="07C5454D" w14:textId="77777777" w:rsidR="003F3951" w:rsidRPr="00402D00" w:rsidRDefault="003F3951" w:rsidP="003F3951">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 xml:space="preserve">Bibliographie </w:t>
      </w:r>
    </w:p>
    <w:p w14:paraId="3D7CEA7F" w14:textId="77777777" w:rsidR="003F3951" w:rsidRPr="00FE37CC" w:rsidRDefault="003F3951" w:rsidP="003F3951">
      <w:pPr>
        <w:pStyle w:val="Corpsdetexte"/>
        <w:numPr>
          <w:ilvl w:val="12"/>
          <w:numId w:val="0"/>
        </w:numPr>
        <w:spacing w:after="0"/>
        <w:jc w:val="both"/>
        <w:rPr>
          <w:rFonts w:ascii="Arial Narrow" w:hAnsi="Arial Narrow"/>
          <w:b/>
          <w:sz w:val="22"/>
          <w:szCs w:val="22"/>
        </w:rPr>
      </w:pPr>
    </w:p>
    <w:p w14:paraId="0E24DD9A" w14:textId="6579B384" w:rsidR="003F3951" w:rsidRDefault="39E03F6D" w:rsidP="03B10948">
      <w:pPr>
        <w:jc w:val="both"/>
        <w:rPr>
          <w:rFonts w:ascii="Arial Narrow" w:hAnsi="Arial Narrow" w:cs="Albertus"/>
          <w:sz w:val="22"/>
          <w:szCs w:val="22"/>
        </w:rPr>
      </w:pPr>
      <w:r w:rsidRPr="03B10948">
        <w:rPr>
          <w:rFonts w:ascii="Arial Narrow" w:hAnsi="Arial Narrow" w:cs="Albertus"/>
          <w:sz w:val="22"/>
          <w:szCs w:val="22"/>
        </w:rPr>
        <w:t>Plusieurs références bibliographiques seront indiquées lors de la première séance</w:t>
      </w:r>
      <w:r w:rsidR="005C315D">
        <w:rPr>
          <w:rFonts w:ascii="Arial Narrow" w:hAnsi="Arial Narrow" w:cs="Albertus"/>
          <w:sz w:val="22"/>
          <w:szCs w:val="22"/>
        </w:rPr>
        <w:t>.</w:t>
      </w:r>
    </w:p>
    <w:p w14:paraId="3B545CE2" w14:textId="77777777" w:rsidR="005C315D" w:rsidRPr="00F87242" w:rsidRDefault="005C315D" w:rsidP="03B10948">
      <w:pPr>
        <w:jc w:val="both"/>
        <w:rPr>
          <w:rFonts w:ascii="Arial Narrow" w:hAnsi="Arial Narrow" w:cs="Calibri"/>
          <w:u w:val="single"/>
        </w:rPr>
      </w:pPr>
    </w:p>
    <w:p w14:paraId="077FED57" w14:textId="2550D47A" w:rsidR="003F3951" w:rsidRPr="00035FDE" w:rsidRDefault="003F3951" w:rsidP="003F3951">
      <w:pPr>
        <w:pBdr>
          <w:top w:val="single" w:sz="18" w:space="1" w:color="auto"/>
        </w:pBdr>
        <w:snapToGrid w:val="0"/>
        <w:jc w:val="both"/>
        <w:rPr>
          <w:rFonts w:ascii="Arial Narrow" w:hAnsi="Arial Narrow" w:cs="Garamond"/>
          <w:b/>
          <w:bCs/>
          <w:sz w:val="22"/>
          <w:szCs w:val="22"/>
        </w:rPr>
      </w:pPr>
      <w:r w:rsidRPr="00035FDE">
        <w:rPr>
          <w:rFonts w:ascii="Arial Narrow" w:hAnsi="Arial Narrow" w:cs="Garamond"/>
          <w:b/>
          <w:bCs/>
          <w:sz w:val="22"/>
          <w:szCs w:val="22"/>
        </w:rPr>
        <w:t>Modalités d'évaluation</w:t>
      </w:r>
      <w:r w:rsidR="000D3E0B">
        <w:rPr>
          <w:rFonts w:ascii="Arial Narrow" w:hAnsi="Arial Narrow" w:cs="Garamond"/>
          <w:b/>
          <w:bCs/>
          <w:sz w:val="22"/>
          <w:szCs w:val="22"/>
        </w:rPr>
        <w:t> :</w:t>
      </w:r>
      <w:r w:rsidRPr="00035FDE">
        <w:rPr>
          <w:rFonts w:ascii="Arial Narrow" w:hAnsi="Arial Narrow" w:cs="Garamond"/>
          <w:b/>
          <w:bCs/>
          <w:sz w:val="22"/>
          <w:szCs w:val="22"/>
        </w:rPr>
        <w:t xml:space="preserve"> </w:t>
      </w:r>
      <w:r w:rsidRPr="000D3E0B">
        <w:rPr>
          <w:rFonts w:ascii="Arial Narrow" w:hAnsi="Arial Narrow" w:cs="Garamond"/>
          <w:bCs/>
          <w:sz w:val="22"/>
          <w:szCs w:val="22"/>
        </w:rPr>
        <w:t>3 ECTS</w:t>
      </w:r>
    </w:p>
    <w:p w14:paraId="66597038" w14:textId="77777777" w:rsidR="003F3951" w:rsidRPr="00035FDE" w:rsidRDefault="003F3951" w:rsidP="03B10948">
      <w:pPr>
        <w:pBdr>
          <w:top w:val="single" w:sz="18" w:space="1" w:color="auto"/>
        </w:pBdr>
        <w:jc w:val="both"/>
        <w:rPr>
          <w:rFonts w:ascii="Arial Narrow" w:hAnsi="Arial Narrow" w:cs="Garamond"/>
          <w:b/>
          <w:bCs/>
          <w:sz w:val="22"/>
          <w:szCs w:val="22"/>
          <w:u w:val="single"/>
        </w:rPr>
      </w:pPr>
    </w:p>
    <w:p w14:paraId="4B3DB34F" w14:textId="1424D850"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général </w:t>
      </w:r>
      <w:r w:rsidRPr="03B10948">
        <w:rPr>
          <w:rFonts w:ascii="Arial Narrow" w:eastAsia="Arial Narrow" w:hAnsi="Arial Narrow" w:cs="Arial Narrow"/>
          <w:sz w:val="22"/>
          <w:szCs w:val="22"/>
          <w:u w:val="single"/>
        </w:rPr>
        <w:t xml:space="preserve">: </w:t>
      </w:r>
    </w:p>
    <w:p w14:paraId="1BBF6515" w14:textId="11C97193"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Nature et % des contrôles continus : 2 écrits (50% de la note) / 2 oral (50% de la note)</w:t>
      </w:r>
    </w:p>
    <w:p w14:paraId="3CB22570" w14:textId="137AFB19"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dérogatoire </w:t>
      </w:r>
      <w:r w:rsidRPr="03B10948">
        <w:rPr>
          <w:rFonts w:ascii="Arial Narrow" w:eastAsia="Arial Narrow" w:hAnsi="Arial Narrow" w:cs="Arial Narrow"/>
          <w:sz w:val="22"/>
          <w:szCs w:val="22"/>
          <w:u w:val="single"/>
        </w:rPr>
        <w:t xml:space="preserve">: </w:t>
      </w:r>
    </w:p>
    <w:p w14:paraId="75F014DA" w14:textId="2E19C53D"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 xml:space="preserve">Pendant la session d’examens </w:t>
      </w:r>
      <w:r w:rsidR="000D3E0B">
        <w:rPr>
          <w:rFonts w:ascii="Arial Narrow" w:eastAsia="Arial Narrow" w:hAnsi="Arial Narrow" w:cs="Arial Narrow"/>
          <w:sz w:val="20"/>
        </w:rPr>
        <w:t>du premier semestre</w:t>
      </w:r>
      <w:r w:rsidRPr="03B10948">
        <w:rPr>
          <w:rFonts w:ascii="Arial Narrow" w:eastAsia="Arial Narrow" w:hAnsi="Arial Narrow" w:cs="Arial Narrow"/>
          <w:sz w:val="20"/>
        </w:rPr>
        <w:t xml:space="preserve"> :  </w:t>
      </w:r>
    </w:p>
    <w:p w14:paraId="1A7D6CF9" w14:textId="1870B7AF"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Epreuve sur table : 2h</w:t>
      </w:r>
    </w:p>
    <w:p w14:paraId="6A4607A3" w14:textId="01346A39"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Rattrapage </w:t>
      </w:r>
      <w:r w:rsidRPr="03B10948">
        <w:rPr>
          <w:rFonts w:ascii="Arial Narrow" w:eastAsia="Arial Narrow" w:hAnsi="Arial Narrow" w:cs="Arial Narrow"/>
          <w:sz w:val="22"/>
          <w:szCs w:val="22"/>
          <w:u w:val="single"/>
        </w:rPr>
        <w:t xml:space="preserve">: </w:t>
      </w:r>
    </w:p>
    <w:p w14:paraId="281A06DE" w14:textId="07643A48"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Pendant session d’examens de juin :</w:t>
      </w:r>
    </w:p>
    <w:p w14:paraId="341DA42E" w14:textId="2DAFBE53"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Epreuve sur table</w:t>
      </w:r>
      <w:r w:rsidR="001D4B10">
        <w:rPr>
          <w:rFonts w:ascii="Arial Narrow" w:eastAsia="Arial Narrow" w:hAnsi="Arial Narrow" w:cs="Arial Narrow"/>
          <w:sz w:val="20"/>
        </w:rPr>
        <w:t xml:space="preserve"> </w:t>
      </w:r>
      <w:r w:rsidRPr="03B10948">
        <w:rPr>
          <w:rFonts w:ascii="Arial Narrow" w:eastAsia="Arial Narrow" w:hAnsi="Arial Narrow" w:cs="Arial Narrow"/>
          <w:sz w:val="20"/>
        </w:rPr>
        <w:t>1h</w:t>
      </w:r>
    </w:p>
    <w:p w14:paraId="3E0EC60E" w14:textId="1EDDA1D4" w:rsidR="0D70D8F1" w:rsidRDefault="0D70D8F1" w:rsidP="0D70D8F1">
      <w:pPr>
        <w:widowControl w:val="0"/>
        <w:ind w:right="116"/>
        <w:rPr>
          <w:color w:val="FF0000"/>
          <w:sz w:val="20"/>
          <w:lang w:bidi="fr-FR"/>
        </w:rPr>
      </w:pPr>
    </w:p>
    <w:p w14:paraId="33712C3E" w14:textId="114626C1" w:rsidR="76CEB1B1" w:rsidRDefault="76CEB1B1">
      <w:r>
        <w:br w:type="page"/>
      </w:r>
    </w:p>
    <w:tbl>
      <w:tblPr>
        <w:tblW w:w="9975" w:type="dxa"/>
        <w:tblInd w:w="-160" w:type="dxa"/>
        <w:tblBorders>
          <w:top w:val="single" w:sz="24" w:space="0" w:color="FFFFFF" w:themeColor="background1"/>
          <w:left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0" w:type="dxa"/>
          <w:right w:w="0" w:type="dxa"/>
        </w:tblCellMar>
        <w:tblLook w:val="00A0" w:firstRow="1" w:lastRow="0" w:firstColumn="1" w:lastColumn="0" w:noHBand="0" w:noVBand="0"/>
      </w:tblPr>
      <w:tblGrid>
        <w:gridCol w:w="2176"/>
        <w:gridCol w:w="7799"/>
      </w:tblGrid>
      <w:tr w:rsidR="003F3951" w14:paraId="0BF38C7C" w14:textId="77777777" w:rsidTr="007C6F69">
        <w:trPr>
          <w:cantSplit/>
        </w:trPr>
        <w:tc>
          <w:tcPr>
            <w:tcW w:w="21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BFBFBF" w:themeFill="background1" w:themeFillShade="BF"/>
            <w:vAlign w:val="center"/>
            <w:hideMark/>
          </w:tcPr>
          <w:p w14:paraId="0DCC481A" w14:textId="77777777" w:rsidR="003F3951" w:rsidRDefault="003F3951" w:rsidP="003F3951">
            <w:pPr>
              <w:snapToGrid w:val="0"/>
              <w:rPr>
                <w:rFonts w:ascii="Arial Narrow" w:hAnsi="Arial Narrow" w:cs="Garamond"/>
                <w:bCs/>
                <w:sz w:val="36"/>
                <w:szCs w:val="36"/>
                <w:lang w:eastAsia="ar-SA"/>
              </w:rPr>
            </w:pPr>
            <w:r>
              <w:rPr>
                <w:rFonts w:ascii="Arial Narrow" w:hAnsi="Arial Narrow" w:cs="Garamond"/>
                <w:bCs/>
                <w:sz w:val="36"/>
                <w:szCs w:val="36"/>
              </w:rPr>
              <w:t>UE 10</w:t>
            </w:r>
          </w:p>
          <w:p w14:paraId="03668B47" w14:textId="77777777" w:rsidR="003F3951" w:rsidRDefault="003F3951" w:rsidP="003F3951">
            <w:pPr>
              <w:suppressAutoHyphens/>
              <w:rPr>
                <w:rFonts w:ascii="Arial Narrow" w:hAnsi="Arial Narrow" w:cs="Garamond"/>
                <w:bCs/>
                <w:sz w:val="36"/>
                <w:szCs w:val="36"/>
                <w:lang w:eastAsia="ar-SA"/>
              </w:rPr>
            </w:pPr>
            <w:r>
              <w:rPr>
                <w:rFonts w:ascii="Arial Narrow" w:hAnsi="Arial Narrow" w:cs="Garamond"/>
                <w:bCs/>
                <w:sz w:val="36"/>
                <w:szCs w:val="36"/>
              </w:rPr>
              <w:t>ECUE 10.2</w:t>
            </w:r>
          </w:p>
        </w:tc>
        <w:tc>
          <w:tcPr>
            <w:tcW w:w="77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BFBFBF" w:themeFill="background1" w:themeFillShade="BF"/>
            <w:vAlign w:val="center"/>
            <w:hideMark/>
          </w:tcPr>
          <w:p w14:paraId="08135684" w14:textId="77777777" w:rsidR="003F3951" w:rsidRDefault="003F3951" w:rsidP="003F3951">
            <w:pPr>
              <w:jc w:val="center"/>
              <w:rPr>
                <w:rFonts w:ascii="Arial Narrow" w:hAnsi="Arial Narrow"/>
                <w:sz w:val="36"/>
                <w:szCs w:val="36"/>
              </w:rPr>
            </w:pPr>
            <w:r>
              <w:rPr>
                <w:rFonts w:ascii="Arial Narrow" w:hAnsi="Arial Narrow"/>
                <w:sz w:val="36"/>
                <w:szCs w:val="36"/>
              </w:rPr>
              <w:t>Techniques de recueil de données</w:t>
            </w:r>
          </w:p>
        </w:tc>
      </w:tr>
    </w:tbl>
    <w:p w14:paraId="017458F3" w14:textId="77777777" w:rsidR="003F3951" w:rsidRDefault="003F3951" w:rsidP="007C6F69">
      <w:pPr>
        <w:jc w:val="both"/>
        <w:rPr>
          <w:rFonts w:ascii="Arial Narrow" w:hAnsi="Arial Narrow" w:cs="Garamond"/>
          <w:sz w:val="22"/>
          <w:szCs w:val="22"/>
          <w:lang w:eastAsia="ar-SA"/>
        </w:rPr>
      </w:pPr>
    </w:p>
    <w:tbl>
      <w:tblPr>
        <w:tblW w:w="10455" w:type="dxa"/>
        <w:tblInd w:w="-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6730"/>
        <w:gridCol w:w="3725"/>
      </w:tblGrid>
      <w:tr w:rsidR="003F3951" w14:paraId="52CDF3E8" w14:textId="77777777" w:rsidTr="007C6F69">
        <w:trPr>
          <w:cantSplit/>
          <w:trHeight w:val="262"/>
        </w:trPr>
        <w:tc>
          <w:tcPr>
            <w:tcW w:w="6730" w:type="dxa"/>
            <w:tcBorders>
              <w:top w:val="nil"/>
              <w:left w:val="nil"/>
              <w:bottom w:val="nil"/>
              <w:right w:val="nil"/>
            </w:tcBorders>
          </w:tcPr>
          <w:p w14:paraId="295D51BF" w14:textId="77777777" w:rsidR="003F3951" w:rsidRDefault="003F3951" w:rsidP="003F3951">
            <w:pPr>
              <w:jc w:val="both"/>
              <w:rPr>
                <w:rFonts w:ascii="Arial Narrow" w:hAnsi="Arial Narrow" w:cs="Garamond"/>
                <w:sz w:val="22"/>
                <w:szCs w:val="22"/>
                <w:lang w:eastAsia="ar-SA"/>
              </w:rPr>
            </w:pPr>
            <w:r>
              <w:rPr>
                <w:rFonts w:ascii="Arial Narrow" w:hAnsi="Arial Narrow" w:cs="Garamond"/>
                <w:b/>
                <w:bCs/>
                <w:sz w:val="22"/>
                <w:szCs w:val="22"/>
              </w:rPr>
              <w:t>Enseignant responsable</w:t>
            </w:r>
            <w:r>
              <w:rPr>
                <w:rFonts w:ascii="Arial Narrow" w:hAnsi="Arial Narrow" w:cs="Garamond"/>
                <w:sz w:val="22"/>
                <w:szCs w:val="22"/>
              </w:rPr>
              <w:t xml:space="preserve"> :</w:t>
            </w:r>
            <w:r>
              <w:rPr>
                <w:rFonts w:ascii="Arial Narrow" w:hAnsi="Arial Narrow" w:cs="Garamond"/>
                <w:b/>
                <w:bCs/>
                <w:sz w:val="22"/>
                <w:szCs w:val="22"/>
              </w:rPr>
              <w:t xml:space="preserve"> </w:t>
            </w:r>
            <w:r>
              <w:rPr>
                <w:rFonts w:ascii="Arial Narrow" w:hAnsi="Arial Narrow" w:cs="Garamond"/>
                <w:bCs/>
                <w:sz w:val="22"/>
                <w:szCs w:val="22"/>
              </w:rPr>
              <w:t>Charlène Charles</w:t>
            </w:r>
          </w:p>
          <w:p w14:paraId="60086500" w14:textId="77777777" w:rsidR="003F3951" w:rsidRDefault="003F3951" w:rsidP="003F3951">
            <w:pPr>
              <w:suppressAutoHyphens/>
              <w:jc w:val="both"/>
              <w:rPr>
                <w:rFonts w:ascii="Arial Narrow" w:hAnsi="Arial Narrow" w:cs="Garamond"/>
                <w:sz w:val="22"/>
                <w:szCs w:val="22"/>
                <w:lang w:eastAsia="ar-SA"/>
              </w:rPr>
            </w:pPr>
          </w:p>
        </w:tc>
        <w:tc>
          <w:tcPr>
            <w:tcW w:w="3725" w:type="dxa"/>
            <w:tcBorders>
              <w:top w:val="nil"/>
              <w:left w:val="nil"/>
              <w:bottom w:val="nil"/>
              <w:right w:val="nil"/>
            </w:tcBorders>
            <w:hideMark/>
          </w:tcPr>
          <w:p w14:paraId="57D6450A" w14:textId="77777777" w:rsidR="003F3951" w:rsidRDefault="003F3951" w:rsidP="003F3951">
            <w:pPr>
              <w:jc w:val="center"/>
              <w:rPr>
                <w:rFonts w:ascii="Arial Narrow" w:hAnsi="Arial Narrow" w:cs="Garamond"/>
                <w:b/>
                <w:bCs/>
                <w:sz w:val="22"/>
                <w:szCs w:val="22"/>
                <w:lang w:eastAsia="ar-SA"/>
              </w:rPr>
            </w:pPr>
            <w:r>
              <w:rPr>
                <w:rFonts w:ascii="Arial Narrow" w:hAnsi="Arial Narrow" w:cs="Garamond"/>
                <w:b/>
                <w:bCs/>
                <w:sz w:val="22"/>
                <w:szCs w:val="22"/>
              </w:rPr>
              <w:t xml:space="preserve">Nombre d’heures : </w:t>
            </w:r>
            <w:r>
              <w:rPr>
                <w:rFonts w:ascii="Arial Narrow" w:hAnsi="Arial Narrow" w:cs="Garamond"/>
                <w:bCs/>
                <w:sz w:val="22"/>
                <w:szCs w:val="22"/>
              </w:rPr>
              <w:t>20h TD</w:t>
            </w:r>
          </w:p>
        </w:tc>
      </w:tr>
    </w:tbl>
    <w:p w14:paraId="5C03ADA0" w14:textId="77777777" w:rsidR="003F3951" w:rsidRDefault="003F3951" w:rsidP="007C6F69">
      <w:pPr>
        <w:shd w:val="clear" w:color="auto" w:fill="BFBFBF" w:themeFill="background1" w:themeFillShade="BF"/>
        <w:jc w:val="center"/>
        <w:rPr>
          <w:rFonts w:ascii="Arial Narrow" w:hAnsi="Arial Narrow" w:cs="Garamond"/>
          <w:bCs/>
          <w:iCs/>
          <w:sz w:val="22"/>
          <w:szCs w:val="22"/>
        </w:rPr>
      </w:pPr>
      <w:r>
        <w:rPr>
          <w:rFonts w:ascii="Arial Narrow" w:hAnsi="Arial Narrow" w:cs="Garamond"/>
          <w:bCs/>
          <w:iCs/>
          <w:caps/>
          <w:sz w:val="22"/>
          <w:szCs w:val="22"/>
          <w:shd w:val="clear" w:color="auto" w:fill="BFBFBF" w:themeFill="background1" w:themeFillShade="BF"/>
        </w:rPr>
        <w:t>Contenu</w:t>
      </w:r>
    </w:p>
    <w:p w14:paraId="6A9BAC8F" w14:textId="77777777" w:rsidR="003F3951" w:rsidRDefault="003F3951" w:rsidP="007C6F69">
      <w:pPr>
        <w:numPr>
          <w:ilvl w:val="12"/>
          <w:numId w:val="0"/>
        </w:numPr>
        <w:jc w:val="both"/>
        <w:rPr>
          <w:rFonts w:ascii="Arial Narrow" w:hAnsi="Arial Narrow" w:cs="Garamond"/>
          <w:color w:val="000000"/>
          <w:sz w:val="22"/>
          <w:szCs w:val="22"/>
        </w:rPr>
      </w:pPr>
    </w:p>
    <w:p w14:paraId="1C126ED1" w14:textId="080B8345" w:rsidR="00B84828" w:rsidRPr="00B84828" w:rsidRDefault="00B84828" w:rsidP="00B84828">
      <w:pPr>
        <w:jc w:val="both"/>
        <w:rPr>
          <w:rFonts w:ascii="Arial Narrow" w:hAnsi="Arial Narrow" w:cs="Garamond"/>
          <w:sz w:val="22"/>
          <w:szCs w:val="22"/>
        </w:rPr>
      </w:pPr>
      <w:r w:rsidRPr="00B84828">
        <w:rPr>
          <w:rFonts w:ascii="Arial Narrow" w:hAnsi="Arial Narrow" w:cs="Garamond"/>
          <w:sz w:val="22"/>
          <w:szCs w:val="22"/>
        </w:rPr>
        <w:t xml:space="preserve">Ce cours est conçu comme la seconde étape d’un cycle, portant sur l’initiation à la recherche en sciences sociales, poursuivi en troisième année de Licence. Après une première année consacrée aux méthodes quantitatives, cette seconde année sera l’occasion de découvrir les méthodes qualitatives à travers l’apprentissage de la conduite d’un entretien semi-directif. </w:t>
      </w:r>
    </w:p>
    <w:p w14:paraId="0A321388" w14:textId="77777777" w:rsidR="00B84828" w:rsidRPr="00B84828" w:rsidRDefault="00B84828" w:rsidP="00B84828">
      <w:pPr>
        <w:jc w:val="both"/>
        <w:rPr>
          <w:rFonts w:ascii="Arial Narrow" w:hAnsi="Arial Narrow" w:cs="Garamond"/>
          <w:sz w:val="22"/>
          <w:szCs w:val="22"/>
        </w:rPr>
      </w:pPr>
      <w:r w:rsidRPr="00B84828">
        <w:rPr>
          <w:rFonts w:ascii="Arial Narrow" w:hAnsi="Arial Narrow" w:cs="Garamond"/>
          <w:sz w:val="22"/>
          <w:szCs w:val="22"/>
        </w:rPr>
        <w:t xml:space="preserve"> </w:t>
      </w:r>
    </w:p>
    <w:p w14:paraId="3E240673" w14:textId="77777777" w:rsidR="00B84828" w:rsidRPr="00B84828" w:rsidRDefault="00B84828" w:rsidP="00B84828">
      <w:pPr>
        <w:jc w:val="both"/>
        <w:rPr>
          <w:rFonts w:ascii="Arial Narrow" w:hAnsi="Arial Narrow"/>
        </w:rPr>
      </w:pPr>
      <w:r w:rsidRPr="00B84828">
        <w:rPr>
          <w:rFonts w:ascii="Arial Narrow" w:hAnsi="Arial Narrow" w:cs="Garamond"/>
          <w:sz w:val="22"/>
          <w:szCs w:val="22"/>
        </w:rPr>
        <w:t xml:space="preserve">Objectifs :  </w:t>
      </w:r>
      <w:r w:rsidRPr="00B84828">
        <w:rPr>
          <w:rFonts w:ascii="Arial Narrow" w:hAnsi="Arial Narrow"/>
          <w:sz w:val="22"/>
          <w:szCs w:val="22"/>
        </w:rPr>
        <w:t xml:space="preserve">En suivant les différentes étapes de la recherche en sciences sociales, les étudiant.e.s seront accompagné.e.s dans l’élaboration d’un thème et </w:t>
      </w:r>
      <w:r w:rsidRPr="00B84828">
        <w:rPr>
          <w:rFonts w:ascii="Arial Narrow" w:hAnsi="Arial Narrow" w:cs="Garamond"/>
          <w:sz w:val="22"/>
          <w:szCs w:val="22"/>
        </w:rPr>
        <w:t>d’un questionnement scientifique. A partir des</w:t>
      </w:r>
      <w:r w:rsidRPr="00B84828">
        <w:rPr>
          <w:rFonts w:ascii="Arial Narrow" w:hAnsi="Arial Narrow"/>
          <w:sz w:val="22"/>
          <w:szCs w:val="22"/>
        </w:rPr>
        <w:t xml:space="preserve"> recherches bibliographiques menées et de la conception d’une grille d’entretien semi-directif, ils devront contacter un ou une enquêté.e pour expérimenter la conduite de l’entretien. </w:t>
      </w:r>
      <w:r w:rsidRPr="00B84828">
        <w:rPr>
          <w:rFonts w:ascii="Arial Narrow" w:hAnsi="Arial Narrow" w:cs="Garamond"/>
          <w:sz w:val="22"/>
          <w:szCs w:val="22"/>
        </w:rPr>
        <w:t>À l’issue du semestre, les étudiant.e.s devront avoir acquis des compétences dans la réalisation de la méthode d’entretien semi-directif. Ces travaux dirigés visent également à développer des capacités réflexives et de prise de distance nécessaires à la réalisation d’un travail de recherche.</w:t>
      </w:r>
    </w:p>
    <w:p w14:paraId="07182C8B" w14:textId="77777777" w:rsidR="00B84828" w:rsidRPr="00B84828" w:rsidRDefault="00B84828" w:rsidP="00B84828">
      <w:pPr>
        <w:jc w:val="both"/>
        <w:rPr>
          <w:rFonts w:ascii="Arial Narrow" w:hAnsi="Arial Narrow" w:cs="Garamond"/>
          <w:sz w:val="22"/>
          <w:szCs w:val="22"/>
        </w:rPr>
      </w:pPr>
      <w:r w:rsidRPr="00B84828">
        <w:rPr>
          <w:rFonts w:ascii="Arial Narrow" w:hAnsi="Arial Narrow" w:cs="Garamond"/>
          <w:sz w:val="22"/>
          <w:szCs w:val="22"/>
        </w:rPr>
        <w:t xml:space="preserve"> </w:t>
      </w:r>
    </w:p>
    <w:p w14:paraId="02A3EDED" w14:textId="41CFF7FE" w:rsidR="003F3951" w:rsidRPr="00B84828" w:rsidRDefault="00B84828" w:rsidP="00B84828">
      <w:pPr>
        <w:rPr>
          <w:rFonts w:ascii="Arial Narrow" w:hAnsi="Arial Narrow"/>
          <w:sz w:val="22"/>
          <w:szCs w:val="22"/>
        </w:rPr>
      </w:pPr>
      <w:r w:rsidRPr="00B84828">
        <w:rPr>
          <w:rFonts w:ascii="Arial Narrow" w:hAnsi="Arial Narrow" w:cs="Garamond"/>
          <w:sz w:val="22"/>
          <w:szCs w:val="22"/>
        </w:rPr>
        <w:t xml:space="preserve">Modalités pédagogiques : </w:t>
      </w:r>
      <w:r w:rsidRPr="00B84828">
        <w:rPr>
          <w:rFonts w:ascii="Arial Narrow" w:hAnsi="Arial Narrow"/>
          <w:sz w:val="22"/>
          <w:szCs w:val="22"/>
        </w:rPr>
        <w:t xml:space="preserve"> Le TD s’appuiera à la fois sur des exemples de recherches en sciences sociales et sur la mise en pratique par les étudiant.e.s eux-mêmes de la démarche de recherche. Leurs expériences, leurs difficultés ou leurs questionnements seront ensuite analysés avec le groupe et serviront de supports d’apprentissage.</w:t>
      </w:r>
    </w:p>
    <w:p w14:paraId="6269AE1A" w14:textId="77777777" w:rsidR="00B84828" w:rsidRDefault="00B84828" w:rsidP="00B84828">
      <w:pPr>
        <w:rPr>
          <w:rFonts w:ascii="Arial Narrow" w:hAnsi="Arial Narrow" w:cs="Garamond"/>
          <w:sz w:val="22"/>
          <w:szCs w:val="22"/>
        </w:rPr>
      </w:pPr>
    </w:p>
    <w:p w14:paraId="1003BB32" w14:textId="77777777" w:rsidR="003F3951" w:rsidRDefault="39E03F6D" w:rsidP="03B10948">
      <w:pPr>
        <w:shd w:val="clear" w:color="auto" w:fill="BFBFBF" w:themeFill="background1" w:themeFillShade="BF"/>
        <w:jc w:val="center"/>
        <w:rPr>
          <w:rFonts w:ascii="Arial Narrow" w:hAnsi="Arial Narrow" w:cs="Garamond"/>
          <w:caps/>
          <w:sz w:val="22"/>
          <w:szCs w:val="22"/>
          <w:shd w:val="clear" w:color="auto" w:fill="D9D9D9" w:themeFill="background1" w:themeFillShade="D9"/>
        </w:rPr>
      </w:pPr>
      <w:r w:rsidRPr="03B10948">
        <w:rPr>
          <w:rFonts w:ascii="Arial Narrow" w:hAnsi="Arial Narrow" w:cs="Garamond"/>
          <w:caps/>
          <w:sz w:val="22"/>
          <w:szCs w:val="22"/>
          <w:shd w:val="clear" w:color="auto" w:fill="BFBFBF" w:themeFill="background1" w:themeFillShade="BF"/>
        </w:rPr>
        <w:t>Bibliographie </w:t>
      </w:r>
    </w:p>
    <w:p w14:paraId="63B496E2" w14:textId="77777777" w:rsidR="003F3951" w:rsidRPr="002B06BA" w:rsidRDefault="003F3951" w:rsidP="03B10948">
      <w:pPr>
        <w:jc w:val="both"/>
        <w:rPr>
          <w:rFonts w:ascii="Arial Narrow" w:hAnsi="Arial Narrow" w:cs="Garamond"/>
          <w:sz w:val="22"/>
          <w:szCs w:val="22"/>
        </w:rPr>
      </w:pPr>
    </w:p>
    <w:p w14:paraId="1FB434BE" w14:textId="77777777" w:rsidR="00197083" w:rsidRPr="00197083" w:rsidRDefault="7F2DB90B" w:rsidP="03B10948">
      <w:pPr>
        <w:jc w:val="both"/>
        <w:rPr>
          <w:rFonts w:ascii="Arial Narrow" w:hAnsi="Arial Narrow" w:cs="Garamond"/>
          <w:sz w:val="22"/>
          <w:szCs w:val="22"/>
        </w:rPr>
      </w:pPr>
      <w:r w:rsidRPr="03B10948">
        <w:rPr>
          <w:rFonts w:ascii="Arial Narrow" w:hAnsi="Arial Narrow" w:cs="Garamond"/>
          <w:sz w:val="22"/>
          <w:szCs w:val="22"/>
        </w:rPr>
        <w:t xml:space="preserve">Blanchet A., Gotman A. 1992, L’enquête et ses méthodes : l’entretien, Paris, Nathan,.  </w:t>
      </w:r>
    </w:p>
    <w:p w14:paraId="1694E2BB" w14:textId="77777777" w:rsidR="00197083" w:rsidRPr="00197083" w:rsidRDefault="7F2DB90B" w:rsidP="03B10948">
      <w:pPr>
        <w:jc w:val="both"/>
        <w:rPr>
          <w:rFonts w:ascii="Arial Narrow" w:hAnsi="Arial Narrow"/>
          <w:sz w:val="22"/>
          <w:szCs w:val="22"/>
        </w:rPr>
      </w:pPr>
      <w:r w:rsidRPr="03B10948">
        <w:rPr>
          <w:rFonts w:ascii="Arial Narrow" w:hAnsi="Arial Narrow"/>
          <w:sz w:val="22"/>
          <w:szCs w:val="22"/>
        </w:rPr>
        <w:t xml:space="preserve">Beaud S. 1996, « L’usage de l’entretien en sciences sociales. Plaidoyer pour l’entretien ethnographique », </w:t>
      </w:r>
      <w:r w:rsidRPr="03B10948">
        <w:rPr>
          <w:rFonts w:ascii="Arial Narrow" w:hAnsi="Arial Narrow"/>
          <w:i/>
          <w:iCs/>
          <w:sz w:val="22"/>
          <w:szCs w:val="22"/>
        </w:rPr>
        <w:t>Politix,</w:t>
      </w:r>
      <w:r w:rsidRPr="03B10948">
        <w:rPr>
          <w:rFonts w:ascii="Arial Narrow" w:hAnsi="Arial Narrow"/>
          <w:sz w:val="22"/>
          <w:szCs w:val="22"/>
        </w:rPr>
        <w:t xml:space="preserve"> Vol 9, n°35, pp. 226-257. </w:t>
      </w:r>
    </w:p>
    <w:p w14:paraId="5F53C2BA" w14:textId="77777777" w:rsidR="00197083" w:rsidRPr="00197083" w:rsidRDefault="7F2DB90B" w:rsidP="03B10948">
      <w:pPr>
        <w:autoSpaceDE w:val="0"/>
        <w:autoSpaceDN w:val="0"/>
        <w:adjustRightInd w:val="0"/>
        <w:jc w:val="both"/>
        <w:rPr>
          <w:rFonts w:ascii="Arial Narrow" w:hAnsi="Arial Narrow"/>
          <w:sz w:val="22"/>
          <w:szCs w:val="22"/>
        </w:rPr>
      </w:pPr>
      <w:r w:rsidRPr="03B10948">
        <w:rPr>
          <w:rFonts w:ascii="Arial Narrow" w:hAnsi="Arial Narrow"/>
          <w:sz w:val="22"/>
          <w:szCs w:val="22"/>
        </w:rPr>
        <w:t xml:space="preserve">Bourdieu P. 1993, «Comprendre», </w:t>
      </w:r>
      <w:r w:rsidRPr="03B10948">
        <w:rPr>
          <w:rFonts w:ascii="Arial Narrow" w:hAnsi="Arial Narrow"/>
          <w:i/>
          <w:iCs/>
          <w:sz w:val="22"/>
          <w:szCs w:val="22"/>
        </w:rPr>
        <w:t>La Misère du monde</w:t>
      </w:r>
      <w:r w:rsidRPr="03B10948">
        <w:rPr>
          <w:rFonts w:ascii="Arial Narrow" w:hAnsi="Arial Narrow"/>
          <w:sz w:val="22"/>
          <w:szCs w:val="22"/>
        </w:rPr>
        <w:t xml:space="preserve">, Paris, Le Seuil. </w:t>
      </w:r>
    </w:p>
    <w:p w14:paraId="0B7A25F0" w14:textId="77777777" w:rsidR="00197083" w:rsidRPr="00197083" w:rsidRDefault="7F2DB90B" w:rsidP="03B10948">
      <w:pPr>
        <w:jc w:val="both"/>
        <w:rPr>
          <w:rFonts w:ascii="Arial Narrow" w:hAnsi="Arial Narrow"/>
          <w:sz w:val="22"/>
          <w:szCs w:val="22"/>
        </w:rPr>
      </w:pPr>
      <w:r w:rsidRPr="03B10948">
        <w:rPr>
          <w:rFonts w:ascii="Arial Narrow" w:hAnsi="Arial Narrow"/>
          <w:sz w:val="22"/>
          <w:szCs w:val="22"/>
        </w:rPr>
        <w:t xml:space="preserve">Kaufmann J-C. 1996, </w:t>
      </w:r>
      <w:r w:rsidRPr="03B10948">
        <w:rPr>
          <w:rFonts w:ascii="Arial Narrow" w:hAnsi="Arial Narrow"/>
          <w:i/>
          <w:iCs/>
          <w:sz w:val="22"/>
          <w:szCs w:val="22"/>
        </w:rPr>
        <w:t>L’entretien compréhensif</w:t>
      </w:r>
      <w:r w:rsidRPr="03B10948">
        <w:rPr>
          <w:rFonts w:ascii="Arial Narrow" w:hAnsi="Arial Narrow"/>
          <w:sz w:val="22"/>
          <w:szCs w:val="22"/>
        </w:rPr>
        <w:t xml:space="preserve">, Nathan, « 128 ». </w:t>
      </w:r>
    </w:p>
    <w:p w14:paraId="27C192E0" w14:textId="77777777" w:rsidR="00197083" w:rsidRPr="00197083" w:rsidRDefault="7F2DB90B" w:rsidP="03B10948">
      <w:pPr>
        <w:jc w:val="both"/>
        <w:rPr>
          <w:rFonts w:ascii="Arial Narrow" w:hAnsi="Arial Narrow"/>
          <w:sz w:val="22"/>
          <w:szCs w:val="22"/>
        </w:rPr>
      </w:pPr>
      <w:r w:rsidRPr="03B10948">
        <w:rPr>
          <w:rFonts w:ascii="Arial Narrow" w:hAnsi="Arial Narrow"/>
          <w:sz w:val="22"/>
          <w:szCs w:val="22"/>
        </w:rPr>
        <w:t xml:space="preserve">Quivy R. et Van Campenhoudt L. 1988, </w:t>
      </w:r>
      <w:r w:rsidRPr="03B10948">
        <w:rPr>
          <w:rFonts w:ascii="Arial Narrow" w:hAnsi="Arial Narrow"/>
          <w:i/>
          <w:iCs/>
          <w:sz w:val="22"/>
          <w:szCs w:val="22"/>
        </w:rPr>
        <w:t>Manuel de recherche en sciences sociales</w:t>
      </w:r>
      <w:r w:rsidRPr="03B10948">
        <w:rPr>
          <w:rFonts w:ascii="Arial Narrow" w:hAnsi="Arial Narrow"/>
          <w:sz w:val="22"/>
          <w:szCs w:val="22"/>
        </w:rPr>
        <w:t xml:space="preserve">, Paris : Dunod, Bordas. </w:t>
      </w:r>
    </w:p>
    <w:p w14:paraId="3A871899" w14:textId="77777777" w:rsidR="003F3951" w:rsidRDefault="003F3951" w:rsidP="03B10948">
      <w:pPr>
        <w:jc w:val="both"/>
        <w:rPr>
          <w:rFonts w:ascii="Arial Narrow" w:hAnsi="Arial Narrow" w:cs="Garamond"/>
          <w:sz w:val="22"/>
          <w:szCs w:val="22"/>
        </w:rPr>
      </w:pPr>
    </w:p>
    <w:tbl>
      <w:tblPr>
        <w:tblW w:w="10230" w:type="dxa"/>
        <w:tblInd w:w="60" w:type="dxa"/>
        <w:tblBorders>
          <w:top w:val="single" w:sz="4" w:space="0" w:color="auto"/>
        </w:tblBorders>
        <w:tblCellMar>
          <w:left w:w="70" w:type="dxa"/>
          <w:right w:w="70" w:type="dxa"/>
        </w:tblCellMar>
        <w:tblLook w:val="0000" w:firstRow="0" w:lastRow="0" w:firstColumn="0" w:lastColumn="0" w:noHBand="0" w:noVBand="0"/>
      </w:tblPr>
      <w:tblGrid>
        <w:gridCol w:w="10230"/>
      </w:tblGrid>
      <w:tr w:rsidR="000D3E0B" w14:paraId="348E071A" w14:textId="77777777" w:rsidTr="005C315D">
        <w:trPr>
          <w:trHeight w:val="114"/>
        </w:trPr>
        <w:tc>
          <w:tcPr>
            <w:tcW w:w="10230" w:type="dxa"/>
            <w:tcBorders>
              <w:top w:val="single" w:sz="18" w:space="0" w:color="auto"/>
            </w:tcBorders>
          </w:tcPr>
          <w:p w14:paraId="5572EA29" w14:textId="77777777" w:rsidR="000D3E0B" w:rsidRDefault="000D3E0B" w:rsidP="003A58E4">
            <w:pPr>
              <w:pStyle w:val="Corpsdetexte"/>
              <w:ind w:right="116"/>
              <w:rPr>
                <w:rFonts w:ascii="Arial Narrow" w:hAnsi="Arial Narrow" w:cs="Garamond"/>
                <w:b/>
                <w:bCs/>
                <w:sz w:val="22"/>
                <w:szCs w:val="22"/>
              </w:rPr>
            </w:pPr>
          </w:p>
        </w:tc>
      </w:tr>
    </w:tbl>
    <w:p w14:paraId="703BF58E" w14:textId="1435D2B7" w:rsidR="003A58E4" w:rsidRDefault="00197083" w:rsidP="003A58E4">
      <w:pPr>
        <w:pStyle w:val="Corpsdetexte"/>
        <w:ind w:right="116"/>
        <w:rPr>
          <w:rFonts w:ascii="Arial Narrow" w:hAnsi="Arial Narrow" w:cs="Garamond"/>
          <w:b/>
          <w:bCs/>
          <w:sz w:val="22"/>
          <w:szCs w:val="22"/>
        </w:rPr>
      </w:pPr>
      <w:r w:rsidRPr="5B58313D">
        <w:rPr>
          <w:rFonts w:ascii="Arial Narrow" w:hAnsi="Arial Narrow" w:cs="Garamond"/>
          <w:b/>
          <w:bCs/>
          <w:sz w:val="22"/>
          <w:szCs w:val="22"/>
        </w:rPr>
        <w:t>Modalités d'évaluation :</w:t>
      </w:r>
      <w:r w:rsidRPr="5B58313D">
        <w:rPr>
          <w:rFonts w:ascii="Arial Narrow" w:hAnsi="Arial Narrow" w:cs="Garamond"/>
          <w:sz w:val="22"/>
          <w:szCs w:val="22"/>
        </w:rPr>
        <w:t xml:space="preserve"> </w:t>
      </w:r>
      <w:r w:rsidRPr="000D3E0B">
        <w:rPr>
          <w:rFonts w:ascii="Arial Narrow" w:hAnsi="Arial Narrow" w:cs="Garamond"/>
          <w:bCs/>
          <w:sz w:val="22"/>
          <w:szCs w:val="22"/>
        </w:rPr>
        <w:t>3</w:t>
      </w:r>
      <w:r w:rsidRPr="5B58313D">
        <w:rPr>
          <w:rFonts w:ascii="Arial Narrow" w:hAnsi="Arial Narrow" w:cs="Garamond"/>
          <w:sz w:val="22"/>
          <w:szCs w:val="22"/>
        </w:rPr>
        <w:t xml:space="preserve"> ECTS</w:t>
      </w:r>
      <w:r w:rsidRPr="5B58313D">
        <w:rPr>
          <w:rFonts w:ascii="Arial Narrow" w:hAnsi="Arial Narrow" w:cs="Garamond"/>
          <w:b/>
          <w:bCs/>
          <w:sz w:val="22"/>
          <w:szCs w:val="22"/>
        </w:rPr>
        <w:t xml:space="preserve">   </w:t>
      </w:r>
    </w:p>
    <w:p w14:paraId="30BCB865" w14:textId="660B50DB"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p>
    <w:p w14:paraId="420C073E" w14:textId="038AA9E7" w:rsidR="0D70D8F1" w:rsidRDefault="5C84C3ED" w:rsidP="02B4A8D3">
      <w:pPr>
        <w:ind w:right="116"/>
        <w:rPr>
          <w:rFonts w:ascii="Arial Narrow" w:eastAsia="Arial Narrow" w:hAnsi="Arial Narrow" w:cs="Arial Narrow"/>
          <w:sz w:val="20"/>
        </w:rPr>
      </w:pPr>
      <w:r w:rsidRPr="02B4A8D3">
        <w:rPr>
          <w:rFonts w:ascii="Arial Narrow" w:eastAsia="Arial Narrow" w:hAnsi="Arial Narrow" w:cs="Arial Narrow"/>
          <w:sz w:val="20"/>
        </w:rPr>
        <w:t>Nature et % des contrôles continus : 1 écrits (</w:t>
      </w:r>
      <w:r w:rsidR="594A5C2E" w:rsidRPr="02B4A8D3">
        <w:rPr>
          <w:rFonts w:ascii="Arial Narrow" w:eastAsia="Arial Narrow" w:hAnsi="Arial Narrow" w:cs="Arial Narrow"/>
          <w:sz w:val="20"/>
        </w:rPr>
        <w:t>5</w:t>
      </w:r>
      <w:r w:rsidRPr="02B4A8D3">
        <w:rPr>
          <w:rFonts w:ascii="Arial Narrow" w:eastAsia="Arial Narrow" w:hAnsi="Arial Narrow" w:cs="Arial Narrow"/>
          <w:sz w:val="20"/>
        </w:rPr>
        <w:t>0% de la note) / 1oral (</w:t>
      </w:r>
      <w:r w:rsidR="11401F6D" w:rsidRPr="02B4A8D3">
        <w:rPr>
          <w:rFonts w:ascii="Arial Narrow" w:eastAsia="Arial Narrow" w:hAnsi="Arial Narrow" w:cs="Arial Narrow"/>
          <w:sz w:val="20"/>
        </w:rPr>
        <w:t>5</w:t>
      </w:r>
      <w:r w:rsidRPr="02B4A8D3">
        <w:rPr>
          <w:rFonts w:ascii="Arial Narrow" w:eastAsia="Arial Narrow" w:hAnsi="Arial Narrow" w:cs="Arial Narrow"/>
          <w:sz w:val="20"/>
        </w:rPr>
        <w:t>0% de la note)</w:t>
      </w:r>
    </w:p>
    <w:p w14:paraId="1A3853A5" w14:textId="086321CC" w:rsidR="0D70D8F1" w:rsidRDefault="5C84C3ED" w:rsidP="02B4A8D3">
      <w:pPr>
        <w:ind w:right="116"/>
        <w:rPr>
          <w:rFonts w:ascii="Arial Narrow" w:eastAsia="Arial Narrow" w:hAnsi="Arial Narrow" w:cs="Arial Narrow"/>
          <w:sz w:val="18"/>
          <w:szCs w:val="18"/>
        </w:rPr>
      </w:pPr>
      <w:r w:rsidRPr="02B4A8D3">
        <w:rPr>
          <w:rFonts w:ascii="Arial Narrow" w:eastAsia="Arial Narrow" w:hAnsi="Arial Narrow" w:cs="Arial Narrow"/>
          <w:sz w:val="18"/>
          <w:szCs w:val="18"/>
        </w:rPr>
        <w:t>Précision : un dossier individuel et un oral en groupe</w:t>
      </w:r>
    </w:p>
    <w:p w14:paraId="711EBCA4" w14:textId="1BB263DF"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70A8967E" w14:textId="1795584C"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 xml:space="preserve">Pendant la session d’examens </w:t>
      </w:r>
      <w:r w:rsidR="000D3E0B">
        <w:rPr>
          <w:rFonts w:ascii="Arial Narrow" w:eastAsia="Arial Narrow" w:hAnsi="Arial Narrow" w:cs="Arial Narrow"/>
          <w:sz w:val="20"/>
        </w:rPr>
        <w:t>du premier semestre</w:t>
      </w:r>
      <w:r w:rsidRPr="02B4A8D3">
        <w:rPr>
          <w:rFonts w:ascii="Arial Narrow" w:eastAsia="Arial Narrow" w:hAnsi="Arial Narrow" w:cs="Arial Narrow"/>
          <w:sz w:val="20"/>
        </w:rPr>
        <w:t xml:space="preserve"> :  </w:t>
      </w:r>
    </w:p>
    <w:p w14:paraId="366DF77A" w14:textId="22A36F8B" w:rsidR="0D70D8F1" w:rsidRDefault="482F2ED3" w:rsidP="1ED3DBBF">
      <w:pPr>
        <w:ind w:right="116"/>
        <w:rPr>
          <w:rFonts w:ascii="Arial Narrow" w:eastAsia="Arial Narrow" w:hAnsi="Arial Narrow" w:cs="Arial Narrow"/>
          <w:sz w:val="20"/>
        </w:rPr>
      </w:pPr>
      <w:r w:rsidRPr="1ED3DBBF">
        <w:rPr>
          <w:rFonts w:ascii="Arial Narrow" w:eastAsia="Arial Narrow" w:hAnsi="Arial Narrow" w:cs="Arial Narrow"/>
          <w:sz w:val="20"/>
        </w:rPr>
        <w:t>Devoir écrit à rendre</w:t>
      </w:r>
      <w:r w:rsidR="43758A42" w:rsidRPr="1ED3DBBF">
        <w:rPr>
          <w:rFonts w:ascii="Arial Narrow" w:eastAsia="Arial Narrow" w:hAnsi="Arial Narrow" w:cs="Arial Narrow"/>
          <w:sz w:val="20"/>
        </w:rPr>
        <w:t xml:space="preserve"> - </w:t>
      </w:r>
      <w:r w:rsidR="175C40A7" w:rsidRPr="1ED3DBBF">
        <w:rPr>
          <w:rFonts w:ascii="Arial Narrow" w:eastAsia="Arial Narrow" w:hAnsi="Arial Narrow" w:cs="Arial Narrow"/>
          <w:sz w:val="20"/>
        </w:rPr>
        <w:t>contacter l’enseignant dès le début des cours pour les informations</w:t>
      </w:r>
    </w:p>
    <w:p w14:paraId="6208319B" w14:textId="26D62EB2" w:rsidR="0D70D8F1" w:rsidRDefault="5C84C3ED" w:rsidP="02B4A8D3">
      <w:pPr>
        <w:ind w:right="116"/>
        <w:rPr>
          <w:rFonts w:ascii="Arial Narrow" w:eastAsia="Arial Narrow" w:hAnsi="Arial Narrow" w:cs="Arial Narrow"/>
          <w:sz w:val="20"/>
        </w:rPr>
      </w:pPr>
      <w:r w:rsidRPr="02B4A8D3">
        <w:rPr>
          <w:rFonts w:ascii="Arial Narrow" w:eastAsia="Arial Narrow" w:hAnsi="Arial Narrow" w:cs="Arial Narrow"/>
          <w:sz w:val="20"/>
        </w:rPr>
        <w:t>Précision : un dossier individuel</w:t>
      </w:r>
    </w:p>
    <w:p w14:paraId="06415E21" w14:textId="11AFEB53"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40B7EF51" w14:textId="7D76476E"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session d’examens de juin :</w:t>
      </w:r>
    </w:p>
    <w:p w14:paraId="55587613" w14:textId="398B99F7" w:rsidR="00D735ED" w:rsidRPr="00A933D2" w:rsidRDefault="2884B904" w:rsidP="77AEA231">
      <w:pPr>
        <w:ind w:right="116"/>
        <w:rPr>
          <w:rFonts w:ascii="Arial Narrow" w:eastAsia="Arial Narrow" w:hAnsi="Arial Narrow" w:cs="Arial Narrow"/>
          <w:sz w:val="20"/>
        </w:rPr>
      </w:pPr>
      <w:r w:rsidRPr="77AEA231">
        <w:rPr>
          <w:rFonts w:ascii="Arial Narrow" w:eastAsia="Arial Narrow" w:hAnsi="Arial Narrow" w:cs="Arial Narrow"/>
          <w:sz w:val="20"/>
        </w:rPr>
        <w:t xml:space="preserve">Devoir écrit à rendre </w:t>
      </w:r>
      <w:r w:rsidR="7A88F0BC" w:rsidRPr="77AEA231">
        <w:rPr>
          <w:rFonts w:ascii="Arial Narrow" w:eastAsia="Arial Narrow" w:hAnsi="Arial Narrow" w:cs="Arial Narrow"/>
          <w:sz w:val="20"/>
        </w:rPr>
        <w:t>- contacter l’enseignante d</w:t>
      </w:r>
      <w:r w:rsidR="4F9BFB12" w:rsidRPr="77AEA231">
        <w:rPr>
          <w:rFonts w:ascii="Arial Narrow" w:eastAsia="Arial Narrow" w:hAnsi="Arial Narrow" w:cs="Arial Narrow"/>
          <w:sz w:val="20"/>
        </w:rPr>
        <w:t>è</w:t>
      </w:r>
      <w:r w:rsidR="7A88F0BC" w:rsidRPr="77AEA231">
        <w:rPr>
          <w:rFonts w:ascii="Arial Narrow" w:eastAsia="Arial Narrow" w:hAnsi="Arial Narrow" w:cs="Arial Narrow"/>
          <w:sz w:val="20"/>
        </w:rPr>
        <w:t>s la par</w:t>
      </w:r>
      <w:r w:rsidR="1E06AEE9" w:rsidRPr="77AEA231">
        <w:rPr>
          <w:rFonts w:ascii="Arial Narrow" w:eastAsia="Arial Narrow" w:hAnsi="Arial Narrow" w:cs="Arial Narrow"/>
          <w:sz w:val="20"/>
        </w:rPr>
        <w:t>ution des résultats de session 1</w:t>
      </w:r>
    </w:p>
    <w:p w14:paraId="264C1A0E" w14:textId="45CD9928" w:rsidR="00D735ED" w:rsidRPr="00A933D2" w:rsidRDefault="2884B904" w:rsidP="77AEA231">
      <w:pPr>
        <w:ind w:right="116"/>
        <w:rPr>
          <w:rFonts w:ascii="Arial Narrow" w:eastAsia="Arial Narrow" w:hAnsi="Arial Narrow" w:cs="Arial Narrow"/>
          <w:sz w:val="20"/>
        </w:rPr>
        <w:sectPr w:rsidR="00D735ED" w:rsidRPr="00A933D2" w:rsidSect="00673C75">
          <w:headerReference w:type="default" r:id="rId57"/>
          <w:pgSz w:w="11906" w:h="16838"/>
          <w:pgMar w:top="1440" w:right="1080" w:bottom="1440" w:left="1080" w:header="709" w:footer="709" w:gutter="0"/>
          <w:cols w:space="708"/>
          <w:docGrid w:linePitch="360"/>
        </w:sectPr>
      </w:pPr>
      <w:r w:rsidRPr="77AEA231">
        <w:rPr>
          <w:rFonts w:ascii="Arial Narrow" w:eastAsia="Arial Narrow" w:hAnsi="Arial Narrow" w:cs="Arial Narrow"/>
          <w:sz w:val="20"/>
        </w:rPr>
        <w:t>Précision : une dissertation</w:t>
      </w:r>
    </w:p>
    <w:p w14:paraId="625C6785" w14:textId="77777777" w:rsidR="00B9096A" w:rsidRPr="00402D00" w:rsidRDefault="00DC4B7A" w:rsidP="00081484">
      <w:pPr>
        <w:pStyle w:val="Titre7"/>
        <w:rPr>
          <w:rFonts w:ascii="Arial Narrow" w:hAnsi="Arial Narrow" w:cs="Garamond"/>
          <w:b/>
          <w:bCs/>
          <w:iCs/>
          <w:sz w:val="72"/>
          <w:szCs w:val="72"/>
        </w:rPr>
      </w:pPr>
      <w:r>
        <w:rPr>
          <w:rFonts w:ascii="Arial Narrow" w:hAnsi="Arial Narrow" w:cs="Garamond"/>
          <w:b/>
          <w:bCs/>
          <w:noProof/>
          <w:sz w:val="22"/>
          <w:szCs w:val="22"/>
        </w:rPr>
        <mc:AlternateContent>
          <mc:Choice Requires="wps">
            <w:drawing>
              <wp:anchor distT="0" distB="0" distL="114300" distR="114300" simplePos="0" relativeHeight="251692032" behindDoc="1" locked="0" layoutInCell="1" allowOverlap="1" wp14:anchorId="6F1EC379" wp14:editId="07777777">
                <wp:simplePos x="0" y="0"/>
                <wp:positionH relativeFrom="column">
                  <wp:posOffset>-316865</wp:posOffset>
                </wp:positionH>
                <wp:positionV relativeFrom="paragraph">
                  <wp:posOffset>304800</wp:posOffset>
                </wp:positionV>
                <wp:extent cx="6800215" cy="7599045"/>
                <wp:effectExtent l="635" t="0" r="1270" b="127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800215" cy="7599045"/>
                        </a:xfrm>
                        <a:prstGeom prst="parallelogram">
                          <a:avLst>
                            <a:gd name="adj" fmla="val 42616"/>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4EED170D">
              <v:shape id="AutoShape 16" style="position:absolute;margin-left:-24.95pt;margin-top:24pt;width:535.45pt;height:598.35pt;rotation:-90;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2412]" stroked="f" type="#_x0000_t7" adj="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" w14:anchorId="39653010"/>
            </w:pict>
          </mc:Fallback>
        </mc:AlternateContent>
      </w:r>
      <w:r w:rsidR="00B9096A" w:rsidRPr="00402D00">
        <w:rPr>
          <w:rFonts w:ascii="Arial Narrow" w:hAnsi="Arial Narrow" w:cs="Garamond"/>
          <w:b/>
          <w:bCs/>
          <w:iCs/>
          <w:sz w:val="72"/>
          <w:szCs w:val="72"/>
        </w:rPr>
        <w:t>DEUXIEME SEMESTRE </w:t>
      </w:r>
      <w:r w:rsidR="00081484" w:rsidRPr="00402D00">
        <w:rPr>
          <w:rFonts w:ascii="Arial Narrow" w:hAnsi="Arial Narrow" w:cs="Garamond"/>
          <w:b/>
          <w:bCs/>
          <w:iCs/>
          <w:sz w:val="72"/>
          <w:szCs w:val="72"/>
        </w:rPr>
        <w:br/>
        <w:t>-</w:t>
      </w:r>
      <w:r w:rsidR="00B9096A" w:rsidRPr="00402D00">
        <w:rPr>
          <w:rFonts w:ascii="Arial Narrow" w:hAnsi="Arial Narrow" w:cs="Garamond"/>
          <w:b/>
          <w:bCs/>
          <w:iCs/>
          <w:sz w:val="72"/>
          <w:szCs w:val="72"/>
        </w:rPr>
        <w:t xml:space="preserve"> S</w:t>
      </w:r>
      <w:r w:rsidR="00022EFF">
        <w:rPr>
          <w:rFonts w:ascii="Arial Narrow" w:hAnsi="Arial Narrow" w:cs="Garamond"/>
          <w:b/>
          <w:bCs/>
          <w:iCs/>
          <w:sz w:val="72"/>
          <w:szCs w:val="72"/>
        </w:rPr>
        <w:t>4</w:t>
      </w:r>
      <w:r w:rsidR="00081484" w:rsidRPr="00402D00">
        <w:rPr>
          <w:rFonts w:ascii="Arial Narrow" w:hAnsi="Arial Narrow" w:cs="Garamond"/>
          <w:b/>
          <w:bCs/>
          <w:iCs/>
          <w:sz w:val="72"/>
          <w:szCs w:val="72"/>
        </w:rPr>
        <w:t xml:space="preserve"> -</w:t>
      </w:r>
    </w:p>
    <w:p w14:paraId="3DC20B7F" w14:textId="77777777" w:rsidR="00B9096A" w:rsidRPr="00402D00" w:rsidRDefault="00B9096A" w:rsidP="00B9096A">
      <w:pPr>
        <w:jc w:val="both"/>
        <w:rPr>
          <w:rFonts w:ascii="Arial Narrow" w:hAnsi="Arial Narrow" w:cs="Garamond"/>
          <w:b/>
          <w:bCs/>
          <w:sz w:val="28"/>
          <w:szCs w:val="28"/>
        </w:rPr>
      </w:pPr>
    </w:p>
    <w:p w14:paraId="222C0D7E" w14:textId="77777777" w:rsidR="00904205" w:rsidRPr="00402D00" w:rsidRDefault="00904205" w:rsidP="00B9096A">
      <w:pPr>
        <w:jc w:val="both"/>
        <w:rPr>
          <w:rFonts w:ascii="Arial Narrow" w:hAnsi="Arial Narrow" w:cs="Garamond"/>
          <w:b/>
          <w:bCs/>
          <w:sz w:val="28"/>
          <w:szCs w:val="28"/>
        </w:rPr>
      </w:pPr>
    </w:p>
    <w:p w14:paraId="2DE00C70" w14:textId="77777777" w:rsidR="00904205" w:rsidRPr="00402D00" w:rsidRDefault="00904205" w:rsidP="00B9096A">
      <w:pPr>
        <w:jc w:val="both"/>
        <w:rPr>
          <w:rFonts w:ascii="Arial Narrow" w:hAnsi="Arial Narrow" w:cs="Garamond"/>
          <w:b/>
          <w:bCs/>
          <w:sz w:val="28"/>
          <w:szCs w:val="28"/>
        </w:rPr>
      </w:pPr>
    </w:p>
    <w:p w14:paraId="0828AFE0" w14:textId="77777777" w:rsidR="00904205" w:rsidRPr="00402D00" w:rsidRDefault="00904205" w:rsidP="00B9096A">
      <w:pPr>
        <w:jc w:val="both"/>
        <w:rPr>
          <w:rFonts w:ascii="Arial Narrow" w:hAnsi="Arial Narrow" w:cs="Garamond"/>
          <w:b/>
          <w:bCs/>
          <w:sz w:val="28"/>
          <w:szCs w:val="28"/>
        </w:rPr>
      </w:pPr>
    </w:p>
    <w:p w14:paraId="7BBBDB27" w14:textId="77777777" w:rsidR="00904205" w:rsidRPr="00402D00" w:rsidRDefault="00904205" w:rsidP="00B9096A">
      <w:pPr>
        <w:jc w:val="both"/>
        <w:rPr>
          <w:rFonts w:ascii="Arial Narrow" w:hAnsi="Arial Narrow" w:cs="Garamond"/>
          <w:b/>
          <w:bCs/>
          <w:sz w:val="28"/>
          <w:szCs w:val="28"/>
        </w:rPr>
      </w:pPr>
    </w:p>
    <w:p w14:paraId="68285AC0" w14:textId="77777777" w:rsidR="00904205" w:rsidRPr="00402D00" w:rsidRDefault="00904205" w:rsidP="00B9096A">
      <w:pPr>
        <w:jc w:val="both"/>
        <w:rPr>
          <w:rFonts w:ascii="Arial Narrow" w:hAnsi="Arial Narrow" w:cs="Garamond"/>
          <w:b/>
          <w:bCs/>
          <w:sz w:val="28"/>
          <w:szCs w:val="28"/>
        </w:rPr>
      </w:pPr>
    </w:p>
    <w:p w14:paraId="63ED297C" w14:textId="77777777" w:rsidR="00904205" w:rsidRPr="00402D00" w:rsidRDefault="00005571" w:rsidP="00005571">
      <w:pPr>
        <w:tabs>
          <w:tab w:val="left" w:pos="6015"/>
        </w:tabs>
        <w:jc w:val="both"/>
        <w:rPr>
          <w:rFonts w:ascii="Arial Narrow" w:hAnsi="Arial Narrow" w:cs="Garamond"/>
          <w:b/>
          <w:bCs/>
          <w:sz w:val="28"/>
          <w:szCs w:val="28"/>
        </w:rPr>
      </w:pPr>
      <w:r>
        <w:rPr>
          <w:rFonts w:ascii="Arial Narrow" w:hAnsi="Arial Narrow" w:cs="Garamond"/>
          <w:b/>
          <w:bCs/>
          <w:sz w:val="28"/>
          <w:szCs w:val="28"/>
        </w:rPr>
        <w:tab/>
      </w:r>
    </w:p>
    <w:p w14:paraId="700A880C" w14:textId="77777777" w:rsidR="00904205" w:rsidRPr="00402D00" w:rsidRDefault="00904205" w:rsidP="00B9096A">
      <w:pPr>
        <w:jc w:val="both"/>
        <w:rPr>
          <w:rFonts w:ascii="Arial Narrow" w:hAnsi="Arial Narrow" w:cs="Garamond"/>
          <w:b/>
          <w:bCs/>
          <w:sz w:val="28"/>
          <w:szCs w:val="28"/>
        </w:rPr>
      </w:pPr>
    </w:p>
    <w:p w14:paraId="7D962636" w14:textId="77777777" w:rsidR="00904205" w:rsidRPr="00402D00" w:rsidRDefault="00904205" w:rsidP="00B9096A">
      <w:pPr>
        <w:jc w:val="both"/>
        <w:rPr>
          <w:rFonts w:ascii="Arial Narrow" w:hAnsi="Arial Narrow" w:cs="Garamond"/>
          <w:b/>
          <w:bCs/>
          <w:sz w:val="28"/>
          <w:szCs w:val="28"/>
        </w:rPr>
      </w:pPr>
    </w:p>
    <w:p w14:paraId="2A552BBE" w14:textId="77777777" w:rsidR="00904205" w:rsidRPr="00402D00" w:rsidRDefault="00904205" w:rsidP="00B9096A">
      <w:pPr>
        <w:jc w:val="both"/>
        <w:rPr>
          <w:rFonts w:ascii="Arial Narrow" w:hAnsi="Arial Narrow" w:cs="Garamond"/>
          <w:b/>
          <w:bCs/>
          <w:sz w:val="28"/>
          <w:szCs w:val="28"/>
        </w:rPr>
      </w:pPr>
    </w:p>
    <w:p w14:paraId="41558D7E" w14:textId="77777777" w:rsidR="00B9096A" w:rsidRPr="00402D00" w:rsidRDefault="00B9096A" w:rsidP="00B9096A">
      <w:pPr>
        <w:jc w:val="both"/>
        <w:rPr>
          <w:rFonts w:ascii="Arial Narrow" w:hAnsi="Arial Narrow" w:cs="Garamond"/>
          <w:b/>
          <w:bCs/>
          <w:sz w:val="28"/>
          <w:szCs w:val="28"/>
        </w:rPr>
      </w:pPr>
    </w:p>
    <w:p w14:paraId="791C0BC8" w14:textId="77777777" w:rsidR="00B9096A" w:rsidRPr="00402D00" w:rsidRDefault="00B9096A" w:rsidP="00B9096A">
      <w:pPr>
        <w:jc w:val="both"/>
        <w:rPr>
          <w:rFonts w:ascii="Arial Narrow" w:hAnsi="Arial Narrow" w:cs="Garamond"/>
          <w:b/>
          <w:bCs/>
          <w:sz w:val="28"/>
          <w:szCs w:val="28"/>
        </w:rPr>
      </w:pPr>
    </w:p>
    <w:p w14:paraId="6109F0E2" w14:textId="77777777" w:rsidR="000A6507" w:rsidRPr="00402D00" w:rsidRDefault="000A6507" w:rsidP="00B9096A">
      <w:pPr>
        <w:jc w:val="both"/>
        <w:rPr>
          <w:rFonts w:ascii="Arial Narrow" w:hAnsi="Arial Narrow" w:cs="Garamond"/>
          <w:b/>
          <w:bCs/>
          <w:sz w:val="28"/>
          <w:szCs w:val="28"/>
        </w:rPr>
      </w:pPr>
    </w:p>
    <w:p w14:paraId="35982D00" w14:textId="77777777" w:rsidR="00B9096A" w:rsidRPr="00005571" w:rsidRDefault="00DC4B7A" w:rsidP="000A6507">
      <w:pPr>
        <w:pStyle w:val="Paragraphedeliste"/>
        <w:ind w:left="0"/>
        <w:jc w:val="both"/>
        <w:rPr>
          <w:rFonts w:ascii="Arial Narrow" w:hAnsi="Arial Narrow" w:cs="Garamond"/>
          <w:b/>
          <w:bCs/>
          <w:sz w:val="28"/>
          <w:szCs w:val="28"/>
        </w:rPr>
      </w:pPr>
      <w:r w:rsidRPr="00005571">
        <w:rPr>
          <w:rFonts w:ascii="Arial Narrow" w:hAnsi="Arial Narrow" w:cs="Garamond"/>
          <w:b/>
          <w:bCs/>
          <w:noProof/>
          <w:sz w:val="28"/>
          <w:szCs w:val="28"/>
        </w:rPr>
        <mc:AlternateContent>
          <mc:Choice Requires="wps">
            <w:drawing>
              <wp:inline distT="0" distB="0" distL="0" distR="0" wp14:anchorId="5B579EFC" wp14:editId="07777777">
                <wp:extent cx="133350" cy="144145"/>
                <wp:effectExtent l="0" t="635" r="0" b="7620"/>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chevron">
                          <a:avLst>
                            <a:gd name="adj" fmla="val 50000"/>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12DB9BC5">
              <v:shape id="AutoShape 52" style="width:10.5pt;height:11.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" w14:anchorId="73CC161F">
                <v:textbox inset="2.53981mm,1.2699mm,2.53981mm,1.2699mm"/>
                <w10:anchorlock/>
              </v:shape>
            </w:pict>
          </mc:Fallback>
        </mc:AlternateContent>
      </w:r>
      <w:r w:rsidR="008D62E4" w:rsidRPr="00005571">
        <w:rPr>
          <w:rFonts w:ascii="Arial Narrow" w:hAnsi="Arial Narrow" w:cs="Garamond"/>
          <w:b/>
          <w:bCs/>
          <w:sz w:val="28"/>
          <w:szCs w:val="28"/>
        </w:rPr>
        <w:t xml:space="preserve"> U</w:t>
      </w:r>
      <w:r w:rsidR="00B9096A" w:rsidRPr="00005571">
        <w:rPr>
          <w:rFonts w:ascii="Arial Narrow" w:hAnsi="Arial Narrow" w:cs="Garamond"/>
          <w:b/>
          <w:bCs/>
          <w:sz w:val="28"/>
          <w:szCs w:val="28"/>
        </w:rPr>
        <w:t>E 1</w:t>
      </w:r>
      <w:r w:rsidR="00022EFF" w:rsidRPr="00005571">
        <w:rPr>
          <w:rFonts w:ascii="Arial Narrow" w:hAnsi="Arial Narrow" w:cs="Garamond"/>
          <w:b/>
          <w:bCs/>
          <w:sz w:val="28"/>
          <w:szCs w:val="28"/>
        </w:rPr>
        <w:t>1</w:t>
      </w:r>
      <w:r w:rsidR="00762CDD" w:rsidRPr="00005571">
        <w:rPr>
          <w:rFonts w:ascii="Arial Narrow" w:hAnsi="Arial Narrow" w:cs="Garamond"/>
          <w:b/>
          <w:bCs/>
          <w:sz w:val="28"/>
          <w:szCs w:val="28"/>
        </w:rPr>
        <w:t> :</w:t>
      </w:r>
      <w:r w:rsidR="00005571">
        <w:rPr>
          <w:rFonts w:ascii="Arial Narrow" w:hAnsi="Arial Narrow" w:cs="Garamond"/>
          <w:b/>
          <w:bCs/>
          <w:sz w:val="28"/>
          <w:szCs w:val="28"/>
        </w:rPr>
        <w:t xml:space="preserve"> Identifier et mobiliser les principaux concepts II</w:t>
      </w:r>
    </w:p>
    <w:p w14:paraId="39C05CC7" w14:textId="77777777" w:rsidR="00F06AA6" w:rsidRPr="00005571" w:rsidRDefault="00F06AA6" w:rsidP="000A6507">
      <w:pPr>
        <w:jc w:val="both"/>
        <w:rPr>
          <w:rFonts w:ascii="Arial Narrow" w:hAnsi="Arial Narrow" w:cs="Garamond"/>
          <w:b/>
          <w:bCs/>
          <w:sz w:val="28"/>
          <w:szCs w:val="28"/>
        </w:rPr>
      </w:pPr>
    </w:p>
    <w:p w14:paraId="41CEDFBD" w14:textId="77777777" w:rsidR="00B9096A" w:rsidRPr="00005571" w:rsidRDefault="00DC4B7A" w:rsidP="000A6507">
      <w:pPr>
        <w:pStyle w:val="Paragraphedeliste"/>
        <w:ind w:left="0"/>
        <w:jc w:val="both"/>
        <w:rPr>
          <w:rFonts w:ascii="Arial Narrow" w:hAnsi="Arial Narrow" w:cs="Garamond"/>
          <w:b/>
          <w:bCs/>
          <w:sz w:val="28"/>
          <w:szCs w:val="28"/>
        </w:rPr>
      </w:pPr>
      <w:r w:rsidRPr="00005571">
        <w:rPr>
          <w:rFonts w:ascii="Arial Narrow" w:hAnsi="Arial Narrow" w:cs="Garamond"/>
          <w:b/>
          <w:bCs/>
          <w:noProof/>
          <w:sz w:val="28"/>
          <w:szCs w:val="28"/>
        </w:rPr>
        <mc:AlternateContent>
          <mc:Choice Requires="wps">
            <w:drawing>
              <wp:inline distT="0" distB="0" distL="0" distR="0" wp14:anchorId="669FC317" wp14:editId="07777777">
                <wp:extent cx="133350" cy="144145"/>
                <wp:effectExtent l="0" t="8890" r="0" b="8890"/>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chevron">
                          <a:avLst>
                            <a:gd name="adj" fmla="val 50000"/>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4D45B4A4">
              <v:shape id="AutoShape 51" style="width:10.5pt;height:11.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" w14:anchorId="159C33A4">
                <v:textbox inset="2.53981mm,1.2699mm,2.53981mm,1.2699mm"/>
                <w10:anchorlock/>
              </v:shape>
            </w:pict>
          </mc:Fallback>
        </mc:AlternateContent>
      </w:r>
      <w:r w:rsidR="008D62E4" w:rsidRPr="00005571">
        <w:rPr>
          <w:rFonts w:ascii="Arial Narrow" w:hAnsi="Arial Narrow" w:cs="Garamond"/>
          <w:b/>
          <w:bCs/>
          <w:sz w:val="28"/>
          <w:szCs w:val="28"/>
        </w:rPr>
        <w:t xml:space="preserve"> </w:t>
      </w:r>
      <w:r w:rsidR="00022EFF" w:rsidRPr="00005571">
        <w:rPr>
          <w:rFonts w:ascii="Arial Narrow" w:hAnsi="Arial Narrow" w:cs="Garamond"/>
          <w:b/>
          <w:bCs/>
          <w:sz w:val="28"/>
          <w:szCs w:val="28"/>
        </w:rPr>
        <w:t>UE 1</w:t>
      </w:r>
      <w:r w:rsidR="001C6C57" w:rsidRPr="00005571">
        <w:rPr>
          <w:rFonts w:ascii="Arial Narrow" w:hAnsi="Arial Narrow" w:cs="Garamond"/>
          <w:b/>
          <w:bCs/>
          <w:sz w:val="28"/>
          <w:szCs w:val="28"/>
        </w:rPr>
        <w:t>2</w:t>
      </w:r>
      <w:r w:rsidR="00762CDD" w:rsidRPr="00005571">
        <w:rPr>
          <w:rFonts w:ascii="Arial Narrow" w:hAnsi="Arial Narrow" w:cs="Garamond"/>
          <w:b/>
          <w:bCs/>
          <w:sz w:val="28"/>
          <w:szCs w:val="28"/>
        </w:rPr>
        <w:t> :</w:t>
      </w:r>
      <w:r w:rsidR="00DD7DAE">
        <w:rPr>
          <w:rFonts w:ascii="Arial Narrow" w:hAnsi="Arial Narrow" w:cs="Garamond"/>
          <w:b/>
          <w:bCs/>
          <w:sz w:val="28"/>
          <w:szCs w:val="28"/>
        </w:rPr>
        <w:t xml:space="preserve"> Professionnalisation</w:t>
      </w:r>
    </w:p>
    <w:p w14:paraId="1EF533CB" w14:textId="77777777" w:rsidR="00F06AA6" w:rsidRPr="00005571" w:rsidRDefault="00F06AA6" w:rsidP="000A6507">
      <w:pPr>
        <w:jc w:val="both"/>
        <w:rPr>
          <w:rFonts w:ascii="Arial Narrow" w:hAnsi="Arial Narrow" w:cs="Garamond"/>
          <w:b/>
          <w:bCs/>
          <w:sz w:val="28"/>
          <w:szCs w:val="28"/>
        </w:rPr>
      </w:pPr>
    </w:p>
    <w:p w14:paraId="6DF35D32" w14:textId="77777777" w:rsidR="00B9096A" w:rsidRPr="00005571" w:rsidRDefault="00DC4B7A" w:rsidP="000A6507">
      <w:pPr>
        <w:pStyle w:val="Paragraphedeliste"/>
        <w:ind w:left="0"/>
        <w:jc w:val="both"/>
        <w:rPr>
          <w:rFonts w:ascii="Arial Narrow" w:hAnsi="Arial Narrow" w:cs="Garamond"/>
          <w:b/>
          <w:bCs/>
          <w:sz w:val="28"/>
          <w:szCs w:val="28"/>
        </w:rPr>
      </w:pPr>
      <w:r w:rsidRPr="00005571">
        <w:rPr>
          <w:rFonts w:ascii="Arial Narrow" w:hAnsi="Arial Narrow" w:cs="Garamond"/>
          <w:b/>
          <w:bCs/>
          <w:noProof/>
          <w:sz w:val="28"/>
          <w:szCs w:val="28"/>
        </w:rPr>
        <mc:AlternateContent>
          <mc:Choice Requires="wps">
            <w:drawing>
              <wp:inline distT="0" distB="0" distL="0" distR="0" wp14:anchorId="78360315" wp14:editId="07777777">
                <wp:extent cx="133350" cy="144145"/>
                <wp:effectExtent l="0" t="7620" r="0" b="635"/>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chevron">
                          <a:avLst>
                            <a:gd name="adj" fmla="val 50000"/>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33" tIns="45716" rIns="91433" bIns="45716"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5D26F49B">
              <v:shape id="AutoShape 50" style="width:10.5pt;height:11.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" w14:anchorId="5BE41EB4">
                <v:textbox inset="2.53981mm,1.2699mm,2.53981mm,1.2699mm"/>
                <w10:anchorlock/>
              </v:shape>
            </w:pict>
          </mc:Fallback>
        </mc:AlternateContent>
      </w:r>
      <w:r w:rsidR="008D62E4" w:rsidRPr="00005571">
        <w:rPr>
          <w:rFonts w:ascii="Arial Narrow" w:hAnsi="Arial Narrow" w:cs="Garamond"/>
          <w:b/>
          <w:bCs/>
          <w:sz w:val="28"/>
          <w:szCs w:val="28"/>
        </w:rPr>
        <w:t xml:space="preserve"> </w:t>
      </w:r>
      <w:r w:rsidR="00B9096A" w:rsidRPr="00005571">
        <w:rPr>
          <w:rFonts w:ascii="Arial Narrow" w:hAnsi="Arial Narrow" w:cs="Garamond"/>
          <w:b/>
          <w:bCs/>
          <w:sz w:val="28"/>
          <w:szCs w:val="28"/>
        </w:rPr>
        <w:t xml:space="preserve">UE </w:t>
      </w:r>
      <w:r w:rsidR="00022EFF" w:rsidRPr="00005571">
        <w:rPr>
          <w:rFonts w:ascii="Arial Narrow" w:hAnsi="Arial Narrow" w:cs="Garamond"/>
          <w:b/>
          <w:bCs/>
          <w:sz w:val="28"/>
          <w:szCs w:val="28"/>
        </w:rPr>
        <w:t>1</w:t>
      </w:r>
      <w:r w:rsidR="001C6C57" w:rsidRPr="00005571">
        <w:rPr>
          <w:rFonts w:ascii="Arial Narrow" w:hAnsi="Arial Narrow" w:cs="Garamond"/>
          <w:b/>
          <w:bCs/>
          <w:sz w:val="28"/>
          <w:szCs w:val="28"/>
        </w:rPr>
        <w:t>3</w:t>
      </w:r>
      <w:r w:rsidR="00762CDD" w:rsidRPr="00005571">
        <w:rPr>
          <w:rFonts w:ascii="Arial Narrow" w:hAnsi="Arial Narrow" w:cs="Garamond"/>
          <w:b/>
          <w:bCs/>
          <w:sz w:val="28"/>
          <w:szCs w:val="28"/>
        </w:rPr>
        <w:t> :</w:t>
      </w:r>
      <w:r w:rsidR="00DD7DAE">
        <w:rPr>
          <w:rFonts w:ascii="Arial Narrow" w:hAnsi="Arial Narrow" w:cs="Garamond"/>
          <w:b/>
          <w:bCs/>
          <w:sz w:val="28"/>
          <w:szCs w:val="28"/>
        </w:rPr>
        <w:t xml:space="preserve"> Savoir communiquer et analyser des données II</w:t>
      </w:r>
    </w:p>
    <w:p w14:paraId="22E2EB0F" w14:textId="77777777" w:rsidR="00F06AA6" w:rsidRPr="00402D00" w:rsidRDefault="00F06AA6" w:rsidP="000A6507">
      <w:pPr>
        <w:rPr>
          <w:rFonts w:ascii="Arial Narrow" w:hAnsi="Arial Narrow" w:cs="Garamond"/>
          <w:b/>
          <w:bCs/>
          <w:color w:val="FFFFFF" w:themeColor="background1"/>
          <w:sz w:val="28"/>
          <w:szCs w:val="28"/>
        </w:rPr>
      </w:pPr>
    </w:p>
    <w:p w14:paraId="5F1A1ADB" w14:textId="77777777" w:rsidR="00B9096A" w:rsidRPr="00402D00" w:rsidRDefault="00B9096A" w:rsidP="00B9096A">
      <w:pPr>
        <w:jc w:val="both"/>
        <w:rPr>
          <w:rFonts w:ascii="Arial Narrow" w:hAnsi="Arial Narrow" w:cs="Garamond"/>
          <w:b/>
          <w:bCs/>
          <w:color w:val="FFFFFF" w:themeColor="background1"/>
          <w:sz w:val="28"/>
          <w:szCs w:val="28"/>
        </w:rPr>
      </w:pPr>
    </w:p>
    <w:p w14:paraId="6D013848" w14:textId="77777777" w:rsidR="000A6507" w:rsidRPr="00402D00" w:rsidRDefault="000A6507" w:rsidP="00B9096A">
      <w:pPr>
        <w:jc w:val="both"/>
        <w:rPr>
          <w:rFonts w:ascii="Arial Narrow" w:hAnsi="Arial Narrow" w:cs="Garamond"/>
          <w:sz w:val="28"/>
          <w:szCs w:val="28"/>
        </w:rPr>
      </w:pPr>
    </w:p>
    <w:p w14:paraId="104D497C" w14:textId="77777777" w:rsidR="000A6507" w:rsidRPr="00402D00" w:rsidRDefault="000A6507" w:rsidP="00B9096A">
      <w:pPr>
        <w:jc w:val="both"/>
        <w:rPr>
          <w:rFonts w:ascii="Arial Narrow" w:hAnsi="Arial Narrow" w:cs="Garamond"/>
          <w:sz w:val="28"/>
          <w:szCs w:val="28"/>
        </w:rPr>
      </w:pPr>
    </w:p>
    <w:p w14:paraId="2C344184" w14:textId="77777777" w:rsidR="000A6507" w:rsidRPr="00402D00" w:rsidRDefault="000A6507" w:rsidP="00B9096A">
      <w:pPr>
        <w:jc w:val="both"/>
        <w:rPr>
          <w:rFonts w:ascii="Arial Narrow" w:hAnsi="Arial Narrow" w:cs="Garamond"/>
          <w:sz w:val="28"/>
          <w:szCs w:val="28"/>
        </w:rPr>
      </w:pPr>
    </w:p>
    <w:p w14:paraId="13AA0B87" w14:textId="77777777" w:rsidR="000A6507" w:rsidRPr="00402D00" w:rsidRDefault="000A6507" w:rsidP="00B9096A">
      <w:pPr>
        <w:jc w:val="both"/>
        <w:rPr>
          <w:rFonts w:ascii="Arial Narrow" w:hAnsi="Arial Narrow" w:cs="Garamond"/>
          <w:sz w:val="28"/>
          <w:szCs w:val="28"/>
        </w:rPr>
      </w:pPr>
    </w:p>
    <w:p w14:paraId="0E474E68" w14:textId="77777777" w:rsidR="000A6507" w:rsidRPr="00402D00" w:rsidRDefault="000A6507" w:rsidP="00B9096A">
      <w:pPr>
        <w:jc w:val="both"/>
        <w:rPr>
          <w:rFonts w:ascii="Arial Narrow" w:hAnsi="Arial Narrow" w:cs="Garamond"/>
          <w:sz w:val="28"/>
          <w:szCs w:val="28"/>
        </w:rPr>
      </w:pPr>
    </w:p>
    <w:p w14:paraId="50DF6546" w14:textId="77777777" w:rsidR="000A6507" w:rsidRPr="00402D00" w:rsidRDefault="000A6507" w:rsidP="00B9096A">
      <w:pPr>
        <w:jc w:val="both"/>
        <w:rPr>
          <w:rFonts w:ascii="Arial Narrow" w:hAnsi="Arial Narrow" w:cs="Garamond"/>
          <w:sz w:val="28"/>
          <w:szCs w:val="28"/>
        </w:rPr>
      </w:pPr>
    </w:p>
    <w:p w14:paraId="740FBA26" w14:textId="77777777" w:rsidR="000A6507" w:rsidRPr="00402D00" w:rsidRDefault="000A6507" w:rsidP="00B9096A">
      <w:pPr>
        <w:jc w:val="both"/>
        <w:rPr>
          <w:rFonts w:ascii="Arial Narrow" w:hAnsi="Arial Narrow" w:cs="Garamond"/>
          <w:sz w:val="28"/>
          <w:szCs w:val="28"/>
        </w:rPr>
      </w:pPr>
    </w:p>
    <w:p w14:paraId="60A5ECF6" w14:textId="35CE3152" w:rsidR="00673C75" w:rsidRPr="00402D00" w:rsidRDefault="00673C75" w:rsidP="009A1F72">
      <w:pPr>
        <w:numPr>
          <w:ilvl w:val="12"/>
          <w:numId w:val="0"/>
        </w:numPr>
        <w:jc w:val="both"/>
        <w:rPr>
          <w:rFonts w:ascii="Arial Narrow" w:hAnsi="Arial Narrow" w:cs="Garamond"/>
          <w:bCs/>
          <w:sz w:val="36"/>
          <w:szCs w:val="36"/>
        </w:rPr>
        <w:sectPr w:rsidR="00673C75" w:rsidRPr="00402D00" w:rsidSect="00673C75">
          <w:headerReference w:type="default" r:id="rId58"/>
          <w:pgSz w:w="11906" w:h="16838"/>
          <w:pgMar w:top="1440" w:right="1080" w:bottom="1440" w:left="1080" w:header="709" w:footer="709" w:gutter="0"/>
          <w:cols w:space="708"/>
          <w:docGrid w:linePitch="360"/>
        </w:sectPr>
      </w:pPr>
    </w:p>
    <w:tbl>
      <w:tblPr>
        <w:tblW w:w="0" w:type="auto"/>
        <w:tblInd w:w="70" w:type="dxa"/>
        <w:tblBorders>
          <w:left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268"/>
        <w:gridCol w:w="7513"/>
      </w:tblGrid>
      <w:tr w:rsidR="00A74B4A" w:rsidRPr="00402D00" w14:paraId="1ABA19A5" w14:textId="77777777" w:rsidTr="00005571">
        <w:trPr>
          <w:cantSplit/>
        </w:trPr>
        <w:tc>
          <w:tcPr>
            <w:tcW w:w="2268" w:type="dxa"/>
            <w:shd w:val="clear" w:color="auto" w:fill="BFBFBF" w:themeFill="background1" w:themeFillShade="BF"/>
            <w:vAlign w:val="center"/>
          </w:tcPr>
          <w:p w14:paraId="323F01C0" w14:textId="77777777" w:rsidR="00A74B4A" w:rsidRPr="00402D00" w:rsidRDefault="00A74B4A" w:rsidP="007C6F69">
            <w:pPr>
              <w:numPr>
                <w:ilvl w:val="12"/>
                <w:numId w:val="0"/>
              </w:numPr>
              <w:jc w:val="both"/>
              <w:rPr>
                <w:rFonts w:ascii="Arial Narrow" w:hAnsi="Arial Narrow" w:cs="Garamond"/>
                <w:bCs/>
                <w:sz w:val="36"/>
                <w:szCs w:val="36"/>
              </w:rPr>
            </w:pPr>
            <w:r w:rsidRPr="00402D00">
              <w:rPr>
                <w:rFonts w:ascii="Arial Narrow" w:hAnsi="Arial Narrow" w:cs="Garamond"/>
                <w:bCs/>
                <w:sz w:val="36"/>
                <w:szCs w:val="36"/>
              </w:rPr>
              <w:t>UE 1</w:t>
            </w:r>
            <w:r>
              <w:rPr>
                <w:rFonts w:ascii="Arial Narrow" w:hAnsi="Arial Narrow" w:cs="Garamond"/>
                <w:bCs/>
                <w:sz w:val="36"/>
                <w:szCs w:val="36"/>
              </w:rPr>
              <w:t>1</w:t>
            </w:r>
          </w:p>
          <w:p w14:paraId="0C18F026" w14:textId="77777777" w:rsidR="00A74B4A" w:rsidRPr="00402D00" w:rsidRDefault="00A74B4A" w:rsidP="007C6F69">
            <w:pPr>
              <w:numPr>
                <w:ilvl w:val="12"/>
                <w:numId w:val="0"/>
              </w:numPr>
              <w:jc w:val="both"/>
              <w:rPr>
                <w:rFonts w:ascii="Arial Narrow" w:hAnsi="Arial Narrow" w:cs="Garamond"/>
                <w:sz w:val="36"/>
                <w:szCs w:val="36"/>
              </w:rPr>
            </w:pPr>
            <w:r w:rsidRPr="00402D00">
              <w:rPr>
                <w:rFonts w:ascii="Arial Narrow" w:hAnsi="Arial Narrow" w:cs="Garamond"/>
                <w:bCs/>
                <w:sz w:val="36"/>
                <w:szCs w:val="36"/>
              </w:rPr>
              <w:t>ECUE 1</w:t>
            </w:r>
            <w:r>
              <w:rPr>
                <w:rFonts w:ascii="Arial Narrow" w:hAnsi="Arial Narrow" w:cs="Garamond"/>
                <w:bCs/>
                <w:sz w:val="36"/>
                <w:szCs w:val="36"/>
              </w:rPr>
              <w:t>1</w:t>
            </w:r>
            <w:r w:rsidRPr="00402D00">
              <w:rPr>
                <w:rFonts w:ascii="Arial Narrow" w:hAnsi="Arial Narrow" w:cs="Garamond"/>
                <w:bCs/>
                <w:sz w:val="36"/>
                <w:szCs w:val="36"/>
              </w:rPr>
              <w:t>.1</w:t>
            </w:r>
          </w:p>
        </w:tc>
        <w:tc>
          <w:tcPr>
            <w:tcW w:w="7513" w:type="dxa"/>
            <w:shd w:val="clear" w:color="auto" w:fill="BFBFBF" w:themeFill="background1" w:themeFillShade="BF"/>
            <w:vAlign w:val="center"/>
          </w:tcPr>
          <w:p w14:paraId="07B15200" w14:textId="77777777" w:rsidR="00005571" w:rsidRDefault="00005571" w:rsidP="00005571">
            <w:pPr>
              <w:pStyle w:val="Titre1"/>
              <w:ind w:left="72" w:firstLine="0"/>
              <w:rPr>
                <w:rFonts w:ascii="Arial Narrow" w:hAnsi="Arial Narrow" w:cs="Lao UI"/>
                <w:bCs/>
                <w:color w:val="000000"/>
                <w:sz w:val="36"/>
                <w:szCs w:val="36"/>
              </w:rPr>
            </w:pPr>
          </w:p>
          <w:p w14:paraId="2BE5C238" w14:textId="77777777" w:rsidR="00A74B4A" w:rsidRPr="00005571" w:rsidRDefault="00A74B4A" w:rsidP="00005571">
            <w:pPr>
              <w:pStyle w:val="Titre1"/>
              <w:ind w:left="72" w:firstLine="0"/>
              <w:rPr>
                <w:rFonts w:ascii="Arial Narrow" w:hAnsi="Arial Narrow" w:cs="Lao UI"/>
                <w:bCs/>
                <w:color w:val="000000"/>
                <w:sz w:val="36"/>
                <w:szCs w:val="36"/>
              </w:rPr>
            </w:pPr>
            <w:r w:rsidRPr="00005571">
              <w:rPr>
                <w:rFonts w:ascii="Arial Narrow" w:hAnsi="Arial Narrow" w:cs="Lao UI"/>
                <w:bCs/>
                <w:color w:val="000000"/>
                <w:sz w:val="36"/>
                <w:szCs w:val="36"/>
              </w:rPr>
              <w:t>Cycle de vie et développement de l'individu</w:t>
            </w:r>
          </w:p>
          <w:p w14:paraId="490E2721" w14:textId="77777777" w:rsidR="00005571" w:rsidRPr="00005571" w:rsidRDefault="00005571" w:rsidP="00005571">
            <w:pPr>
              <w:jc w:val="center"/>
              <w:rPr>
                <w:sz w:val="36"/>
                <w:szCs w:val="36"/>
              </w:rPr>
            </w:pPr>
          </w:p>
        </w:tc>
      </w:tr>
    </w:tbl>
    <w:p w14:paraId="5AE6D6BE" w14:textId="77777777" w:rsidR="00A74B4A" w:rsidRPr="00402D00" w:rsidRDefault="00A74B4A" w:rsidP="00A74B4A">
      <w:pPr>
        <w:jc w:val="both"/>
        <w:rPr>
          <w:rFonts w:ascii="Arial Narrow" w:hAnsi="Arial Narrow" w:cs="Garamond"/>
          <w:sz w:val="22"/>
          <w:szCs w:val="22"/>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70" w:type="dxa"/>
          <w:right w:w="70" w:type="dxa"/>
        </w:tblCellMar>
        <w:tblLook w:val="0000" w:firstRow="0" w:lastRow="0" w:firstColumn="0" w:lastColumn="0" w:noHBand="0" w:noVBand="0"/>
      </w:tblPr>
      <w:tblGrid>
        <w:gridCol w:w="6591"/>
        <w:gridCol w:w="3260"/>
      </w:tblGrid>
      <w:tr w:rsidR="00A74B4A" w:rsidRPr="00402D00" w14:paraId="60F41F0C" w14:textId="77777777" w:rsidTr="007C6F69">
        <w:tc>
          <w:tcPr>
            <w:tcW w:w="6591" w:type="dxa"/>
            <w:shd w:val="clear" w:color="auto" w:fill="auto"/>
          </w:tcPr>
          <w:p w14:paraId="79259EF3" w14:textId="77777777" w:rsidR="00A74B4A" w:rsidRPr="00402D00" w:rsidRDefault="00A74B4A" w:rsidP="007C6F69">
            <w:pPr>
              <w:jc w:val="both"/>
              <w:rPr>
                <w:rFonts w:ascii="Arial Narrow" w:hAnsi="Arial Narrow" w:cs="Garamond"/>
                <w:b/>
                <w:bCs/>
                <w:sz w:val="22"/>
                <w:szCs w:val="22"/>
              </w:rPr>
            </w:pPr>
            <w:r w:rsidRPr="00402D00">
              <w:rPr>
                <w:rFonts w:ascii="Arial Narrow" w:hAnsi="Arial Narrow" w:cs="Garamond"/>
                <w:b/>
                <w:bCs/>
                <w:sz w:val="22"/>
                <w:szCs w:val="22"/>
              </w:rPr>
              <w:t>Enseignant responsable</w:t>
            </w:r>
            <w:r>
              <w:rPr>
                <w:rFonts w:ascii="Arial Narrow" w:hAnsi="Arial Narrow" w:cs="Garamond"/>
                <w:b/>
                <w:bCs/>
                <w:sz w:val="22"/>
                <w:szCs w:val="22"/>
              </w:rPr>
              <w:t xml:space="preserve"> </w:t>
            </w:r>
            <w:r w:rsidRPr="00402D00">
              <w:rPr>
                <w:rFonts w:ascii="Arial Narrow" w:hAnsi="Arial Narrow" w:cs="Garamond"/>
                <w:sz w:val="22"/>
                <w:szCs w:val="22"/>
              </w:rPr>
              <w:t>:</w:t>
            </w:r>
            <w:r>
              <w:rPr>
                <w:rFonts w:ascii="Arial Narrow" w:hAnsi="Arial Narrow" w:cs="Garamond"/>
                <w:sz w:val="22"/>
                <w:szCs w:val="22"/>
              </w:rPr>
              <w:t xml:space="preserve"> </w:t>
            </w:r>
            <w:r>
              <w:rPr>
                <w:rFonts w:ascii="Arial Narrow" w:hAnsi="Arial Narrow" w:cs="Garamond"/>
                <w:bCs/>
                <w:sz w:val="22"/>
                <w:szCs w:val="22"/>
              </w:rPr>
              <w:t>Nathal</w:t>
            </w:r>
            <w:r w:rsidRPr="006A0D6C">
              <w:rPr>
                <w:rFonts w:ascii="Arial Narrow" w:hAnsi="Arial Narrow" w:cs="Garamond"/>
                <w:bCs/>
                <w:sz w:val="22"/>
                <w:szCs w:val="22"/>
              </w:rPr>
              <w:t>ie Savard</w:t>
            </w:r>
          </w:p>
          <w:p w14:paraId="064791A8" w14:textId="77777777" w:rsidR="00A74B4A" w:rsidRPr="00757592" w:rsidRDefault="00A74B4A" w:rsidP="007C6F69">
            <w:pPr>
              <w:rPr>
                <w:rFonts w:ascii="Arial Narrow" w:hAnsi="Arial Narrow" w:cs="Garamond"/>
                <w:b/>
                <w:bCs/>
                <w:color w:val="FF0000"/>
                <w:sz w:val="22"/>
                <w:szCs w:val="22"/>
              </w:rPr>
            </w:pPr>
          </w:p>
        </w:tc>
        <w:tc>
          <w:tcPr>
            <w:tcW w:w="3260" w:type="dxa"/>
            <w:shd w:val="clear" w:color="auto" w:fill="auto"/>
          </w:tcPr>
          <w:p w14:paraId="45839B70" w14:textId="77777777" w:rsidR="00A74B4A" w:rsidRPr="00402D00" w:rsidRDefault="00A74B4A" w:rsidP="007C6F69">
            <w:pPr>
              <w:rPr>
                <w:rFonts w:ascii="Arial Narrow" w:hAnsi="Arial Narrow" w:cs="Garamond"/>
                <w:bCs/>
                <w:sz w:val="22"/>
                <w:szCs w:val="22"/>
              </w:rPr>
            </w:pPr>
            <w:r>
              <w:rPr>
                <w:rFonts w:ascii="Arial Narrow" w:hAnsi="Arial Narrow" w:cs="Garamond"/>
                <w:b/>
                <w:bCs/>
                <w:sz w:val="22"/>
                <w:szCs w:val="22"/>
              </w:rPr>
              <w:t xml:space="preserve">  </w:t>
            </w:r>
            <w:r w:rsidRPr="00402D00">
              <w:rPr>
                <w:rFonts w:ascii="Arial Narrow" w:hAnsi="Arial Narrow" w:cs="Garamond"/>
                <w:b/>
                <w:bCs/>
                <w:sz w:val="22"/>
                <w:szCs w:val="22"/>
              </w:rPr>
              <w:t xml:space="preserve">Nombre d’heures : </w:t>
            </w:r>
            <w:r w:rsidRPr="00402D00">
              <w:rPr>
                <w:rFonts w:ascii="Arial Narrow" w:hAnsi="Arial Narrow" w:cs="Garamond"/>
                <w:bCs/>
                <w:sz w:val="22"/>
                <w:szCs w:val="22"/>
              </w:rPr>
              <w:t>1</w:t>
            </w:r>
            <w:r>
              <w:rPr>
                <w:rFonts w:ascii="Arial Narrow" w:hAnsi="Arial Narrow" w:cs="Garamond"/>
                <w:bCs/>
                <w:sz w:val="22"/>
                <w:szCs w:val="22"/>
              </w:rPr>
              <w:t>4</w:t>
            </w:r>
            <w:r w:rsidRPr="00402D00">
              <w:rPr>
                <w:rFonts w:ascii="Arial Narrow" w:hAnsi="Arial Narrow" w:cs="Garamond"/>
                <w:bCs/>
                <w:sz w:val="22"/>
                <w:szCs w:val="22"/>
              </w:rPr>
              <w:t>h CM</w:t>
            </w:r>
            <w:r>
              <w:rPr>
                <w:rFonts w:ascii="Arial Narrow" w:hAnsi="Arial Narrow" w:cs="Garamond"/>
                <w:bCs/>
                <w:sz w:val="22"/>
                <w:szCs w:val="22"/>
              </w:rPr>
              <w:t xml:space="preserve"> 18h TD</w:t>
            </w:r>
          </w:p>
          <w:p w14:paraId="4BF6756B" w14:textId="77777777" w:rsidR="00A74B4A" w:rsidRPr="00402D00" w:rsidRDefault="00A74B4A" w:rsidP="007C6F69">
            <w:pPr>
              <w:jc w:val="right"/>
              <w:rPr>
                <w:rFonts w:ascii="Arial Narrow" w:hAnsi="Arial Narrow" w:cs="Garamond"/>
                <w:bCs/>
                <w:sz w:val="22"/>
                <w:szCs w:val="22"/>
              </w:rPr>
            </w:pPr>
          </w:p>
        </w:tc>
      </w:tr>
    </w:tbl>
    <w:p w14:paraId="587D3BE7" w14:textId="77777777" w:rsidR="00A74B4A" w:rsidRPr="00402D00" w:rsidRDefault="00A74B4A" w:rsidP="00A74B4A">
      <w:pPr>
        <w:jc w:val="both"/>
        <w:rPr>
          <w:rFonts w:ascii="Arial Narrow" w:hAnsi="Arial Narrow" w:cs="Garamond"/>
          <w:b/>
          <w:bCs/>
          <w:iCs/>
          <w:sz w:val="22"/>
          <w:szCs w:val="22"/>
        </w:rPr>
      </w:pPr>
    </w:p>
    <w:p w14:paraId="20B18135" w14:textId="77777777" w:rsidR="00A74B4A" w:rsidRPr="00402D00" w:rsidRDefault="00A74B4A" w:rsidP="00A74B4A">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Contenu</w:t>
      </w:r>
    </w:p>
    <w:p w14:paraId="683DC078" w14:textId="77777777" w:rsidR="00A74B4A" w:rsidRPr="00402D00" w:rsidRDefault="00A74B4A" w:rsidP="00A74B4A">
      <w:pPr>
        <w:rPr>
          <w:rFonts w:ascii="Arial Narrow" w:hAnsi="Arial Narrow" w:cs="Garamond"/>
          <w:caps/>
          <w:sz w:val="22"/>
          <w:szCs w:val="22"/>
        </w:rPr>
      </w:pPr>
    </w:p>
    <w:p w14:paraId="60D70EAA" w14:textId="77777777" w:rsidR="00A74B4A" w:rsidRPr="006A0D6C" w:rsidRDefault="6B32E177" w:rsidP="03B10948">
      <w:pPr>
        <w:pStyle w:val="Corpsdetexte"/>
        <w:rPr>
          <w:rFonts w:ascii="Arial Narrow" w:hAnsi="Arial Narrow" w:cs="Calibri"/>
          <w:sz w:val="22"/>
          <w:szCs w:val="22"/>
        </w:rPr>
      </w:pPr>
      <w:r w:rsidRPr="03B10948">
        <w:rPr>
          <w:rFonts w:ascii="Arial Narrow" w:hAnsi="Arial Narrow" w:cs="Calibri"/>
          <w:sz w:val="22"/>
          <w:szCs w:val="22"/>
        </w:rPr>
        <w:t>Le cours propose, dans un premier temps, de présenter le développement socio-affectif de l’enfant à travers la question de l’attachement, le concept de soi, l’importance de l’estime de soi, des émotions et la gestion du stress.</w:t>
      </w:r>
    </w:p>
    <w:p w14:paraId="0189EC9E" w14:textId="77777777" w:rsidR="00A74B4A" w:rsidRPr="006A0D6C" w:rsidRDefault="6B32E177" w:rsidP="03B10948">
      <w:pPr>
        <w:pStyle w:val="Corpsdetexte"/>
        <w:rPr>
          <w:rFonts w:ascii="Arial Narrow" w:hAnsi="Arial Narrow" w:cs="Calibri"/>
          <w:sz w:val="22"/>
          <w:szCs w:val="22"/>
        </w:rPr>
      </w:pPr>
      <w:r w:rsidRPr="03B10948">
        <w:rPr>
          <w:rFonts w:ascii="Arial Narrow" w:hAnsi="Arial Narrow" w:cs="Calibri"/>
          <w:sz w:val="22"/>
          <w:szCs w:val="22"/>
        </w:rPr>
        <w:t>Ensuite, le cours se centrera sur l’importance de l’environnement pour l’adaptation scolaire de l’enfant.  Parmi les facteurs à prendre en considération, une attention particulière sera apportée aux relations avec les pairs, au stress parental et aux pratiques enseignantes (l’autorité par exemple).</w:t>
      </w:r>
    </w:p>
    <w:p w14:paraId="37397449" w14:textId="77777777" w:rsidR="00A74B4A" w:rsidRPr="006A0D6C" w:rsidRDefault="6B32E177" w:rsidP="03B10948">
      <w:pPr>
        <w:pStyle w:val="Corpsdetexte"/>
        <w:rPr>
          <w:rFonts w:ascii="Arial Narrow" w:hAnsi="Arial Narrow" w:cs="Calibri"/>
          <w:sz w:val="22"/>
          <w:szCs w:val="22"/>
        </w:rPr>
      </w:pPr>
      <w:r w:rsidRPr="03B10948">
        <w:rPr>
          <w:rFonts w:ascii="Arial Narrow" w:hAnsi="Arial Narrow" w:cs="Calibri"/>
          <w:sz w:val="22"/>
          <w:szCs w:val="22"/>
        </w:rPr>
        <w:t>Les documents étudiés en TD reprennent, illustrent et complètent le cours.</w:t>
      </w:r>
    </w:p>
    <w:p w14:paraId="69678E1F" w14:textId="77777777" w:rsidR="00A74B4A" w:rsidRPr="006A0D6C" w:rsidRDefault="00A74B4A" w:rsidP="03B10948">
      <w:pPr>
        <w:rPr>
          <w:rFonts w:ascii="Arial Narrow" w:hAnsi="Arial Narrow" w:cs="Calibri"/>
          <w:b/>
          <w:bCs/>
          <w:sz w:val="22"/>
          <w:szCs w:val="22"/>
        </w:rPr>
      </w:pPr>
    </w:p>
    <w:p w14:paraId="3CF2AAB8" w14:textId="77777777" w:rsidR="00A74B4A" w:rsidRPr="00402D00" w:rsidRDefault="6B32E177" w:rsidP="03B10948">
      <w:pPr>
        <w:shd w:val="clear" w:color="auto" w:fill="BFBFBF" w:themeFill="background1" w:themeFillShade="BF"/>
        <w:jc w:val="center"/>
        <w:rPr>
          <w:rFonts w:ascii="Arial Narrow" w:hAnsi="Arial Narrow" w:cs="Garamond"/>
          <w:caps/>
          <w:sz w:val="22"/>
          <w:szCs w:val="22"/>
        </w:rPr>
      </w:pPr>
      <w:r w:rsidRPr="03B10948">
        <w:rPr>
          <w:rFonts w:ascii="Arial Narrow" w:hAnsi="Arial Narrow" w:cs="Garamond"/>
          <w:caps/>
          <w:sz w:val="22"/>
          <w:szCs w:val="22"/>
        </w:rPr>
        <w:t>Bibliographie</w:t>
      </w:r>
    </w:p>
    <w:p w14:paraId="08C1FDAD" w14:textId="77777777" w:rsidR="00A74B4A" w:rsidRDefault="00A74B4A" w:rsidP="03B10948">
      <w:pPr>
        <w:spacing w:line="180" w:lineRule="auto"/>
        <w:jc w:val="both"/>
        <w:rPr>
          <w:rFonts w:ascii="Arial Narrow" w:hAnsi="Arial Narrow" w:cs="Lucida Sans Unicode"/>
          <w:sz w:val="22"/>
          <w:szCs w:val="22"/>
        </w:rPr>
      </w:pPr>
    </w:p>
    <w:p w14:paraId="1F630471" w14:textId="77777777" w:rsidR="00A74B4A" w:rsidRPr="006A0D6C" w:rsidRDefault="6B32E177" w:rsidP="03B10948">
      <w:pPr>
        <w:rPr>
          <w:rFonts w:ascii="Arial Narrow" w:hAnsi="Arial Narrow" w:cs="Calibri"/>
          <w:sz w:val="22"/>
          <w:szCs w:val="22"/>
        </w:rPr>
      </w:pPr>
      <w:r w:rsidRPr="03B10948">
        <w:rPr>
          <w:rFonts w:ascii="Arial Narrow" w:hAnsi="Arial Narrow" w:cs="Calibri"/>
          <w:sz w:val="22"/>
          <w:szCs w:val="22"/>
        </w:rPr>
        <w:t xml:space="preserve">Cartron, A ; Winnykamen F (1999). </w:t>
      </w:r>
      <w:r w:rsidRPr="03B10948">
        <w:rPr>
          <w:rFonts w:ascii="Arial Narrow" w:hAnsi="Arial Narrow" w:cs="Calibri"/>
          <w:i/>
          <w:iCs/>
          <w:sz w:val="22"/>
          <w:szCs w:val="22"/>
        </w:rPr>
        <w:t>Les relations sociales chez l’enfant</w:t>
      </w:r>
      <w:r w:rsidRPr="03B10948">
        <w:rPr>
          <w:rFonts w:ascii="Arial Narrow" w:hAnsi="Arial Narrow" w:cs="Calibri"/>
          <w:sz w:val="22"/>
          <w:szCs w:val="22"/>
        </w:rPr>
        <w:t>. Paris, A. Colin,</w:t>
      </w:r>
    </w:p>
    <w:p w14:paraId="2EE0FB49" w14:textId="77777777" w:rsidR="00A74B4A" w:rsidRPr="006A0D6C" w:rsidRDefault="6B32E177" w:rsidP="03B10948">
      <w:pPr>
        <w:rPr>
          <w:rFonts w:ascii="Arial Narrow" w:hAnsi="Arial Narrow" w:cs="Calibri"/>
          <w:sz w:val="22"/>
          <w:szCs w:val="22"/>
        </w:rPr>
      </w:pPr>
      <w:r w:rsidRPr="03B10948">
        <w:rPr>
          <w:rFonts w:ascii="Arial Narrow" w:hAnsi="Arial Narrow" w:cs="Calibri"/>
          <w:sz w:val="22"/>
          <w:szCs w:val="22"/>
        </w:rPr>
        <w:t>Baudier, A; Céleste, B (2005)</w:t>
      </w:r>
      <w:r w:rsidRPr="03B10948">
        <w:rPr>
          <w:rFonts w:ascii="Arial Narrow" w:hAnsi="Arial Narrow" w:cs="Calibri"/>
          <w:i/>
          <w:iCs/>
          <w:sz w:val="22"/>
          <w:szCs w:val="22"/>
        </w:rPr>
        <w:t xml:space="preserve"> Le développement  affectif et social du jeune enfant</w:t>
      </w:r>
      <w:r w:rsidRPr="03B10948">
        <w:rPr>
          <w:rFonts w:ascii="Arial Narrow" w:hAnsi="Arial Narrow" w:cs="Calibri"/>
          <w:sz w:val="22"/>
          <w:szCs w:val="22"/>
        </w:rPr>
        <w:t>, Paris, A. Colin</w:t>
      </w:r>
    </w:p>
    <w:p w14:paraId="018C2D6A" w14:textId="77777777" w:rsidR="00A74B4A" w:rsidRPr="006A0D6C" w:rsidRDefault="6B32E177" w:rsidP="03B10948">
      <w:pPr>
        <w:rPr>
          <w:rFonts w:ascii="Arial Narrow" w:hAnsi="Arial Narrow" w:cs="Calibri"/>
          <w:sz w:val="22"/>
          <w:szCs w:val="22"/>
        </w:rPr>
      </w:pPr>
      <w:r w:rsidRPr="03B10948">
        <w:rPr>
          <w:rFonts w:ascii="Arial Narrow" w:hAnsi="Arial Narrow" w:cs="Calibri"/>
          <w:sz w:val="22"/>
          <w:szCs w:val="22"/>
        </w:rPr>
        <w:t xml:space="preserve">Dolto, F. (2007). </w:t>
      </w:r>
      <w:r w:rsidRPr="03B10948">
        <w:rPr>
          <w:rFonts w:ascii="Arial Narrow" w:hAnsi="Arial Narrow" w:cs="Calibri"/>
          <w:i/>
          <w:iCs/>
          <w:sz w:val="22"/>
          <w:szCs w:val="22"/>
        </w:rPr>
        <w:t>La cause des enfants. En respectant l’enfant on respecte l’être humain</w:t>
      </w:r>
      <w:r w:rsidRPr="03B10948">
        <w:rPr>
          <w:rFonts w:ascii="Arial Narrow" w:hAnsi="Arial Narrow" w:cs="Calibri"/>
          <w:sz w:val="22"/>
          <w:szCs w:val="22"/>
        </w:rPr>
        <w:t>. Pocket.</w:t>
      </w:r>
    </w:p>
    <w:p w14:paraId="50892192" w14:textId="77777777" w:rsidR="00A74B4A" w:rsidRPr="006A0D6C" w:rsidRDefault="6B32E177" w:rsidP="03B10948">
      <w:pPr>
        <w:rPr>
          <w:rFonts w:ascii="Arial Narrow" w:hAnsi="Arial Narrow" w:cs="Calibri"/>
          <w:sz w:val="22"/>
          <w:szCs w:val="22"/>
        </w:rPr>
      </w:pPr>
      <w:r w:rsidRPr="03B10948">
        <w:rPr>
          <w:rFonts w:ascii="Arial Narrow" w:hAnsi="Arial Narrow" w:cs="Calibri"/>
          <w:sz w:val="22"/>
          <w:szCs w:val="22"/>
        </w:rPr>
        <w:t xml:space="preserve">Duclos, G. (2010). </w:t>
      </w:r>
      <w:r w:rsidRPr="03B10948">
        <w:rPr>
          <w:rFonts w:ascii="Arial Narrow" w:hAnsi="Arial Narrow" w:cs="Calibri"/>
          <w:i/>
          <w:iCs/>
          <w:sz w:val="22"/>
          <w:szCs w:val="22"/>
        </w:rPr>
        <w:t>L’estime de soi, un passeport pour la vie</w:t>
      </w:r>
      <w:r w:rsidRPr="03B10948">
        <w:rPr>
          <w:rFonts w:ascii="Arial Narrow" w:hAnsi="Arial Narrow" w:cs="Calibri"/>
          <w:sz w:val="22"/>
          <w:szCs w:val="22"/>
        </w:rPr>
        <w:t>. CHU Sainte Justine.</w:t>
      </w:r>
    </w:p>
    <w:p w14:paraId="30F95A2E" w14:textId="77777777" w:rsidR="00A74B4A" w:rsidRPr="006A0D6C" w:rsidRDefault="6B32E177" w:rsidP="03B10948">
      <w:pPr>
        <w:rPr>
          <w:rFonts w:ascii="Arial Narrow" w:hAnsi="Arial Narrow" w:cs="Calibri"/>
          <w:sz w:val="22"/>
          <w:szCs w:val="22"/>
        </w:rPr>
      </w:pPr>
      <w:r w:rsidRPr="03B10948">
        <w:rPr>
          <w:rFonts w:ascii="Arial Narrow" w:hAnsi="Arial Narrow" w:cs="Calibri"/>
          <w:sz w:val="22"/>
          <w:szCs w:val="22"/>
        </w:rPr>
        <w:t xml:space="preserve">Goleman, D. (2003). </w:t>
      </w:r>
      <w:r w:rsidRPr="03B10948">
        <w:rPr>
          <w:rFonts w:ascii="Arial Narrow" w:hAnsi="Arial Narrow" w:cs="Calibri"/>
          <w:i/>
          <w:iCs/>
          <w:sz w:val="22"/>
          <w:szCs w:val="22"/>
        </w:rPr>
        <w:t>L’intelligence émotionnelle : accepter ses émotions pour développer une intelligence nouvelle</w:t>
      </w:r>
      <w:r w:rsidRPr="03B10948">
        <w:rPr>
          <w:rFonts w:ascii="Arial Narrow" w:hAnsi="Arial Narrow" w:cs="Calibri"/>
          <w:sz w:val="22"/>
          <w:szCs w:val="22"/>
        </w:rPr>
        <w:t>. J’ai lu.</w:t>
      </w:r>
    </w:p>
    <w:p w14:paraId="750E7419" w14:textId="77777777" w:rsidR="00A74B4A" w:rsidRPr="006A0D6C" w:rsidRDefault="6B32E177" w:rsidP="03B10948">
      <w:pPr>
        <w:rPr>
          <w:rFonts w:ascii="Arial Narrow" w:hAnsi="Arial Narrow" w:cs="Calibri"/>
          <w:sz w:val="22"/>
          <w:szCs w:val="22"/>
        </w:rPr>
      </w:pPr>
      <w:r w:rsidRPr="03B10948">
        <w:rPr>
          <w:rFonts w:ascii="Arial Narrow" w:hAnsi="Arial Narrow" w:cs="Calibri"/>
          <w:sz w:val="22"/>
          <w:szCs w:val="22"/>
        </w:rPr>
        <w:t xml:space="preserve">Le Camus,J ; Labrell, F ; Zaouche-Gaudron, C (1997) </w:t>
      </w:r>
      <w:r w:rsidRPr="03B10948">
        <w:rPr>
          <w:rFonts w:ascii="Arial Narrow" w:hAnsi="Arial Narrow" w:cs="Calibri"/>
          <w:i/>
          <w:iCs/>
          <w:sz w:val="22"/>
          <w:szCs w:val="22"/>
        </w:rPr>
        <w:t>Le rôle du père dans le développement du jeune enfant</w:t>
      </w:r>
      <w:r w:rsidRPr="03B10948">
        <w:rPr>
          <w:rFonts w:ascii="Arial Narrow" w:hAnsi="Arial Narrow" w:cs="Calibri"/>
          <w:sz w:val="22"/>
          <w:szCs w:val="22"/>
        </w:rPr>
        <w:t xml:space="preserve">. Paris, Nathan, </w:t>
      </w:r>
    </w:p>
    <w:p w14:paraId="2175229F" w14:textId="77777777" w:rsidR="00A74B4A" w:rsidRPr="006A0D6C" w:rsidRDefault="6B32E177" w:rsidP="03B10948">
      <w:pPr>
        <w:rPr>
          <w:rFonts w:ascii="Arial Narrow" w:hAnsi="Arial Narrow" w:cs="Calibri"/>
          <w:sz w:val="22"/>
          <w:szCs w:val="22"/>
        </w:rPr>
      </w:pPr>
      <w:r w:rsidRPr="03B10948">
        <w:rPr>
          <w:rFonts w:ascii="Arial Narrow" w:hAnsi="Arial Narrow" w:cs="Calibri"/>
          <w:sz w:val="22"/>
          <w:szCs w:val="22"/>
        </w:rPr>
        <w:t xml:space="preserve">Robbes, B. (2011). </w:t>
      </w:r>
      <w:r w:rsidRPr="03B10948">
        <w:rPr>
          <w:rFonts w:ascii="Arial Narrow" w:hAnsi="Arial Narrow" w:cs="Calibri"/>
          <w:i/>
          <w:iCs/>
          <w:sz w:val="22"/>
          <w:szCs w:val="22"/>
        </w:rPr>
        <w:t>Pratique de l’autorité dans la classe</w:t>
      </w:r>
      <w:r w:rsidRPr="03B10948">
        <w:rPr>
          <w:rFonts w:ascii="Arial Narrow" w:hAnsi="Arial Narrow" w:cs="Calibri"/>
          <w:sz w:val="22"/>
          <w:szCs w:val="22"/>
        </w:rPr>
        <w:t>. ESF Pédagogies.</w:t>
      </w:r>
    </w:p>
    <w:p w14:paraId="0A636CF5" w14:textId="77777777" w:rsidR="00A74B4A" w:rsidRDefault="6B32E177" w:rsidP="03B10948">
      <w:pPr>
        <w:rPr>
          <w:rFonts w:ascii="Arial Narrow" w:hAnsi="Arial Narrow" w:cs="Garamond"/>
          <w:sz w:val="22"/>
          <w:szCs w:val="22"/>
        </w:rPr>
      </w:pPr>
      <w:r w:rsidRPr="03B10948">
        <w:rPr>
          <w:rFonts w:ascii="Arial Narrow" w:hAnsi="Arial Narrow" w:cs="Garamond"/>
          <w:sz w:val="22"/>
          <w:szCs w:val="22"/>
        </w:rPr>
        <w:t xml:space="preserve">Winnicott D., (2010). </w:t>
      </w:r>
      <w:r w:rsidRPr="03B10948">
        <w:rPr>
          <w:rFonts w:ascii="Arial Narrow" w:hAnsi="Arial Narrow" w:cs="Garamond"/>
          <w:i/>
          <w:iCs/>
          <w:sz w:val="22"/>
          <w:szCs w:val="22"/>
        </w:rPr>
        <w:t>La mère suffisamment bonne</w:t>
      </w:r>
      <w:r w:rsidRPr="03B10948">
        <w:rPr>
          <w:rFonts w:ascii="Arial Narrow" w:hAnsi="Arial Narrow" w:cs="Garamond"/>
          <w:sz w:val="22"/>
          <w:szCs w:val="22"/>
        </w:rPr>
        <w:t>. Editions Payot et Rivages, Paris</w:t>
      </w:r>
    </w:p>
    <w:p w14:paraId="1084E6F5" w14:textId="77777777" w:rsidR="00A74B4A" w:rsidRPr="006A0D6C" w:rsidRDefault="00A74B4A" w:rsidP="00A74B4A">
      <w:pPr>
        <w:rPr>
          <w:rFonts w:ascii="Arial Narrow" w:hAnsi="Arial Narrow" w:cs="Garamond"/>
          <w:sz w:val="22"/>
          <w:szCs w:val="22"/>
        </w:rPr>
      </w:pPr>
    </w:p>
    <w:p w14:paraId="364B0712" w14:textId="77777777" w:rsidR="00A74B4A" w:rsidRDefault="00A74B4A" w:rsidP="00A74B4A">
      <w:pPr>
        <w:pBdr>
          <w:top w:val="single" w:sz="18" w:space="1" w:color="auto"/>
        </w:pBdr>
        <w:jc w:val="both"/>
        <w:rPr>
          <w:rFonts w:ascii="Arial Narrow" w:hAnsi="Arial Narrow" w:cs="Garamond"/>
          <w:b/>
          <w:bCs/>
          <w:sz w:val="22"/>
          <w:szCs w:val="22"/>
        </w:rPr>
      </w:pPr>
    </w:p>
    <w:p w14:paraId="2BC7BF5A" w14:textId="77777777" w:rsidR="00A74B4A" w:rsidRPr="00402D00" w:rsidRDefault="00A74B4A" w:rsidP="00A74B4A">
      <w:pPr>
        <w:pBdr>
          <w:top w:val="single" w:sz="18" w:space="1" w:color="auto"/>
        </w:pBdr>
        <w:jc w:val="both"/>
        <w:rPr>
          <w:rFonts w:ascii="Arial Narrow" w:hAnsi="Arial Narrow" w:cs="Garamond"/>
          <w:bCs/>
          <w:sz w:val="22"/>
          <w:szCs w:val="22"/>
        </w:rPr>
      </w:pPr>
      <w:r w:rsidRPr="00402D00">
        <w:rPr>
          <w:rFonts w:ascii="Arial Narrow" w:hAnsi="Arial Narrow" w:cs="Garamond"/>
          <w:b/>
          <w:bCs/>
          <w:sz w:val="22"/>
          <w:szCs w:val="22"/>
        </w:rPr>
        <w:t>Modalités d'évaluation :</w:t>
      </w:r>
      <w:r w:rsidRPr="00402D00">
        <w:rPr>
          <w:rFonts w:ascii="Arial Narrow" w:hAnsi="Arial Narrow" w:cs="Garamond"/>
          <w:sz w:val="22"/>
          <w:szCs w:val="22"/>
        </w:rPr>
        <w:t xml:space="preserve"> </w:t>
      </w:r>
      <w:r w:rsidRPr="005C315D">
        <w:rPr>
          <w:rFonts w:ascii="Arial Narrow" w:hAnsi="Arial Narrow" w:cs="Garamond"/>
          <w:bCs/>
          <w:sz w:val="22"/>
          <w:szCs w:val="22"/>
        </w:rPr>
        <w:t>5</w:t>
      </w:r>
      <w:r w:rsidRPr="00402D00">
        <w:rPr>
          <w:rFonts w:ascii="Arial Narrow" w:hAnsi="Arial Narrow" w:cs="Garamond"/>
          <w:bCs/>
          <w:sz w:val="22"/>
          <w:szCs w:val="22"/>
        </w:rPr>
        <w:t xml:space="preserve"> ECTS</w:t>
      </w:r>
    </w:p>
    <w:p w14:paraId="38A4CB42" w14:textId="77777777" w:rsidR="00A74B4A" w:rsidRPr="00402D00" w:rsidRDefault="00A74B4A" w:rsidP="0D70D8F1">
      <w:pPr>
        <w:pBdr>
          <w:top w:val="single" w:sz="18" w:space="1" w:color="auto"/>
        </w:pBdr>
        <w:tabs>
          <w:tab w:val="left" w:pos="5430"/>
        </w:tabs>
        <w:jc w:val="both"/>
        <w:rPr>
          <w:rFonts w:ascii="Arial Narrow" w:hAnsi="Arial Narrow" w:cs="Garamond"/>
          <w:sz w:val="22"/>
          <w:szCs w:val="22"/>
        </w:rPr>
      </w:pPr>
      <w:r w:rsidRPr="00402D00">
        <w:rPr>
          <w:rFonts w:ascii="Arial Narrow" w:hAnsi="Arial Narrow" w:cs="Garamond"/>
          <w:sz w:val="22"/>
          <w:szCs w:val="22"/>
        </w:rPr>
        <w:tab/>
      </w:r>
    </w:p>
    <w:p w14:paraId="585FD480" w14:textId="745255CE"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p>
    <w:p w14:paraId="1990C7A1" w14:textId="24D3526A" w:rsidR="0D70D8F1" w:rsidRDefault="5C84C3ED" w:rsidP="02B4A8D3">
      <w:pPr>
        <w:ind w:right="116"/>
        <w:rPr>
          <w:rFonts w:ascii="Arial Narrow" w:eastAsia="Arial Narrow" w:hAnsi="Arial Narrow" w:cs="Arial Narrow"/>
          <w:sz w:val="20"/>
        </w:rPr>
      </w:pPr>
      <w:r w:rsidRPr="02B4A8D3">
        <w:rPr>
          <w:rFonts w:ascii="Arial Narrow" w:eastAsia="Arial Narrow" w:hAnsi="Arial Narrow" w:cs="Arial Narrow"/>
          <w:sz w:val="20"/>
        </w:rPr>
        <w:t>100% des</w:t>
      </w:r>
      <w:r w:rsidR="005E5288">
        <w:rPr>
          <w:rFonts w:ascii="Arial Narrow" w:eastAsia="Arial Narrow" w:hAnsi="Arial Narrow" w:cs="Arial Narrow"/>
          <w:sz w:val="20"/>
        </w:rPr>
        <w:t xml:space="preserve"> contrôles continus : 1 note d’écrit (75%) / 1 note d’</w:t>
      </w:r>
      <w:r w:rsidRPr="02B4A8D3">
        <w:rPr>
          <w:rFonts w:ascii="Arial Narrow" w:eastAsia="Arial Narrow" w:hAnsi="Arial Narrow" w:cs="Arial Narrow"/>
          <w:sz w:val="20"/>
        </w:rPr>
        <w:t>oral</w:t>
      </w:r>
      <w:r w:rsidR="005E5288">
        <w:rPr>
          <w:rFonts w:ascii="Arial Narrow" w:eastAsia="Arial Narrow" w:hAnsi="Arial Narrow" w:cs="Arial Narrow"/>
          <w:sz w:val="20"/>
        </w:rPr>
        <w:t xml:space="preserve"> (25%)</w:t>
      </w:r>
      <w:r w:rsidRPr="02B4A8D3">
        <w:rPr>
          <w:rFonts w:ascii="Arial Narrow" w:eastAsia="Arial Narrow" w:hAnsi="Arial Narrow" w:cs="Arial Narrow"/>
          <w:sz w:val="20"/>
        </w:rPr>
        <w:t xml:space="preserve"> </w:t>
      </w:r>
    </w:p>
    <w:p w14:paraId="4335790F" w14:textId="18D2AC7C"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60C7799A" w14:textId="6DA1CD7C"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 xml:space="preserve">Pendant la session d’examens </w:t>
      </w:r>
      <w:r w:rsidR="005C315D">
        <w:rPr>
          <w:rFonts w:ascii="Arial Narrow" w:eastAsia="Arial Narrow" w:hAnsi="Arial Narrow" w:cs="Arial Narrow"/>
          <w:sz w:val="20"/>
        </w:rPr>
        <w:t>du second semestre</w:t>
      </w:r>
      <w:r w:rsidRPr="02B4A8D3">
        <w:rPr>
          <w:rFonts w:ascii="Arial Narrow" w:eastAsia="Arial Narrow" w:hAnsi="Arial Narrow" w:cs="Arial Narrow"/>
          <w:sz w:val="20"/>
        </w:rPr>
        <w:t xml:space="preserve"> :  </w:t>
      </w:r>
    </w:p>
    <w:p w14:paraId="1F245CAD" w14:textId="259D24EE" w:rsidR="0D70D8F1" w:rsidRDefault="5C84C3ED" w:rsidP="02B4A8D3">
      <w:pPr>
        <w:ind w:right="116"/>
        <w:rPr>
          <w:rFonts w:ascii="Arial Narrow" w:eastAsia="Arial Narrow" w:hAnsi="Arial Narrow" w:cs="Arial Narrow"/>
          <w:sz w:val="20"/>
        </w:rPr>
      </w:pPr>
      <w:r w:rsidRPr="02B4A8D3">
        <w:rPr>
          <w:rFonts w:ascii="Arial Narrow" w:eastAsia="Arial Narrow" w:hAnsi="Arial Narrow" w:cs="Arial Narrow"/>
          <w:sz w:val="20"/>
        </w:rPr>
        <w:t>Epreuve sur table</w:t>
      </w:r>
      <w:r w:rsidR="005E5288">
        <w:rPr>
          <w:rFonts w:ascii="Arial Narrow" w:eastAsia="Arial Narrow" w:hAnsi="Arial Narrow" w:cs="Arial Narrow"/>
          <w:sz w:val="20"/>
        </w:rPr>
        <w:t xml:space="preserve"> 1h30</w:t>
      </w:r>
    </w:p>
    <w:p w14:paraId="3B3AD82D" w14:textId="7915260F"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5D517410" w14:textId="66C85CAF"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session d’examens de juin</w:t>
      </w:r>
      <w:r w:rsidR="005C315D">
        <w:rPr>
          <w:rFonts w:ascii="Arial Narrow" w:eastAsia="Arial Narrow" w:hAnsi="Arial Narrow" w:cs="Arial Narrow"/>
          <w:sz w:val="20"/>
        </w:rPr>
        <w:t xml:space="preserve"> </w:t>
      </w:r>
      <w:r w:rsidRPr="02B4A8D3">
        <w:rPr>
          <w:rFonts w:ascii="Arial Narrow" w:eastAsia="Arial Narrow" w:hAnsi="Arial Narrow" w:cs="Arial Narrow"/>
          <w:sz w:val="20"/>
        </w:rPr>
        <w:t>:</w:t>
      </w:r>
    </w:p>
    <w:p w14:paraId="283D9644" w14:textId="0525881A" w:rsidR="0D70D8F1" w:rsidRDefault="5C84C3ED" w:rsidP="00924D22">
      <w:pPr>
        <w:ind w:right="116"/>
        <w:rPr>
          <w:color w:val="FF0000"/>
          <w:sz w:val="20"/>
          <w:lang w:bidi="fr-FR"/>
        </w:rPr>
      </w:pPr>
      <w:r w:rsidRPr="02B4A8D3">
        <w:rPr>
          <w:rFonts w:ascii="Arial Narrow" w:eastAsia="Arial Narrow" w:hAnsi="Arial Narrow" w:cs="Arial Narrow"/>
          <w:sz w:val="20"/>
        </w:rPr>
        <w:t>Epreuve sur table</w:t>
      </w:r>
      <w:r w:rsidR="005E5288">
        <w:rPr>
          <w:rFonts w:ascii="Arial Narrow" w:eastAsia="Arial Narrow" w:hAnsi="Arial Narrow" w:cs="Arial Narrow"/>
          <w:sz w:val="20"/>
        </w:rPr>
        <w:t xml:space="preserve"> 1h30</w:t>
      </w:r>
    </w:p>
    <w:p w14:paraId="46F391E9" w14:textId="77777777" w:rsidR="00B9096A" w:rsidRPr="00402D00" w:rsidRDefault="00B9096A" w:rsidP="00662956">
      <w:pPr>
        <w:numPr>
          <w:ilvl w:val="12"/>
          <w:numId w:val="0"/>
        </w:numPr>
        <w:pBdr>
          <w:top w:val="single" w:sz="18" w:space="1" w:color="auto"/>
        </w:pBdr>
        <w:jc w:val="both"/>
        <w:rPr>
          <w:rFonts w:ascii="Arial Narrow" w:hAnsi="Arial Narrow" w:cs="Garamond"/>
          <w:sz w:val="22"/>
          <w:szCs w:val="22"/>
        </w:rPr>
      </w:pPr>
      <w:r w:rsidRPr="00402D00">
        <w:rPr>
          <w:rFonts w:ascii="Arial Narrow" w:hAnsi="Arial Narrow" w:cs="Garamond"/>
          <w:sz w:val="22"/>
          <w:szCs w:val="22"/>
        </w:rPr>
        <w:br w:type="page"/>
      </w: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A74B4A" w:rsidRPr="00402D00" w14:paraId="7C7F02B7" w14:textId="77777777" w:rsidTr="007C6F69">
        <w:trPr>
          <w:cantSplit/>
        </w:trPr>
        <w:tc>
          <w:tcPr>
            <w:tcW w:w="2338" w:type="dxa"/>
            <w:shd w:val="clear" w:color="auto" w:fill="BFBFBF" w:themeFill="background1" w:themeFillShade="BF"/>
            <w:vAlign w:val="center"/>
          </w:tcPr>
          <w:p w14:paraId="613C35B7" w14:textId="77777777" w:rsidR="00A74B4A" w:rsidRPr="00402D00" w:rsidRDefault="00A74B4A" w:rsidP="007C6F69">
            <w:pPr>
              <w:snapToGrid w:val="0"/>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 xml:space="preserve">11 </w:t>
            </w:r>
          </w:p>
          <w:p w14:paraId="5A136B67" w14:textId="77777777" w:rsidR="00A74B4A" w:rsidRPr="00402D00" w:rsidRDefault="00A74B4A" w:rsidP="007C6F69">
            <w:pPr>
              <w:snapToGrid w:val="0"/>
              <w:jc w:val="both"/>
              <w:rPr>
                <w:rFonts w:ascii="Arial Narrow" w:hAnsi="Arial Narrow" w:cs="Garamond"/>
                <w:bCs/>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11.2</w:t>
            </w:r>
          </w:p>
        </w:tc>
        <w:tc>
          <w:tcPr>
            <w:tcW w:w="7513" w:type="dxa"/>
            <w:shd w:val="clear" w:color="auto" w:fill="BFBFBF" w:themeFill="background1" w:themeFillShade="BF"/>
            <w:vAlign w:val="center"/>
          </w:tcPr>
          <w:p w14:paraId="44120911" w14:textId="77777777" w:rsidR="00A74B4A" w:rsidRPr="00402D00" w:rsidRDefault="00A74B4A" w:rsidP="007C6F69">
            <w:pPr>
              <w:pStyle w:val="Titre2"/>
              <w:snapToGrid w:val="0"/>
              <w:jc w:val="center"/>
              <w:rPr>
                <w:rFonts w:ascii="Arial Narrow" w:hAnsi="Arial Narrow" w:cs="Garamond"/>
                <w:b w:val="0"/>
                <w:i w:val="0"/>
                <w:iCs w:val="0"/>
                <w:sz w:val="36"/>
                <w:szCs w:val="36"/>
              </w:rPr>
            </w:pPr>
            <w:r>
              <w:rPr>
                <w:rFonts w:ascii="Arial Narrow" w:hAnsi="Arial Narrow" w:cs="Garamond"/>
                <w:b w:val="0"/>
                <w:i w:val="0"/>
                <w:iCs w:val="0"/>
                <w:sz w:val="36"/>
                <w:szCs w:val="36"/>
              </w:rPr>
              <w:t>Socialisation</w:t>
            </w:r>
          </w:p>
          <w:p w14:paraId="28AC1B28" w14:textId="77777777" w:rsidR="00A74B4A" w:rsidRPr="00402D00" w:rsidRDefault="00A74B4A" w:rsidP="007C6F69">
            <w:pPr>
              <w:rPr>
                <w:rFonts w:ascii="Arial Narrow" w:hAnsi="Arial Narrow"/>
              </w:rPr>
            </w:pPr>
          </w:p>
        </w:tc>
      </w:tr>
    </w:tbl>
    <w:p w14:paraId="59DE7374" w14:textId="77777777" w:rsidR="00A74B4A" w:rsidRPr="00402D00" w:rsidRDefault="00A74B4A" w:rsidP="00A74B4A">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5540"/>
        <w:gridCol w:w="4461"/>
      </w:tblGrid>
      <w:tr w:rsidR="00A74B4A" w:rsidRPr="00402D00" w14:paraId="0D8B8854" w14:textId="77777777" w:rsidTr="00E57CDD">
        <w:trPr>
          <w:trHeight w:val="330"/>
        </w:trPr>
        <w:tc>
          <w:tcPr>
            <w:tcW w:w="5540" w:type="dxa"/>
          </w:tcPr>
          <w:p w14:paraId="096D5F7E" w14:textId="4154E13C" w:rsidR="00A74B4A" w:rsidRPr="00FE37CC" w:rsidRDefault="7A7C1BB7" w:rsidP="00C76B1F">
            <w:pPr>
              <w:rPr>
                <w:rFonts w:ascii="Arial Narrow" w:hAnsi="Arial Narrow" w:cs="Garamond"/>
                <w:sz w:val="22"/>
                <w:szCs w:val="22"/>
              </w:rPr>
            </w:pPr>
            <w:r w:rsidRPr="02B4A8D3">
              <w:rPr>
                <w:rFonts w:ascii="Arial Narrow" w:hAnsi="Arial Narrow" w:cs="Garamond"/>
                <w:b/>
                <w:bCs/>
                <w:sz w:val="22"/>
                <w:szCs w:val="22"/>
              </w:rPr>
              <w:t>Enseignants responsables</w:t>
            </w:r>
            <w:r w:rsidR="00924D22">
              <w:rPr>
                <w:rFonts w:ascii="Arial Narrow" w:hAnsi="Arial Narrow" w:cs="Garamond"/>
                <w:sz w:val="22"/>
                <w:szCs w:val="22"/>
              </w:rPr>
              <w:t xml:space="preserve"> : </w:t>
            </w:r>
            <w:r w:rsidR="00C76B1F">
              <w:rPr>
                <w:rFonts w:ascii="Arial Narrow" w:hAnsi="Arial Narrow" w:cs="Garamond"/>
                <w:sz w:val="22"/>
                <w:szCs w:val="22"/>
              </w:rPr>
              <w:t>P</w:t>
            </w:r>
            <w:r w:rsidR="00E57CDD">
              <w:rPr>
                <w:rFonts w:ascii="Arial Narrow" w:hAnsi="Arial Narrow" w:cs="Garamond"/>
                <w:sz w:val="22"/>
                <w:szCs w:val="22"/>
              </w:rPr>
              <w:t xml:space="preserve">. </w:t>
            </w:r>
            <w:r w:rsidR="00C76B1F">
              <w:rPr>
                <w:rFonts w:ascii="Arial Narrow" w:hAnsi="Arial Narrow" w:cs="Garamond"/>
                <w:sz w:val="22"/>
                <w:szCs w:val="22"/>
              </w:rPr>
              <w:t>Robin</w:t>
            </w:r>
          </w:p>
        </w:tc>
        <w:tc>
          <w:tcPr>
            <w:tcW w:w="4461" w:type="dxa"/>
          </w:tcPr>
          <w:p w14:paraId="12F5CCBE" w14:textId="5EB828FA" w:rsidR="00A74B4A" w:rsidRPr="00402D00" w:rsidRDefault="7A7C1BB7" w:rsidP="007C6F69">
            <w:pPr>
              <w:jc w:val="center"/>
              <w:rPr>
                <w:rFonts w:ascii="Arial Narrow" w:hAnsi="Arial Narrow" w:cs="Garamond"/>
                <w:sz w:val="22"/>
                <w:szCs w:val="22"/>
              </w:rPr>
            </w:pPr>
            <w:r w:rsidRPr="02B4A8D3">
              <w:rPr>
                <w:rFonts w:ascii="Arial Narrow" w:hAnsi="Arial Narrow" w:cs="Garamond"/>
                <w:b/>
                <w:bCs/>
                <w:sz w:val="22"/>
                <w:szCs w:val="22"/>
              </w:rPr>
              <w:t xml:space="preserve">            Nombre d'heures</w:t>
            </w:r>
            <w:r w:rsidRPr="02B4A8D3">
              <w:rPr>
                <w:rFonts w:ascii="Arial Narrow" w:hAnsi="Arial Narrow" w:cs="Garamond"/>
                <w:sz w:val="22"/>
                <w:szCs w:val="22"/>
              </w:rPr>
              <w:t xml:space="preserve"> :12</w:t>
            </w:r>
            <w:r w:rsidR="4F1F60BD" w:rsidRPr="02B4A8D3">
              <w:rPr>
                <w:rFonts w:ascii="Arial Narrow" w:hAnsi="Arial Narrow" w:cs="Garamond"/>
                <w:sz w:val="22"/>
                <w:szCs w:val="22"/>
              </w:rPr>
              <w:t>h</w:t>
            </w:r>
            <w:r w:rsidR="6258EF15" w:rsidRPr="02B4A8D3">
              <w:rPr>
                <w:rFonts w:ascii="Arial Narrow" w:hAnsi="Arial Narrow" w:cs="Garamond"/>
                <w:sz w:val="22"/>
                <w:szCs w:val="22"/>
              </w:rPr>
              <w:t xml:space="preserve"> </w:t>
            </w:r>
            <w:r w:rsidRPr="02B4A8D3">
              <w:rPr>
                <w:rFonts w:ascii="Arial Narrow" w:hAnsi="Arial Narrow" w:cs="Garamond"/>
                <w:sz w:val="22"/>
                <w:szCs w:val="22"/>
              </w:rPr>
              <w:t>CM – 18</w:t>
            </w:r>
            <w:r w:rsidR="4F1D2048" w:rsidRPr="02B4A8D3">
              <w:rPr>
                <w:rFonts w:ascii="Arial Narrow" w:hAnsi="Arial Narrow" w:cs="Garamond"/>
                <w:sz w:val="22"/>
                <w:szCs w:val="22"/>
              </w:rPr>
              <w:t>h</w:t>
            </w:r>
            <w:r w:rsidR="4FDFB24E" w:rsidRPr="02B4A8D3">
              <w:rPr>
                <w:rFonts w:ascii="Arial Narrow" w:hAnsi="Arial Narrow" w:cs="Garamond"/>
                <w:sz w:val="22"/>
                <w:szCs w:val="22"/>
              </w:rPr>
              <w:t xml:space="preserve"> </w:t>
            </w:r>
            <w:r w:rsidRPr="02B4A8D3">
              <w:rPr>
                <w:rFonts w:ascii="Arial Narrow" w:hAnsi="Arial Narrow" w:cs="Garamond"/>
                <w:sz w:val="22"/>
                <w:szCs w:val="22"/>
              </w:rPr>
              <w:t>TD</w:t>
            </w:r>
          </w:p>
        </w:tc>
      </w:tr>
      <w:tr w:rsidR="00A74B4A" w:rsidRPr="00FE37CC" w14:paraId="5388FA3A" w14:textId="77777777" w:rsidTr="02B4A8D3">
        <w:trPr>
          <w:trHeight w:val="52"/>
        </w:trPr>
        <w:tc>
          <w:tcPr>
            <w:tcW w:w="5540" w:type="dxa"/>
          </w:tcPr>
          <w:p w14:paraId="4D507DED" w14:textId="679DA5BE" w:rsidR="00A74B4A" w:rsidRPr="00FE37CC" w:rsidRDefault="7A7C1BB7" w:rsidP="00E57CDD">
            <w:pPr>
              <w:tabs>
                <w:tab w:val="left" w:pos="6930"/>
              </w:tabs>
              <w:jc w:val="both"/>
              <w:rPr>
                <w:rFonts w:ascii="Arial Narrow" w:hAnsi="Arial Narrow" w:cs="Arial"/>
                <w:sz w:val="22"/>
                <w:szCs w:val="22"/>
              </w:rPr>
            </w:pPr>
            <w:r w:rsidRPr="02B4A8D3">
              <w:rPr>
                <w:rFonts w:ascii="Arial Narrow" w:hAnsi="Arial Narrow" w:cs="Garamond"/>
                <w:b/>
                <w:bCs/>
                <w:sz w:val="22"/>
                <w:szCs w:val="22"/>
              </w:rPr>
              <w:t>Equipe d’intervenants</w:t>
            </w:r>
            <w:r w:rsidRPr="02B4A8D3">
              <w:rPr>
                <w:rFonts w:ascii="Arial Narrow" w:hAnsi="Arial Narrow" w:cs="Garamond"/>
                <w:sz w:val="22"/>
                <w:szCs w:val="22"/>
              </w:rPr>
              <w:t xml:space="preserve"> : </w:t>
            </w:r>
            <w:r w:rsidR="00C76B1F">
              <w:rPr>
                <w:rFonts w:ascii="Arial Narrow" w:hAnsi="Arial Narrow" w:cs="Garamond"/>
                <w:sz w:val="22"/>
                <w:szCs w:val="22"/>
              </w:rPr>
              <w:t>------------------</w:t>
            </w:r>
          </w:p>
        </w:tc>
        <w:tc>
          <w:tcPr>
            <w:tcW w:w="4461" w:type="dxa"/>
          </w:tcPr>
          <w:p w14:paraId="7CB7E4D9" w14:textId="77777777" w:rsidR="00A74B4A" w:rsidRPr="00FE37CC" w:rsidRDefault="00A74B4A" w:rsidP="007C6F69">
            <w:pPr>
              <w:rPr>
                <w:rFonts w:ascii="Arial Narrow" w:hAnsi="Arial Narrow" w:cs="Garamond"/>
                <w:bCs/>
                <w:sz w:val="22"/>
                <w:szCs w:val="22"/>
              </w:rPr>
            </w:pPr>
          </w:p>
        </w:tc>
      </w:tr>
      <w:tr w:rsidR="00A74B4A" w:rsidRPr="00FE37CC" w14:paraId="7E62752A" w14:textId="77777777" w:rsidTr="02B4A8D3">
        <w:trPr>
          <w:trHeight w:val="52"/>
        </w:trPr>
        <w:tc>
          <w:tcPr>
            <w:tcW w:w="5540" w:type="dxa"/>
          </w:tcPr>
          <w:p w14:paraId="5822CD19" w14:textId="77777777" w:rsidR="00A74B4A" w:rsidRPr="00FE37CC" w:rsidRDefault="00A74B4A" w:rsidP="007C6F69">
            <w:pPr>
              <w:tabs>
                <w:tab w:val="left" w:pos="6930"/>
              </w:tabs>
              <w:jc w:val="both"/>
              <w:rPr>
                <w:rFonts w:ascii="Arial Narrow" w:hAnsi="Arial Narrow" w:cs="Arial"/>
                <w:sz w:val="22"/>
                <w:szCs w:val="22"/>
              </w:rPr>
            </w:pPr>
          </w:p>
        </w:tc>
        <w:tc>
          <w:tcPr>
            <w:tcW w:w="4461" w:type="dxa"/>
          </w:tcPr>
          <w:p w14:paraId="6D47760A" w14:textId="77777777" w:rsidR="00A74B4A" w:rsidRPr="00FE37CC" w:rsidRDefault="00A74B4A" w:rsidP="007C6F69">
            <w:pPr>
              <w:rPr>
                <w:rFonts w:ascii="Arial Narrow" w:hAnsi="Arial Narrow" w:cs="Garamond"/>
                <w:bCs/>
                <w:sz w:val="22"/>
                <w:szCs w:val="22"/>
              </w:rPr>
            </w:pPr>
          </w:p>
        </w:tc>
      </w:tr>
      <w:tr w:rsidR="00A74B4A" w:rsidRPr="00FE37CC" w14:paraId="46541FEE" w14:textId="77777777" w:rsidTr="02B4A8D3">
        <w:trPr>
          <w:trHeight w:val="52"/>
        </w:trPr>
        <w:tc>
          <w:tcPr>
            <w:tcW w:w="5540" w:type="dxa"/>
          </w:tcPr>
          <w:p w14:paraId="3D0A7634" w14:textId="77777777" w:rsidR="00A74B4A" w:rsidRPr="00FE37CC" w:rsidRDefault="00A74B4A" w:rsidP="007C6F69">
            <w:pPr>
              <w:tabs>
                <w:tab w:val="left" w:pos="6930"/>
              </w:tabs>
              <w:jc w:val="both"/>
              <w:rPr>
                <w:rFonts w:ascii="Arial Narrow" w:hAnsi="Arial Narrow" w:cs="Arial"/>
                <w:sz w:val="22"/>
                <w:szCs w:val="22"/>
              </w:rPr>
            </w:pPr>
          </w:p>
        </w:tc>
        <w:tc>
          <w:tcPr>
            <w:tcW w:w="4461" w:type="dxa"/>
          </w:tcPr>
          <w:p w14:paraId="480AAAE3" w14:textId="77777777" w:rsidR="00A74B4A" w:rsidRPr="00FE37CC" w:rsidRDefault="00A74B4A" w:rsidP="007C6F69">
            <w:pPr>
              <w:rPr>
                <w:rFonts w:ascii="Arial Narrow" w:hAnsi="Arial Narrow" w:cs="Garamond"/>
                <w:bCs/>
                <w:sz w:val="22"/>
                <w:szCs w:val="22"/>
              </w:rPr>
            </w:pPr>
          </w:p>
        </w:tc>
      </w:tr>
    </w:tbl>
    <w:p w14:paraId="615D263B" w14:textId="77777777" w:rsidR="00A74B4A" w:rsidRPr="003A03F1" w:rsidRDefault="00A74B4A" w:rsidP="00A74B4A">
      <w:pPr>
        <w:tabs>
          <w:tab w:val="left" w:pos="6930"/>
        </w:tabs>
        <w:jc w:val="both"/>
        <w:rPr>
          <w:rFonts w:ascii="Arial Narrow" w:hAnsi="Arial Narrow" w:cs="Arial"/>
          <w:sz w:val="22"/>
          <w:szCs w:val="22"/>
        </w:rPr>
      </w:pPr>
    </w:p>
    <w:p w14:paraId="05E9912E" w14:textId="77777777" w:rsidR="00A74B4A" w:rsidRPr="00402D00" w:rsidRDefault="00A74B4A" w:rsidP="00A74B4A">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5FE46C25" w14:textId="77777777" w:rsidR="00A74B4A" w:rsidRDefault="00A74B4A" w:rsidP="00A74B4A">
      <w:pPr>
        <w:ind w:left="45"/>
        <w:jc w:val="both"/>
        <w:rPr>
          <w:rFonts w:ascii="Arial Narrow" w:hAnsi="Arial Narrow" w:cs="Arial"/>
          <w:sz w:val="22"/>
          <w:szCs w:val="22"/>
        </w:rPr>
      </w:pPr>
    </w:p>
    <w:p w14:paraId="662E2991" w14:textId="77777777" w:rsidR="00A74B4A" w:rsidRDefault="00A74B4A" w:rsidP="00A74B4A">
      <w:pPr>
        <w:rPr>
          <w:rFonts w:ascii="Arial Narrow" w:hAnsi="Arial Narrow" w:cs="Arial"/>
          <w:sz w:val="22"/>
          <w:szCs w:val="22"/>
        </w:rPr>
      </w:pPr>
    </w:p>
    <w:p w14:paraId="3DC2E345" w14:textId="77777777" w:rsidR="00A74B4A" w:rsidRPr="00DA31EB" w:rsidRDefault="7A7C1BB7" w:rsidP="02B4A8D3">
      <w:pPr>
        <w:shd w:val="clear" w:color="auto" w:fill="FFFFFF" w:themeFill="background1"/>
        <w:spacing w:before="100" w:beforeAutospacing="1" w:after="100" w:afterAutospacing="1"/>
        <w:jc w:val="both"/>
        <w:rPr>
          <w:rFonts w:ascii="Arial Narrow" w:hAnsi="Arial Narrow"/>
          <w:sz w:val="22"/>
          <w:szCs w:val="22"/>
        </w:rPr>
      </w:pPr>
      <w:r w:rsidRPr="02B4A8D3">
        <w:rPr>
          <w:rFonts w:ascii="Arial Narrow" w:hAnsi="Arial Narrow"/>
          <w:sz w:val="22"/>
          <w:szCs w:val="22"/>
        </w:rPr>
        <w:t>Comment la société construit-elle les individus ? Quels sont les processus sociaux à travers lesquels nous devenons ce que nous sommes ? C’est toute la question de la socialisation.</w:t>
      </w:r>
    </w:p>
    <w:p w14:paraId="3E625192" w14:textId="77777777" w:rsidR="00A74B4A" w:rsidRPr="00DA31EB" w:rsidRDefault="7A7C1BB7" w:rsidP="02B4A8D3">
      <w:pPr>
        <w:shd w:val="clear" w:color="auto" w:fill="FFFFFF" w:themeFill="background1"/>
        <w:spacing w:before="100" w:beforeAutospacing="1" w:after="100" w:afterAutospacing="1"/>
        <w:jc w:val="both"/>
        <w:rPr>
          <w:rFonts w:ascii="Arial Narrow" w:hAnsi="Arial Narrow"/>
          <w:sz w:val="22"/>
          <w:szCs w:val="22"/>
        </w:rPr>
      </w:pPr>
      <w:r w:rsidRPr="02B4A8D3">
        <w:rPr>
          <w:rFonts w:ascii="Arial Narrow" w:hAnsi="Arial Narrow"/>
          <w:sz w:val="22"/>
          <w:szCs w:val="22"/>
        </w:rPr>
        <w:t>En s’appuyant sur les écrits des fondateurs de la discipline aux recherches les plus récentes, cet enseignement propose une grille d’analyse de la façon dont la société nous forme et nous transforme.</w:t>
      </w:r>
    </w:p>
    <w:p w14:paraId="2F0E3752" w14:textId="77777777" w:rsidR="00A74B4A" w:rsidRPr="00DA31EB" w:rsidRDefault="7A7C1BB7" w:rsidP="02B4A8D3">
      <w:pPr>
        <w:shd w:val="clear" w:color="auto" w:fill="FFFFFF" w:themeFill="background1"/>
        <w:spacing w:before="100" w:beforeAutospacing="1" w:after="100" w:afterAutospacing="1"/>
        <w:jc w:val="both"/>
        <w:rPr>
          <w:rFonts w:ascii="Arial Narrow" w:hAnsi="Arial Narrow"/>
          <w:sz w:val="22"/>
          <w:szCs w:val="22"/>
        </w:rPr>
      </w:pPr>
      <w:r w:rsidRPr="02B4A8D3">
        <w:rPr>
          <w:rFonts w:ascii="Arial Narrow" w:hAnsi="Arial Narrow"/>
          <w:sz w:val="22"/>
          <w:szCs w:val="22"/>
        </w:rPr>
        <w:t>La focale sera mise tout particulièrement sur les actions socialisatrices de la famille (tout en prenant en compte ses transformations) et des professionnels de l’éducation.</w:t>
      </w:r>
    </w:p>
    <w:p w14:paraId="6F6DCEE7" w14:textId="77777777" w:rsidR="00A74B4A" w:rsidRDefault="00A74B4A" w:rsidP="00A74B4A">
      <w:pPr>
        <w:rPr>
          <w:rFonts w:ascii="Arial Narrow" w:hAnsi="Arial Narrow" w:cs="Arial"/>
          <w:sz w:val="22"/>
          <w:szCs w:val="22"/>
        </w:rPr>
      </w:pPr>
    </w:p>
    <w:p w14:paraId="738F6CFE" w14:textId="77777777" w:rsidR="00A74B4A" w:rsidRDefault="00A74B4A" w:rsidP="00A74B4A">
      <w:pPr>
        <w:rPr>
          <w:rFonts w:ascii="Arial Narrow" w:hAnsi="Arial Narrow" w:cs="Arial"/>
          <w:sz w:val="22"/>
          <w:szCs w:val="22"/>
        </w:rPr>
      </w:pPr>
    </w:p>
    <w:p w14:paraId="0E3612C3" w14:textId="77777777" w:rsidR="00A74B4A" w:rsidRDefault="00A74B4A" w:rsidP="00A74B4A">
      <w:pPr>
        <w:rPr>
          <w:rFonts w:ascii="Arial Narrow" w:hAnsi="Arial Narrow" w:cs="Arial"/>
          <w:sz w:val="22"/>
          <w:szCs w:val="22"/>
        </w:rPr>
      </w:pPr>
    </w:p>
    <w:p w14:paraId="1428F0A7" w14:textId="77777777" w:rsidR="00A74B4A" w:rsidRDefault="00A74B4A" w:rsidP="00A74B4A">
      <w:pPr>
        <w:rPr>
          <w:rFonts w:ascii="Arial Narrow" w:hAnsi="Arial Narrow" w:cs="Arial"/>
          <w:sz w:val="22"/>
          <w:szCs w:val="22"/>
        </w:rPr>
      </w:pPr>
    </w:p>
    <w:p w14:paraId="2050BD55" w14:textId="77777777" w:rsidR="00A74B4A" w:rsidRPr="00B25AE9" w:rsidRDefault="00A74B4A" w:rsidP="00A74B4A">
      <w:pPr>
        <w:rPr>
          <w:rFonts w:ascii="Arial" w:hAnsi="Arial" w:cs="Arial"/>
          <w:sz w:val="22"/>
          <w:szCs w:val="22"/>
        </w:rPr>
      </w:pPr>
    </w:p>
    <w:p w14:paraId="3C196EB4" w14:textId="77777777" w:rsidR="00A74B4A" w:rsidRPr="00402D00" w:rsidRDefault="00A74B4A" w:rsidP="00A74B4A">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 xml:space="preserve">Bibliographie </w:t>
      </w:r>
    </w:p>
    <w:p w14:paraId="14A0F29A" w14:textId="77777777" w:rsidR="00A74B4A" w:rsidRPr="00DA31EB" w:rsidRDefault="7A7C1BB7" w:rsidP="02B4A8D3">
      <w:pPr>
        <w:jc w:val="both"/>
        <w:rPr>
          <w:rFonts w:ascii="Arial Narrow" w:hAnsi="Arial Narrow" w:cs="Segoe UI"/>
          <w:sz w:val="22"/>
          <w:szCs w:val="22"/>
        </w:rPr>
      </w:pPr>
      <w:r w:rsidRPr="02B4A8D3">
        <w:rPr>
          <w:rFonts w:ascii="Arial Narrow" w:hAnsi="Arial Narrow" w:cs="Segoe UI"/>
          <w:sz w:val="22"/>
          <w:szCs w:val="22"/>
        </w:rPr>
        <w:t xml:space="preserve">Muriel Darmon, 2016 – </w:t>
      </w:r>
      <w:r w:rsidRPr="02B4A8D3">
        <w:rPr>
          <w:rFonts w:ascii="Arial Narrow" w:hAnsi="Arial Narrow" w:cs="Segoe UI"/>
          <w:i/>
          <w:iCs/>
          <w:sz w:val="22"/>
          <w:szCs w:val="22"/>
        </w:rPr>
        <w:t>La socialisation</w:t>
      </w:r>
      <w:r w:rsidRPr="02B4A8D3">
        <w:rPr>
          <w:rFonts w:ascii="Arial Narrow" w:hAnsi="Arial Narrow" w:cs="Segoe UI"/>
          <w:sz w:val="22"/>
          <w:szCs w:val="22"/>
        </w:rPr>
        <w:t>, Paris : Armand Colin, 128 p.</w:t>
      </w:r>
    </w:p>
    <w:p w14:paraId="6A22A52B" w14:textId="77777777" w:rsidR="00A74B4A" w:rsidRPr="00FE37CC" w:rsidRDefault="00A74B4A" w:rsidP="76CEB1B1">
      <w:pPr>
        <w:pStyle w:val="Corpsdetexte"/>
        <w:spacing w:after="0"/>
        <w:jc w:val="both"/>
        <w:rPr>
          <w:rFonts w:ascii="Arial Narrow" w:hAnsi="Arial Narrow"/>
          <w:b/>
          <w:bCs/>
          <w:color w:val="00B050"/>
          <w:sz w:val="22"/>
          <w:szCs w:val="22"/>
        </w:rPr>
      </w:pPr>
    </w:p>
    <w:p w14:paraId="45C09875" w14:textId="77777777" w:rsidR="00A74B4A" w:rsidRDefault="00A74B4A" w:rsidP="00A74B4A">
      <w:pPr>
        <w:jc w:val="both"/>
        <w:rPr>
          <w:rFonts w:ascii="Arial Narrow" w:hAnsi="Arial Narrow" w:cs="Garamond"/>
          <w:b/>
          <w:bCs/>
          <w:sz w:val="22"/>
          <w:szCs w:val="22"/>
        </w:rPr>
      </w:pPr>
    </w:p>
    <w:p w14:paraId="6CDC65EB" w14:textId="77777777" w:rsidR="00A74B4A" w:rsidRPr="005F19D6" w:rsidRDefault="00A74B4A" w:rsidP="00A74B4A">
      <w:pPr>
        <w:pBdr>
          <w:bottom w:val="single" w:sz="12" w:space="1" w:color="auto"/>
        </w:pBdr>
        <w:jc w:val="both"/>
        <w:rPr>
          <w:rFonts w:ascii="Arial Narrow" w:hAnsi="Arial Narrow" w:cs="Arial"/>
          <w:sz w:val="22"/>
          <w:szCs w:val="22"/>
        </w:rPr>
      </w:pPr>
    </w:p>
    <w:p w14:paraId="763BB2D5" w14:textId="77777777" w:rsidR="00A74B4A" w:rsidRPr="00402D00" w:rsidRDefault="00A74B4A" w:rsidP="00A74B4A">
      <w:pPr>
        <w:pBdr>
          <w:top w:val="single" w:sz="18" w:space="1" w:color="auto"/>
        </w:pBdr>
        <w:snapToGrid w:val="0"/>
        <w:jc w:val="both"/>
        <w:rPr>
          <w:rFonts w:ascii="Arial Narrow" w:hAnsi="Arial Narrow" w:cs="Garamond"/>
          <w:sz w:val="22"/>
          <w:szCs w:val="22"/>
        </w:rPr>
      </w:pPr>
      <w:r w:rsidRPr="00402D00">
        <w:rPr>
          <w:rFonts w:ascii="Arial Narrow" w:hAnsi="Arial Narrow" w:cs="Garamond"/>
          <w:b/>
          <w:bCs/>
          <w:sz w:val="22"/>
          <w:szCs w:val="22"/>
        </w:rPr>
        <w:t xml:space="preserve">Modalités d'évaluation </w:t>
      </w:r>
      <w:r w:rsidRPr="00B8724D">
        <w:rPr>
          <w:rFonts w:ascii="Arial Narrow" w:hAnsi="Arial Narrow" w:cs="Garamond"/>
          <w:bCs/>
          <w:sz w:val="22"/>
          <w:szCs w:val="22"/>
        </w:rPr>
        <w:t>:</w:t>
      </w:r>
      <w:r w:rsidRPr="00B8724D">
        <w:rPr>
          <w:rFonts w:ascii="Arial Narrow" w:hAnsi="Arial Narrow" w:cs="Garamond"/>
          <w:sz w:val="22"/>
          <w:szCs w:val="22"/>
        </w:rPr>
        <w:t xml:space="preserve"> 5</w:t>
      </w:r>
      <w:r w:rsidRPr="001B7D41">
        <w:rPr>
          <w:rFonts w:ascii="Arial Narrow" w:hAnsi="Arial Narrow" w:cs="Garamond"/>
          <w:b/>
          <w:color w:val="FF0000"/>
          <w:sz w:val="22"/>
          <w:szCs w:val="22"/>
        </w:rPr>
        <w:t xml:space="preserve"> </w:t>
      </w:r>
      <w:r w:rsidRPr="00402D00">
        <w:rPr>
          <w:rFonts w:ascii="Arial Narrow" w:hAnsi="Arial Narrow" w:cs="Garamond"/>
          <w:bCs/>
          <w:color w:val="000000"/>
          <w:sz w:val="22"/>
          <w:szCs w:val="22"/>
        </w:rPr>
        <w:t>ECTS </w:t>
      </w:r>
    </w:p>
    <w:p w14:paraId="2D50532D" w14:textId="77777777" w:rsidR="00A74B4A" w:rsidRPr="00402D00" w:rsidRDefault="00A74B4A" w:rsidP="00A74B4A">
      <w:pPr>
        <w:pBdr>
          <w:top w:val="single" w:sz="18" w:space="1" w:color="auto"/>
        </w:pBdr>
        <w:jc w:val="both"/>
        <w:rPr>
          <w:rFonts w:ascii="Arial Narrow" w:hAnsi="Arial Narrow" w:cs="Garamond"/>
          <w:b/>
          <w:color w:val="000000"/>
          <w:sz w:val="22"/>
          <w:szCs w:val="22"/>
          <w:u w:val="single"/>
        </w:rPr>
      </w:pPr>
    </w:p>
    <w:p w14:paraId="7F1DF942" w14:textId="08323527" w:rsidR="0D70D8F1" w:rsidRDefault="143EE099" w:rsidP="02B4A8D3">
      <w:pPr>
        <w:widowControl w:val="0"/>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p>
    <w:p w14:paraId="12BDEFC6" w14:textId="61886505" w:rsidR="0D70D8F1" w:rsidRDefault="00924D22" w:rsidP="02B4A8D3">
      <w:pPr>
        <w:ind w:right="116"/>
        <w:rPr>
          <w:rFonts w:ascii="Arial Narrow" w:eastAsia="Arial Narrow" w:hAnsi="Arial Narrow" w:cs="Arial Narrow"/>
          <w:sz w:val="20"/>
        </w:rPr>
      </w:pPr>
      <w:r>
        <w:rPr>
          <w:rFonts w:ascii="Arial Narrow" w:eastAsia="Arial Narrow" w:hAnsi="Arial Narrow" w:cs="Arial Narrow"/>
          <w:sz w:val="20"/>
        </w:rPr>
        <w:t>C</w:t>
      </w:r>
      <w:r w:rsidR="00C76B1F">
        <w:rPr>
          <w:rFonts w:ascii="Arial Narrow" w:eastAsia="Arial Narrow" w:hAnsi="Arial Narrow" w:cs="Arial Narrow"/>
          <w:sz w:val="20"/>
        </w:rPr>
        <w:t>ontrôles continus : 1 note d’</w:t>
      </w:r>
      <w:r>
        <w:rPr>
          <w:rFonts w:ascii="Arial Narrow" w:eastAsia="Arial Narrow" w:hAnsi="Arial Narrow" w:cs="Arial Narrow"/>
          <w:sz w:val="20"/>
        </w:rPr>
        <w:t>écrit</w:t>
      </w:r>
      <w:r w:rsidR="00C76B1F">
        <w:rPr>
          <w:rFonts w:ascii="Arial Narrow" w:eastAsia="Arial Narrow" w:hAnsi="Arial Narrow" w:cs="Arial Narrow"/>
          <w:sz w:val="20"/>
        </w:rPr>
        <w:t xml:space="preserve"> (50%) </w:t>
      </w:r>
      <w:r>
        <w:rPr>
          <w:rFonts w:ascii="Arial Narrow" w:eastAsia="Arial Narrow" w:hAnsi="Arial Narrow" w:cs="Arial Narrow"/>
          <w:sz w:val="20"/>
        </w:rPr>
        <w:t xml:space="preserve">/ </w:t>
      </w:r>
      <w:r w:rsidR="00C76B1F">
        <w:rPr>
          <w:rFonts w:ascii="Arial Narrow" w:eastAsia="Arial Narrow" w:hAnsi="Arial Narrow" w:cs="Arial Narrow"/>
          <w:sz w:val="20"/>
        </w:rPr>
        <w:t>1 note d’</w:t>
      </w:r>
      <w:r>
        <w:rPr>
          <w:rFonts w:ascii="Arial Narrow" w:eastAsia="Arial Narrow" w:hAnsi="Arial Narrow" w:cs="Arial Narrow"/>
          <w:sz w:val="20"/>
        </w:rPr>
        <w:t>oral</w:t>
      </w:r>
      <w:r w:rsidR="00C76B1F">
        <w:rPr>
          <w:rFonts w:ascii="Arial Narrow" w:eastAsia="Arial Narrow" w:hAnsi="Arial Narrow" w:cs="Arial Narrow"/>
          <w:sz w:val="20"/>
        </w:rPr>
        <w:t xml:space="preserve"> (50%)</w:t>
      </w:r>
    </w:p>
    <w:p w14:paraId="640246DF" w14:textId="77777777" w:rsidR="00D539F3" w:rsidRPr="00D539F3" w:rsidRDefault="00D539F3" w:rsidP="02B4A8D3">
      <w:pPr>
        <w:ind w:right="116"/>
        <w:rPr>
          <w:rFonts w:ascii="Arial Narrow" w:eastAsia="Arial Narrow" w:hAnsi="Arial Narrow" w:cs="Arial Narrow"/>
          <w:sz w:val="20"/>
        </w:rPr>
      </w:pPr>
    </w:p>
    <w:p w14:paraId="0BDAA93A" w14:textId="68D5B105"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6E3A726B" w14:textId="4B161AAF"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 xml:space="preserve">Pendant la session d’examens </w:t>
      </w:r>
      <w:r w:rsidR="00D83A23">
        <w:rPr>
          <w:rFonts w:ascii="Arial Narrow" w:eastAsia="Arial Narrow" w:hAnsi="Arial Narrow" w:cs="Arial Narrow"/>
          <w:sz w:val="20"/>
        </w:rPr>
        <w:t>du second semestre</w:t>
      </w:r>
      <w:r w:rsidRPr="02B4A8D3">
        <w:rPr>
          <w:rFonts w:ascii="Arial Narrow" w:eastAsia="Arial Narrow" w:hAnsi="Arial Narrow" w:cs="Arial Narrow"/>
          <w:sz w:val="20"/>
        </w:rPr>
        <w:t xml:space="preserve"> : </w:t>
      </w:r>
      <w:r w:rsidR="00485C9D" w:rsidRPr="00D83A23">
        <w:rPr>
          <w:rFonts w:ascii="Arial Narrow" w:eastAsia="Arial Narrow" w:hAnsi="Arial Narrow" w:cs="Arial Narrow"/>
          <w:sz w:val="20"/>
        </w:rPr>
        <w:t>Epreuve sur table (2h)</w:t>
      </w:r>
      <w:r w:rsidRPr="00D83A23">
        <w:rPr>
          <w:rFonts w:ascii="Arial Narrow" w:eastAsia="Arial Narrow" w:hAnsi="Arial Narrow" w:cs="Arial Narrow"/>
          <w:sz w:val="20"/>
        </w:rPr>
        <w:t xml:space="preserve"> </w:t>
      </w:r>
    </w:p>
    <w:p w14:paraId="3474186B" w14:textId="2A140097"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68524C52" w14:textId="0E999E89"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session d’examens de juin:</w:t>
      </w:r>
      <w:r w:rsidR="00C43690">
        <w:rPr>
          <w:rFonts w:ascii="Arial Narrow" w:eastAsia="Arial Narrow" w:hAnsi="Arial Narrow" w:cs="Arial Narrow"/>
          <w:sz w:val="20"/>
        </w:rPr>
        <w:t xml:space="preserve"> </w:t>
      </w:r>
      <w:r w:rsidR="00B16C19">
        <w:rPr>
          <w:rFonts w:ascii="Arial Narrow" w:eastAsia="Arial Narrow" w:hAnsi="Arial Narrow" w:cs="Arial Narrow"/>
          <w:sz w:val="20"/>
        </w:rPr>
        <w:t>devoir écrit à rendre, prendre contact avec l’enseignant- e dès la parution des résultats de session 1</w:t>
      </w:r>
    </w:p>
    <w:p w14:paraId="418800B0" w14:textId="155627B3" w:rsidR="0081705B" w:rsidRPr="00402D00" w:rsidRDefault="0081705B" w:rsidP="02B4A8D3">
      <w:r>
        <w:br w:type="page"/>
      </w:r>
    </w:p>
    <w:tbl>
      <w:tblPr>
        <w:tblW w:w="9739" w:type="dxa"/>
        <w:tblBorders>
          <w:left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167"/>
        <w:gridCol w:w="2623"/>
        <w:gridCol w:w="4949"/>
      </w:tblGrid>
      <w:tr w:rsidR="00A74B4A" w:rsidRPr="00402D00" w14:paraId="7BE34A8F" w14:textId="77777777" w:rsidTr="00F30680">
        <w:trPr>
          <w:cantSplit/>
          <w:trHeight w:val="405"/>
        </w:trPr>
        <w:tc>
          <w:tcPr>
            <w:tcW w:w="2167" w:type="dxa"/>
            <w:tcBorders>
              <w:bottom w:val="nil"/>
            </w:tcBorders>
            <w:shd w:val="clear" w:color="auto" w:fill="BFBFBF" w:themeFill="background1" w:themeFillShade="BF"/>
          </w:tcPr>
          <w:p w14:paraId="470AA78F" w14:textId="77777777" w:rsidR="00A74B4A" w:rsidRPr="00402D00" w:rsidRDefault="00A74B4A" w:rsidP="007C6F69">
            <w:pPr>
              <w:numPr>
                <w:ilvl w:val="12"/>
                <w:numId w:val="0"/>
              </w:numPr>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11</w:t>
            </w:r>
          </w:p>
          <w:p w14:paraId="7161A6EA" w14:textId="77777777" w:rsidR="00A74B4A" w:rsidRPr="00402D00" w:rsidRDefault="00A74B4A" w:rsidP="007C6F69">
            <w:pPr>
              <w:numPr>
                <w:ilvl w:val="12"/>
                <w:numId w:val="0"/>
              </w:numPr>
              <w:rPr>
                <w:rFonts w:ascii="Arial Narrow" w:hAnsi="Arial Narrow" w:cs="Garamond"/>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11</w:t>
            </w:r>
            <w:r w:rsidRPr="00402D00">
              <w:rPr>
                <w:rFonts w:ascii="Arial Narrow" w:hAnsi="Arial Narrow" w:cs="Garamond"/>
                <w:bCs/>
                <w:sz w:val="36"/>
                <w:szCs w:val="36"/>
              </w:rPr>
              <w:t>.</w:t>
            </w:r>
            <w:r>
              <w:rPr>
                <w:rFonts w:ascii="Arial Narrow" w:hAnsi="Arial Narrow" w:cs="Garamond"/>
                <w:bCs/>
                <w:sz w:val="36"/>
                <w:szCs w:val="36"/>
              </w:rPr>
              <w:t>3</w:t>
            </w:r>
          </w:p>
        </w:tc>
        <w:tc>
          <w:tcPr>
            <w:tcW w:w="7572" w:type="dxa"/>
            <w:gridSpan w:val="2"/>
            <w:tcBorders>
              <w:bottom w:val="nil"/>
            </w:tcBorders>
            <w:shd w:val="clear" w:color="auto" w:fill="BFBFBF" w:themeFill="background1" w:themeFillShade="BF"/>
            <w:vAlign w:val="center"/>
          </w:tcPr>
          <w:p w14:paraId="3074031B" w14:textId="77777777" w:rsidR="00A74B4A" w:rsidRPr="00402D00" w:rsidRDefault="00A74B4A" w:rsidP="007C6F69">
            <w:pPr>
              <w:keepNext/>
              <w:suppressAutoHyphens/>
              <w:overflowPunct w:val="0"/>
              <w:autoSpaceDE w:val="0"/>
              <w:ind w:left="360" w:hanging="360"/>
              <w:jc w:val="center"/>
              <w:textAlignment w:val="baseline"/>
              <w:outlineLvl w:val="0"/>
              <w:rPr>
                <w:rFonts w:ascii="Arial Narrow" w:hAnsi="Arial Narrow" w:cs="Garamond"/>
                <w:bCs/>
                <w:sz w:val="36"/>
                <w:szCs w:val="36"/>
              </w:rPr>
            </w:pPr>
            <w:r>
              <w:rPr>
                <w:rFonts w:ascii="Arial Narrow" w:hAnsi="Arial Narrow" w:cs="Garamond"/>
                <w:bCs/>
                <w:sz w:val="36"/>
                <w:szCs w:val="36"/>
              </w:rPr>
              <w:t>Formation tout au long de la vie</w:t>
            </w:r>
          </w:p>
        </w:tc>
      </w:tr>
      <w:tr w:rsidR="00A74B4A" w:rsidRPr="00402D00" w14:paraId="5D8B7007" w14:textId="77777777" w:rsidTr="00F30680">
        <w:tblPrEx>
          <w:tblBorders>
            <w:left w:val="none" w:sz="0" w:space="0" w:color="auto"/>
            <w:right w:val="none" w:sz="0" w:space="0" w:color="auto"/>
            <w:insideV w:val="none" w:sz="0" w:space="0" w:color="auto"/>
          </w:tblBorders>
          <w:shd w:val="clear" w:color="auto" w:fill="auto"/>
        </w:tblPrEx>
        <w:trPr>
          <w:trHeight w:val="247"/>
        </w:trPr>
        <w:tc>
          <w:tcPr>
            <w:tcW w:w="4790" w:type="dxa"/>
            <w:gridSpan w:val="2"/>
            <w:shd w:val="clear" w:color="auto" w:fill="FFFFFF" w:themeFill="background1"/>
          </w:tcPr>
          <w:p w14:paraId="562855B0" w14:textId="77777777" w:rsidR="00A74B4A" w:rsidRDefault="00A74B4A" w:rsidP="007C6F69">
            <w:pPr>
              <w:jc w:val="both"/>
              <w:rPr>
                <w:rFonts w:ascii="Arial Narrow" w:hAnsi="Arial Narrow" w:cs="Garamond"/>
                <w:b/>
                <w:bCs/>
                <w:sz w:val="22"/>
                <w:szCs w:val="22"/>
              </w:rPr>
            </w:pPr>
          </w:p>
          <w:p w14:paraId="0B3439DF" w14:textId="77777777" w:rsidR="00A74B4A" w:rsidRDefault="4E4F7883" w:rsidP="007C6F69">
            <w:pPr>
              <w:jc w:val="both"/>
              <w:rPr>
                <w:rFonts w:ascii="Arial Narrow" w:hAnsi="Arial Narrow" w:cs="Arial"/>
                <w:sz w:val="22"/>
                <w:szCs w:val="22"/>
              </w:rPr>
            </w:pPr>
            <w:r w:rsidRPr="77AEA231">
              <w:rPr>
                <w:rFonts w:ascii="Arial Narrow" w:hAnsi="Arial Narrow" w:cs="Garamond"/>
                <w:b/>
                <w:bCs/>
                <w:sz w:val="22"/>
                <w:szCs w:val="22"/>
              </w:rPr>
              <w:t xml:space="preserve">Enseignant responsable : </w:t>
            </w:r>
            <w:r w:rsidRPr="77AEA231">
              <w:rPr>
                <w:rFonts w:ascii="Arial Narrow" w:hAnsi="Arial Narrow" w:cs="Arial"/>
                <w:sz w:val="22"/>
                <w:szCs w:val="22"/>
              </w:rPr>
              <w:t>Pascal. Lafont </w:t>
            </w:r>
          </w:p>
          <w:p w14:paraId="4A725301" w14:textId="77777777" w:rsidR="00A74B4A" w:rsidRDefault="4E4F7883" w:rsidP="740421F5">
            <w:pPr>
              <w:jc w:val="both"/>
              <w:rPr>
                <w:rFonts w:ascii="Arial Narrow" w:hAnsi="Arial Narrow" w:cs="Arial"/>
                <w:sz w:val="22"/>
                <w:szCs w:val="22"/>
              </w:rPr>
            </w:pPr>
            <w:r w:rsidRPr="77AEA231">
              <w:rPr>
                <w:rFonts w:ascii="Arial Narrow" w:hAnsi="Arial Narrow" w:cs="Arial"/>
                <w:b/>
                <w:bCs/>
                <w:sz w:val="22"/>
                <w:szCs w:val="22"/>
              </w:rPr>
              <w:t>Chargé.e.s de T</w:t>
            </w:r>
            <w:r w:rsidRPr="77AEA231">
              <w:rPr>
                <w:rFonts w:ascii="Arial Narrow" w:hAnsi="Arial Narrow" w:cs="Arial"/>
                <w:sz w:val="22"/>
                <w:szCs w:val="22"/>
              </w:rPr>
              <w:t>D : Sandrine Deulceux, Florent Acoutchou et Boujemaa Allali</w:t>
            </w:r>
          </w:p>
          <w:p w14:paraId="7E7AB69A" w14:textId="222A43A8" w:rsidR="00F30680" w:rsidRPr="00402D00" w:rsidRDefault="00F30680" w:rsidP="740421F5">
            <w:pPr>
              <w:jc w:val="both"/>
              <w:rPr>
                <w:rFonts w:ascii="Arial Narrow" w:hAnsi="Arial Narrow" w:cs="Arial"/>
                <w:sz w:val="22"/>
                <w:szCs w:val="22"/>
              </w:rPr>
            </w:pPr>
          </w:p>
        </w:tc>
        <w:tc>
          <w:tcPr>
            <w:tcW w:w="4949" w:type="dxa"/>
            <w:tcBorders>
              <w:left w:val="nil"/>
            </w:tcBorders>
            <w:shd w:val="clear" w:color="auto" w:fill="FFFFFF" w:themeFill="background1"/>
          </w:tcPr>
          <w:p w14:paraId="608DEACE" w14:textId="77777777" w:rsidR="00A74B4A" w:rsidRDefault="4E4F7883" w:rsidP="007C6F69">
            <w:pPr>
              <w:jc w:val="right"/>
              <w:rPr>
                <w:rFonts w:ascii="Arial Narrow" w:hAnsi="Arial Narrow" w:cs="Garamond"/>
                <w:b/>
                <w:bCs/>
                <w:sz w:val="22"/>
                <w:szCs w:val="22"/>
              </w:rPr>
            </w:pPr>
            <w:r w:rsidRPr="77AEA231">
              <w:rPr>
                <w:rFonts w:ascii="Arial Narrow" w:hAnsi="Arial Narrow" w:cs="Garamond"/>
                <w:b/>
                <w:bCs/>
                <w:sz w:val="22"/>
                <w:szCs w:val="22"/>
              </w:rPr>
              <w:t xml:space="preserve"> </w:t>
            </w:r>
          </w:p>
          <w:p w14:paraId="3E647AFE" w14:textId="77777777" w:rsidR="00A74B4A" w:rsidRPr="00402D00" w:rsidRDefault="4E4F7883" w:rsidP="00F30680">
            <w:pPr>
              <w:jc w:val="center"/>
              <w:rPr>
                <w:rFonts w:ascii="Arial Narrow" w:hAnsi="Arial Narrow" w:cs="Garamond"/>
                <w:sz w:val="22"/>
                <w:szCs w:val="22"/>
              </w:rPr>
            </w:pPr>
            <w:r w:rsidRPr="77AEA231">
              <w:rPr>
                <w:rFonts w:ascii="Arial Narrow" w:hAnsi="Arial Narrow" w:cs="Garamond"/>
                <w:b/>
                <w:bCs/>
                <w:sz w:val="22"/>
                <w:szCs w:val="22"/>
              </w:rPr>
              <w:t xml:space="preserve">                 Nombre d’heures : </w:t>
            </w:r>
            <w:r w:rsidRPr="77AEA231">
              <w:rPr>
                <w:rFonts w:ascii="Arial Narrow" w:hAnsi="Arial Narrow" w:cs="Garamond"/>
                <w:sz w:val="22"/>
                <w:szCs w:val="22"/>
              </w:rPr>
              <w:t>12h CM 18h TD</w:t>
            </w:r>
          </w:p>
          <w:p w14:paraId="6E574E52" w14:textId="77777777" w:rsidR="00A74B4A" w:rsidRPr="00402D00" w:rsidRDefault="4E4F7883" w:rsidP="00F30680">
            <w:pPr>
              <w:jc w:val="center"/>
              <w:rPr>
                <w:rFonts w:ascii="Arial Narrow" w:hAnsi="Arial Narrow" w:cs="Garamond"/>
                <w:b/>
                <w:bCs/>
                <w:sz w:val="22"/>
                <w:szCs w:val="22"/>
              </w:rPr>
            </w:pPr>
            <w:r w:rsidRPr="77AEA231">
              <w:rPr>
                <w:rFonts w:ascii="Arial Narrow" w:hAnsi="Arial Narrow" w:cs="Garamond"/>
                <w:sz w:val="22"/>
                <w:szCs w:val="22"/>
              </w:rPr>
              <w:t xml:space="preserve">                                                                  </w:t>
            </w:r>
          </w:p>
        </w:tc>
      </w:tr>
    </w:tbl>
    <w:p w14:paraId="7C812B1D" w14:textId="77777777" w:rsidR="00A74B4A" w:rsidRPr="00402D00" w:rsidRDefault="00A74B4A" w:rsidP="00A74B4A">
      <w:pPr>
        <w:shd w:val="clear" w:color="auto" w:fill="BFBFBF" w:themeFill="background1" w:themeFillShade="BF"/>
        <w:jc w:val="center"/>
        <w:rPr>
          <w:rFonts w:ascii="Arial Narrow" w:hAnsi="Arial Narrow" w:cs="Garamond"/>
          <w:sz w:val="22"/>
          <w:szCs w:val="22"/>
          <w:u w:val="single"/>
        </w:rPr>
      </w:pPr>
      <w:r w:rsidRPr="00402D00">
        <w:rPr>
          <w:rFonts w:ascii="Arial Narrow" w:hAnsi="Arial Narrow" w:cs="Garamond"/>
          <w:bCs/>
          <w:iCs/>
          <w:caps/>
          <w:sz w:val="22"/>
          <w:szCs w:val="22"/>
        </w:rPr>
        <w:t>Contenu</w:t>
      </w:r>
    </w:p>
    <w:p w14:paraId="38775929" w14:textId="77777777" w:rsidR="00A74B4A" w:rsidRDefault="00A74B4A" w:rsidP="00A74B4A">
      <w:pPr>
        <w:jc w:val="both"/>
        <w:rPr>
          <w:rFonts w:ascii="Arial Narrow" w:hAnsi="Arial Narrow"/>
          <w:b/>
          <w:sz w:val="22"/>
          <w:szCs w:val="22"/>
        </w:rPr>
      </w:pPr>
    </w:p>
    <w:p w14:paraId="662B4077" w14:textId="77777777" w:rsidR="00A74B4A" w:rsidRPr="005A18C7" w:rsidRDefault="00A74B4A" w:rsidP="6B656F6B">
      <w:pPr>
        <w:autoSpaceDE w:val="0"/>
        <w:autoSpaceDN w:val="0"/>
        <w:adjustRightInd w:val="0"/>
        <w:jc w:val="both"/>
        <w:rPr>
          <w:rFonts w:ascii="Arial Narrow" w:eastAsiaTheme="minorEastAsia" w:hAnsi="Arial Narrow" w:cs="Garamond"/>
          <w:sz w:val="22"/>
          <w:szCs w:val="22"/>
          <w:lang w:eastAsia="en-US"/>
        </w:rPr>
      </w:pPr>
      <w:r w:rsidRPr="6B656F6B">
        <w:rPr>
          <w:rFonts w:ascii="Arial Narrow" w:eastAsiaTheme="minorEastAsia" w:hAnsi="Arial Narrow" w:cs="Garamond"/>
          <w:sz w:val="22"/>
          <w:szCs w:val="22"/>
          <w:lang w:eastAsia="en-US"/>
        </w:rPr>
        <w:t xml:space="preserve">Les rapports que l’on peut établir entre l’orientation des adultes et les injonctions à la formation tout au long de la vie seront au cœur des problématiques abordées dans le cadre de ce cours. Des variables influentes sur la carrière professionnelle seront prises en compte. Toutefois, comment la formation tout au long peut-elle correspondre à l’expression des aspirations des acteurs </w:t>
      </w:r>
      <w:bookmarkStart w:id="4" w:name="_Int_S3Igqj8x"/>
      <w:r w:rsidRPr="6B656F6B">
        <w:rPr>
          <w:rFonts w:ascii="Arial Narrow" w:eastAsiaTheme="minorEastAsia" w:hAnsi="Arial Narrow" w:cs="Garamond"/>
          <w:sz w:val="22"/>
          <w:szCs w:val="22"/>
          <w:lang w:eastAsia="en-US"/>
        </w:rPr>
        <w:t>visés:</w:t>
      </w:r>
      <w:bookmarkEnd w:id="4"/>
      <w:r w:rsidRPr="6B656F6B">
        <w:rPr>
          <w:rFonts w:ascii="Arial Narrow" w:eastAsiaTheme="minorEastAsia" w:hAnsi="Arial Narrow" w:cs="Garamond"/>
          <w:sz w:val="22"/>
          <w:szCs w:val="22"/>
          <w:lang w:eastAsia="en-US"/>
        </w:rPr>
        <w:t xml:space="preserve"> ouverture pour les uns, adaptation aux environnements du travail et de la famille pour d’autres, résignation pour d’autres encore ? L’entrée en formation ne constitue-t-elle qu’un moment dans un processus d’orientation et que les pratiques d’accompagnement des adultes, telles que le bilan de compétences, la reconnaissance des acquis de l’expérience trouvent leur justification dans la nécessité de proposer aux étapes cruciales de leur parcours de vie des activités de réflexion sur soi, d’analyse de l’expérience, d’aide à l’évaluation, susceptibles de développer de nouvelles motivations à s’investir, lorsque les contraintes du travail et de l’environnement tendent à enfermer les personnes sur elles-mêmes ?</w:t>
      </w:r>
    </w:p>
    <w:p w14:paraId="0E0ED9E8" w14:textId="77777777" w:rsidR="00A74B4A" w:rsidRPr="005A18C7" w:rsidRDefault="00A74B4A" w:rsidP="76CEB1B1">
      <w:pPr>
        <w:jc w:val="both"/>
        <w:rPr>
          <w:rFonts w:ascii="Arial Narrow" w:hAnsi="Arial Narrow"/>
          <w:b/>
          <w:bCs/>
          <w:color w:val="00B050"/>
          <w:sz w:val="22"/>
          <w:szCs w:val="22"/>
          <w:shd w:val="clear" w:color="auto" w:fill="FFFFFF"/>
        </w:rPr>
      </w:pPr>
    </w:p>
    <w:p w14:paraId="1DDB2AAB" w14:textId="77777777" w:rsidR="00A74B4A" w:rsidRPr="005A18C7" w:rsidRDefault="00A74B4A" w:rsidP="6B656F6B">
      <w:pPr>
        <w:jc w:val="both"/>
        <w:rPr>
          <w:rFonts w:ascii="Arial Narrow" w:hAnsi="Arial Narrow"/>
          <w:sz w:val="22"/>
          <w:szCs w:val="22"/>
          <w:shd w:val="clear" w:color="auto" w:fill="FFFFFF"/>
        </w:rPr>
      </w:pPr>
      <w:r w:rsidRPr="6B656F6B">
        <w:rPr>
          <w:rFonts w:ascii="Arial Narrow" w:hAnsi="Arial Narrow"/>
          <w:b/>
          <w:bCs/>
          <w:sz w:val="22"/>
          <w:szCs w:val="22"/>
          <w:shd w:val="clear" w:color="auto" w:fill="FFFFFF"/>
        </w:rPr>
        <w:t>Les travaux dirigés</w:t>
      </w:r>
      <w:r w:rsidRPr="6B656F6B">
        <w:rPr>
          <w:rFonts w:ascii="Arial Narrow" w:hAnsi="Arial Narrow"/>
          <w:sz w:val="22"/>
          <w:szCs w:val="22"/>
          <w:shd w:val="clear" w:color="auto" w:fill="FFFFFF"/>
        </w:rPr>
        <w:t> : les séances s’organiseront autour de lectures individuelles et en groupe de textes portant sur l’accompagnement et la formation tout au long de la vie, suivies de débats. La première séance permettra de mettre en lumière les représentations initiales des étudiants, à confronter collectivement.</w:t>
      </w:r>
    </w:p>
    <w:p w14:paraId="1FF2225D" w14:textId="77777777" w:rsidR="00A74B4A" w:rsidRPr="005A18C7" w:rsidRDefault="00A74B4A" w:rsidP="6B656F6B">
      <w:pPr>
        <w:jc w:val="both"/>
        <w:rPr>
          <w:rFonts w:ascii="Arial Narrow" w:hAnsi="Arial Narrow"/>
          <w:b/>
          <w:bCs/>
          <w:sz w:val="22"/>
          <w:szCs w:val="22"/>
          <w:shd w:val="clear" w:color="auto" w:fill="FFFFFF"/>
        </w:rPr>
      </w:pPr>
      <w:r w:rsidRPr="6B656F6B">
        <w:rPr>
          <w:rFonts w:ascii="Arial Narrow" w:hAnsi="Arial Narrow"/>
          <w:b/>
          <w:bCs/>
          <w:sz w:val="22"/>
          <w:szCs w:val="22"/>
          <w:shd w:val="clear" w:color="auto" w:fill="FFFFFF"/>
        </w:rPr>
        <w:t>Les objectifs :</w:t>
      </w:r>
    </w:p>
    <w:p w14:paraId="3F7EE378" w14:textId="77777777" w:rsidR="00A74B4A" w:rsidRPr="005A18C7" w:rsidRDefault="00A74B4A" w:rsidP="6B656F6B">
      <w:pPr>
        <w:jc w:val="both"/>
        <w:rPr>
          <w:rFonts w:ascii="Arial Narrow" w:hAnsi="Arial Narrow"/>
          <w:sz w:val="22"/>
          <w:szCs w:val="22"/>
          <w:shd w:val="clear" w:color="auto" w:fill="FFFFFF"/>
        </w:rPr>
      </w:pPr>
      <w:r w:rsidRPr="6B656F6B">
        <w:rPr>
          <w:rFonts w:ascii="Arial Narrow" w:hAnsi="Arial Narrow"/>
          <w:sz w:val="22"/>
          <w:szCs w:val="22"/>
          <w:shd w:val="clear" w:color="auto" w:fill="FFFFFF"/>
        </w:rPr>
        <w:t>- revenir sur le vocabulaire, les acteurs, les différentes configurations de la formation des adultes</w:t>
      </w:r>
    </w:p>
    <w:p w14:paraId="1AD271A0" w14:textId="77777777" w:rsidR="00A74B4A" w:rsidRPr="005A18C7" w:rsidRDefault="00A74B4A" w:rsidP="6B656F6B">
      <w:pPr>
        <w:jc w:val="both"/>
        <w:rPr>
          <w:rFonts w:ascii="Arial Narrow" w:hAnsi="Arial Narrow"/>
          <w:sz w:val="22"/>
          <w:szCs w:val="22"/>
          <w:shd w:val="clear" w:color="auto" w:fill="FFFFFF"/>
        </w:rPr>
      </w:pPr>
      <w:r w:rsidRPr="6B656F6B">
        <w:rPr>
          <w:rFonts w:ascii="Arial Narrow" w:hAnsi="Arial Narrow"/>
          <w:sz w:val="22"/>
          <w:szCs w:val="22"/>
          <w:shd w:val="clear" w:color="auto" w:fill="FFFFFF"/>
        </w:rPr>
        <w:t>- s’interroger sur les inégalités d’accès à la formation continue et les leviers susceptibles de les limiter</w:t>
      </w:r>
    </w:p>
    <w:p w14:paraId="66729988" w14:textId="77777777" w:rsidR="00A74B4A" w:rsidRPr="005A18C7" w:rsidRDefault="00A74B4A" w:rsidP="6B656F6B">
      <w:pPr>
        <w:jc w:val="both"/>
        <w:rPr>
          <w:rFonts w:ascii="Arial Narrow" w:hAnsi="Arial Narrow"/>
          <w:sz w:val="22"/>
          <w:szCs w:val="22"/>
          <w:shd w:val="clear" w:color="auto" w:fill="FFFFFF"/>
        </w:rPr>
      </w:pPr>
      <w:r w:rsidRPr="6B656F6B">
        <w:rPr>
          <w:rFonts w:ascii="Arial Narrow" w:hAnsi="Arial Narrow"/>
          <w:sz w:val="22"/>
          <w:szCs w:val="22"/>
          <w:shd w:val="clear" w:color="auto" w:fill="FFFFFF"/>
        </w:rPr>
        <w:t xml:space="preserve">- comprendre le rôle de l’accompagnement individuel dans le processus de formation </w:t>
      </w:r>
    </w:p>
    <w:p w14:paraId="5A4345F3" w14:textId="77777777" w:rsidR="00A74B4A" w:rsidRPr="0081404B" w:rsidRDefault="00A74B4A" w:rsidP="00A74B4A">
      <w:pPr>
        <w:rPr>
          <w:rFonts w:ascii="Arial Narrow" w:hAnsi="Arial Narrow"/>
          <w:color w:val="000000"/>
          <w:sz w:val="22"/>
          <w:szCs w:val="22"/>
          <w:shd w:val="clear" w:color="auto" w:fill="FFFFFF"/>
        </w:rPr>
      </w:pPr>
    </w:p>
    <w:p w14:paraId="5B8B6EFE" w14:textId="77777777" w:rsidR="00A74B4A" w:rsidRPr="0081404B" w:rsidRDefault="00A74B4A" w:rsidP="00A74B4A">
      <w:pPr>
        <w:shd w:val="clear" w:color="auto" w:fill="BFBFBF" w:themeFill="background1" w:themeFillShade="BF"/>
        <w:jc w:val="center"/>
        <w:rPr>
          <w:rFonts w:ascii="Arial Narrow" w:hAnsi="Arial Narrow" w:cs="Garamond"/>
          <w:bCs/>
          <w:iCs/>
          <w:caps/>
          <w:sz w:val="22"/>
          <w:szCs w:val="22"/>
        </w:rPr>
      </w:pPr>
      <w:r w:rsidRPr="0081404B">
        <w:rPr>
          <w:rFonts w:ascii="Arial Narrow" w:hAnsi="Arial Narrow" w:cs="Garamond"/>
          <w:bCs/>
          <w:iCs/>
          <w:caps/>
          <w:sz w:val="22"/>
          <w:szCs w:val="22"/>
        </w:rPr>
        <w:t>Bibliographie</w:t>
      </w:r>
    </w:p>
    <w:p w14:paraId="485E3250" w14:textId="77777777" w:rsidR="00A74B4A" w:rsidRPr="006C46B7" w:rsidRDefault="00A74B4A" w:rsidP="6B656F6B">
      <w:pPr>
        <w:pStyle w:val="Corpsdetexte"/>
        <w:spacing w:after="0"/>
        <w:jc w:val="both"/>
        <w:rPr>
          <w:rFonts w:ascii="Arial Narrow" w:hAnsi="Arial Narrow"/>
          <w:sz w:val="22"/>
          <w:szCs w:val="22"/>
        </w:rPr>
      </w:pPr>
      <w:r w:rsidRPr="6B656F6B">
        <w:rPr>
          <w:rFonts w:ascii="Arial Narrow" w:hAnsi="Arial Narrow"/>
          <w:sz w:val="22"/>
          <w:szCs w:val="22"/>
        </w:rPr>
        <w:t xml:space="preserve">Aubret, J. &amp; Demouge, N. (2007). Orientation des adultes et formation tout au long de la vie. </w:t>
      </w:r>
      <w:r w:rsidRPr="6B656F6B">
        <w:rPr>
          <w:rFonts w:ascii="Arial Narrow" w:hAnsi="Arial Narrow"/>
          <w:i/>
          <w:iCs/>
          <w:sz w:val="22"/>
          <w:szCs w:val="22"/>
        </w:rPr>
        <w:t>Savoirs, Hors-série</w:t>
      </w:r>
      <w:r w:rsidRPr="6B656F6B">
        <w:rPr>
          <w:rFonts w:ascii="Arial Narrow" w:hAnsi="Arial Narrow"/>
          <w:sz w:val="22"/>
          <w:szCs w:val="22"/>
        </w:rPr>
        <w:t xml:space="preserve">, 11-28. </w:t>
      </w:r>
    </w:p>
    <w:p w14:paraId="186A4B59" w14:textId="77777777" w:rsidR="00A74B4A" w:rsidRPr="006C46B7" w:rsidRDefault="00A74B4A" w:rsidP="6B656F6B">
      <w:pPr>
        <w:pStyle w:val="Corpsdetexte"/>
        <w:spacing w:after="0"/>
        <w:jc w:val="both"/>
        <w:rPr>
          <w:rFonts w:ascii="Arial Narrow" w:hAnsi="Arial Narrow"/>
          <w:sz w:val="22"/>
          <w:szCs w:val="22"/>
        </w:rPr>
      </w:pPr>
      <w:r w:rsidRPr="6B656F6B">
        <w:rPr>
          <w:rFonts w:ascii="Arial Narrow" w:hAnsi="Arial Narrow"/>
          <w:sz w:val="22"/>
          <w:szCs w:val="22"/>
        </w:rPr>
        <w:t xml:space="preserve">Pavary, P (Dir.) (2019). </w:t>
      </w:r>
      <w:r w:rsidRPr="6B656F6B">
        <w:rPr>
          <w:rFonts w:ascii="Arial Narrow" w:hAnsi="Arial Narrow"/>
          <w:i/>
          <w:iCs/>
          <w:sz w:val="22"/>
          <w:szCs w:val="22"/>
        </w:rPr>
        <w:t>Orientation et formation totu au long de la vie : fondements anthropologiques</w:t>
      </w:r>
      <w:r w:rsidRPr="6B656F6B">
        <w:rPr>
          <w:rFonts w:ascii="Arial Narrow" w:hAnsi="Arial Narrow"/>
          <w:sz w:val="22"/>
          <w:szCs w:val="22"/>
        </w:rPr>
        <w:t>. Lyon : Chronique sociale.</w:t>
      </w:r>
    </w:p>
    <w:p w14:paraId="49850790" w14:textId="77777777" w:rsidR="00A74B4A" w:rsidRPr="006C46B7" w:rsidRDefault="00A74B4A" w:rsidP="6B656F6B">
      <w:pPr>
        <w:pStyle w:val="Corpsdetexte"/>
        <w:spacing w:after="0"/>
        <w:jc w:val="both"/>
        <w:rPr>
          <w:rFonts w:ascii="Arial Narrow" w:hAnsi="Arial Narrow"/>
          <w:sz w:val="22"/>
          <w:szCs w:val="22"/>
        </w:rPr>
      </w:pPr>
      <w:r w:rsidRPr="6B656F6B">
        <w:rPr>
          <w:rFonts w:ascii="Arial Narrow" w:hAnsi="Arial Narrow"/>
          <w:sz w:val="22"/>
          <w:szCs w:val="22"/>
        </w:rPr>
        <w:t xml:space="preserve">Lafont, P. (2019). </w:t>
      </w:r>
      <w:r w:rsidRPr="6B656F6B">
        <w:rPr>
          <w:rFonts w:ascii="Arial Narrow" w:hAnsi="Arial Narrow"/>
          <w:i/>
          <w:iCs/>
          <w:sz w:val="22"/>
          <w:szCs w:val="22"/>
        </w:rPr>
        <w:t>Paroles d’acteurs politiques et sociaux sur la validation des acquis de l’expérience (VAE) : Entre intentions et réalisations ?</w:t>
      </w:r>
      <w:r w:rsidRPr="6B656F6B">
        <w:rPr>
          <w:rFonts w:ascii="Arial Narrow" w:hAnsi="Arial Narrow"/>
          <w:sz w:val="22"/>
          <w:szCs w:val="22"/>
        </w:rPr>
        <w:t xml:space="preserve"> </w:t>
      </w:r>
      <w:r w:rsidRPr="6B656F6B">
        <w:rPr>
          <w:rFonts w:ascii="Arial Narrow" w:hAnsi="Arial Narrow"/>
          <w:i/>
          <w:iCs/>
          <w:sz w:val="22"/>
          <w:szCs w:val="22"/>
        </w:rPr>
        <w:t>Eléments de questionnement sur l’éducation tout au long de la vie</w:t>
      </w:r>
      <w:r w:rsidRPr="6B656F6B">
        <w:rPr>
          <w:rFonts w:ascii="Arial Narrow" w:hAnsi="Arial Narrow"/>
          <w:sz w:val="22"/>
          <w:szCs w:val="22"/>
        </w:rPr>
        <w:t>. Paris : Editions Petra.</w:t>
      </w:r>
    </w:p>
    <w:p w14:paraId="6DD6E54E" w14:textId="77777777" w:rsidR="00A74B4A" w:rsidRDefault="00A74B4A" w:rsidP="6B656F6B">
      <w:pPr>
        <w:jc w:val="both"/>
        <w:rPr>
          <w:rFonts w:ascii="Arial Narrow" w:hAnsi="Arial Narrow"/>
          <w:sz w:val="22"/>
          <w:szCs w:val="22"/>
        </w:rPr>
      </w:pPr>
      <w:r w:rsidRPr="6B656F6B">
        <w:rPr>
          <w:rFonts w:ascii="Arial Narrow" w:hAnsi="Arial Narrow"/>
          <w:sz w:val="22"/>
          <w:szCs w:val="22"/>
        </w:rPr>
        <w:t xml:space="preserve">Terrot N.(1998). </w:t>
      </w:r>
      <w:r w:rsidRPr="6B656F6B">
        <w:rPr>
          <w:rFonts w:ascii="Arial Narrow" w:hAnsi="Arial Narrow"/>
          <w:i/>
          <w:iCs/>
          <w:sz w:val="22"/>
          <w:szCs w:val="22"/>
        </w:rPr>
        <w:t>Histoire de l’éducation des adultes en France</w:t>
      </w:r>
      <w:r w:rsidRPr="6B656F6B">
        <w:rPr>
          <w:rFonts w:ascii="Arial Narrow" w:hAnsi="Arial Narrow"/>
          <w:sz w:val="22"/>
          <w:szCs w:val="22"/>
        </w:rPr>
        <w:t>. Paris : L’Harmattan.</w:t>
      </w:r>
    </w:p>
    <w:p w14:paraId="60336A93" w14:textId="77777777" w:rsidR="00A74B4A" w:rsidRDefault="00A74B4A" w:rsidP="6B656F6B">
      <w:pPr>
        <w:jc w:val="both"/>
        <w:rPr>
          <w:rFonts w:ascii="Arial Narrow" w:hAnsi="Arial Narrow"/>
          <w:sz w:val="22"/>
          <w:szCs w:val="22"/>
        </w:rPr>
      </w:pPr>
      <w:r w:rsidRPr="6B656F6B">
        <w:rPr>
          <w:rFonts w:ascii="Arial Narrow" w:hAnsi="Arial Narrow"/>
          <w:sz w:val="22"/>
          <w:szCs w:val="22"/>
        </w:rPr>
        <w:t>D’autres références seront indiquées tout au long des CM et des TD.</w:t>
      </w:r>
    </w:p>
    <w:p w14:paraId="472CC082" w14:textId="77777777" w:rsidR="00A74B4A" w:rsidRPr="0081404B" w:rsidRDefault="00A74B4A" w:rsidP="00A74B4A">
      <w:pPr>
        <w:jc w:val="both"/>
        <w:rPr>
          <w:rFonts w:ascii="Arial Narrow" w:hAnsi="Arial Narrow" w:cs="Garamond"/>
          <w:sz w:val="22"/>
          <w:szCs w:val="22"/>
        </w:rPr>
      </w:pPr>
    </w:p>
    <w:p w14:paraId="583C2D95" w14:textId="77777777" w:rsidR="00A74B4A" w:rsidRPr="00402D00" w:rsidRDefault="00A74B4A" w:rsidP="00A74B4A">
      <w:pPr>
        <w:pBdr>
          <w:top w:val="single" w:sz="18" w:space="1" w:color="auto"/>
        </w:pBdr>
        <w:jc w:val="both"/>
        <w:rPr>
          <w:rFonts w:ascii="Arial Narrow" w:hAnsi="Arial Narrow" w:cs="Garamond"/>
          <w:sz w:val="22"/>
          <w:szCs w:val="22"/>
        </w:rPr>
      </w:pPr>
      <w:r w:rsidRPr="0D70D8F1">
        <w:rPr>
          <w:rFonts w:ascii="Arial Narrow" w:hAnsi="Arial Narrow" w:cs="Garamond"/>
          <w:b/>
          <w:bCs/>
          <w:sz w:val="22"/>
          <w:szCs w:val="22"/>
        </w:rPr>
        <w:t xml:space="preserve">Modalités d'évaluation </w:t>
      </w:r>
      <w:r w:rsidRPr="0D70D8F1">
        <w:rPr>
          <w:rFonts w:ascii="Arial Narrow" w:hAnsi="Arial Narrow" w:cs="Garamond"/>
          <w:sz w:val="22"/>
          <w:szCs w:val="22"/>
        </w:rPr>
        <w:t>: 5 ECTS</w:t>
      </w:r>
    </w:p>
    <w:p w14:paraId="6C07090E" w14:textId="4FDCF2BB" w:rsidR="0D70D8F1" w:rsidRDefault="0D70D8F1" w:rsidP="6B656F6B">
      <w:pPr>
        <w:ind w:right="116"/>
        <w:rPr>
          <w:rFonts w:ascii="Arial Narrow" w:eastAsia="Arial Narrow" w:hAnsi="Arial Narrow" w:cs="Arial Narrow"/>
          <w:sz w:val="22"/>
          <w:szCs w:val="22"/>
        </w:rPr>
      </w:pPr>
      <w:r w:rsidRPr="6B656F6B">
        <w:rPr>
          <w:rFonts w:ascii="Arial Narrow" w:eastAsia="Arial Narrow" w:hAnsi="Arial Narrow" w:cs="Arial Narrow"/>
          <w:b/>
          <w:bCs/>
          <w:sz w:val="22"/>
          <w:szCs w:val="22"/>
          <w:u w:val="single"/>
        </w:rPr>
        <w:t xml:space="preserve">Régime général </w:t>
      </w:r>
      <w:r w:rsidRPr="6B656F6B">
        <w:rPr>
          <w:rFonts w:ascii="Arial Narrow" w:eastAsia="Arial Narrow" w:hAnsi="Arial Narrow" w:cs="Arial Narrow"/>
          <w:sz w:val="22"/>
          <w:szCs w:val="22"/>
          <w:u w:val="single"/>
        </w:rPr>
        <w:t xml:space="preserve">: </w:t>
      </w:r>
    </w:p>
    <w:p w14:paraId="32E25861" w14:textId="7B2D846B" w:rsidR="0D70D8F1" w:rsidRDefault="0D70D8F1" w:rsidP="6B656F6B">
      <w:pPr>
        <w:ind w:right="116"/>
        <w:rPr>
          <w:rFonts w:ascii="Arial Narrow" w:eastAsia="Arial Narrow" w:hAnsi="Arial Narrow" w:cs="Arial Narrow"/>
          <w:sz w:val="20"/>
        </w:rPr>
      </w:pPr>
      <w:r w:rsidRPr="6B656F6B">
        <w:rPr>
          <w:rFonts w:ascii="Arial Narrow" w:eastAsia="Arial Narrow" w:hAnsi="Arial Narrow" w:cs="Arial Narrow"/>
          <w:sz w:val="20"/>
        </w:rPr>
        <w:t>Une épreuve écrite (50% de la note) / Une épreuve orale (50% de la note)</w:t>
      </w:r>
    </w:p>
    <w:p w14:paraId="0E611C3B" w14:textId="7C97594F" w:rsidR="0D70D8F1" w:rsidRDefault="0D70D8F1" w:rsidP="6B656F6B">
      <w:pPr>
        <w:ind w:right="116"/>
        <w:rPr>
          <w:rFonts w:ascii="Arial Narrow" w:eastAsia="Arial Narrow" w:hAnsi="Arial Narrow" w:cs="Arial Narrow"/>
          <w:sz w:val="22"/>
          <w:szCs w:val="22"/>
        </w:rPr>
      </w:pPr>
      <w:r w:rsidRPr="6B656F6B">
        <w:rPr>
          <w:rFonts w:ascii="Arial Narrow" w:eastAsia="Arial Narrow" w:hAnsi="Arial Narrow" w:cs="Arial Narrow"/>
          <w:b/>
          <w:bCs/>
          <w:sz w:val="22"/>
          <w:szCs w:val="22"/>
          <w:u w:val="single"/>
        </w:rPr>
        <w:t xml:space="preserve">Régime dérogatoire </w:t>
      </w:r>
      <w:r w:rsidRPr="6B656F6B">
        <w:rPr>
          <w:rFonts w:ascii="Arial Narrow" w:eastAsia="Arial Narrow" w:hAnsi="Arial Narrow" w:cs="Arial Narrow"/>
          <w:sz w:val="22"/>
          <w:szCs w:val="22"/>
          <w:u w:val="single"/>
        </w:rPr>
        <w:t xml:space="preserve">: </w:t>
      </w:r>
    </w:p>
    <w:p w14:paraId="235989AC" w14:textId="658BF147" w:rsidR="0D70D8F1" w:rsidRDefault="0D70D8F1" w:rsidP="6B656F6B">
      <w:pPr>
        <w:ind w:right="116"/>
        <w:rPr>
          <w:rFonts w:ascii="Arial Narrow" w:eastAsia="Arial Narrow" w:hAnsi="Arial Narrow" w:cs="Arial Narrow"/>
          <w:sz w:val="20"/>
        </w:rPr>
      </w:pPr>
      <w:r w:rsidRPr="6B656F6B">
        <w:rPr>
          <w:rFonts w:ascii="Arial Narrow" w:eastAsia="Arial Narrow" w:hAnsi="Arial Narrow" w:cs="Arial Narrow"/>
          <w:sz w:val="20"/>
        </w:rPr>
        <w:t xml:space="preserve">Pendant la session d’examens </w:t>
      </w:r>
      <w:r w:rsidR="00CC111E">
        <w:rPr>
          <w:rFonts w:ascii="Arial Narrow" w:eastAsia="Arial Narrow" w:hAnsi="Arial Narrow" w:cs="Arial Narrow"/>
          <w:sz w:val="20"/>
        </w:rPr>
        <w:t>du second semestre</w:t>
      </w:r>
      <w:r w:rsidRPr="6B656F6B">
        <w:rPr>
          <w:rFonts w:ascii="Arial Narrow" w:eastAsia="Arial Narrow" w:hAnsi="Arial Narrow" w:cs="Arial Narrow"/>
          <w:sz w:val="20"/>
        </w:rPr>
        <w:t xml:space="preserve"> :  </w:t>
      </w:r>
    </w:p>
    <w:p w14:paraId="711A7525" w14:textId="02F107E3" w:rsidR="0D70D8F1" w:rsidRDefault="0D70D8F1" w:rsidP="6B656F6B">
      <w:pPr>
        <w:ind w:right="116"/>
        <w:rPr>
          <w:rFonts w:ascii="Wingdings" w:eastAsia="Wingdings" w:hAnsi="Wingdings" w:cs="Wingdings"/>
          <w:sz w:val="20"/>
        </w:rPr>
      </w:pPr>
      <w:r w:rsidRPr="6B656F6B">
        <w:rPr>
          <w:rFonts w:ascii="Arial Narrow" w:eastAsia="Arial Narrow" w:hAnsi="Arial Narrow" w:cs="Arial Narrow"/>
          <w:sz w:val="20"/>
        </w:rPr>
        <w:t xml:space="preserve">Devoir écrit à rendre </w:t>
      </w:r>
    </w:p>
    <w:p w14:paraId="61EF481E" w14:textId="43059091" w:rsidR="0D70D8F1" w:rsidRDefault="0D70D8F1" w:rsidP="6B656F6B">
      <w:pPr>
        <w:ind w:right="116"/>
        <w:rPr>
          <w:rFonts w:ascii="Arial Narrow" w:eastAsia="Arial Narrow" w:hAnsi="Arial Narrow" w:cs="Arial Narrow"/>
          <w:sz w:val="20"/>
        </w:rPr>
      </w:pPr>
      <w:r w:rsidRPr="6B656F6B">
        <w:rPr>
          <w:rFonts w:ascii="Arial Narrow" w:eastAsia="Arial Narrow" w:hAnsi="Arial Narrow" w:cs="Arial Narrow"/>
          <w:sz w:val="20"/>
        </w:rPr>
        <w:t>Précision : Il convient de prendre contact avec l’enseignant responsable pour connaitre les consignes permettant l’élaboration du dossier et la date butoir de remise des travaux.</w:t>
      </w:r>
    </w:p>
    <w:p w14:paraId="1AD0FDB4" w14:textId="5F947F8C" w:rsidR="0D70D8F1" w:rsidRDefault="0D70D8F1" w:rsidP="6B656F6B">
      <w:pPr>
        <w:ind w:right="116"/>
        <w:rPr>
          <w:rFonts w:ascii="Arial Narrow" w:eastAsia="Arial Narrow" w:hAnsi="Arial Narrow" w:cs="Arial Narrow"/>
          <w:sz w:val="22"/>
          <w:szCs w:val="22"/>
        </w:rPr>
      </w:pPr>
      <w:r w:rsidRPr="6B656F6B">
        <w:rPr>
          <w:rFonts w:ascii="Arial Narrow" w:eastAsia="Arial Narrow" w:hAnsi="Arial Narrow" w:cs="Arial Narrow"/>
          <w:b/>
          <w:bCs/>
          <w:sz w:val="22"/>
          <w:szCs w:val="22"/>
          <w:u w:val="single"/>
        </w:rPr>
        <w:t xml:space="preserve">Rattrapage </w:t>
      </w:r>
      <w:r w:rsidRPr="6B656F6B">
        <w:rPr>
          <w:rFonts w:ascii="Arial Narrow" w:eastAsia="Arial Narrow" w:hAnsi="Arial Narrow" w:cs="Arial Narrow"/>
          <w:sz w:val="22"/>
          <w:szCs w:val="22"/>
          <w:u w:val="single"/>
        </w:rPr>
        <w:t xml:space="preserve">: </w:t>
      </w:r>
    </w:p>
    <w:p w14:paraId="371432D7" w14:textId="2BCF1E6E" w:rsidR="0D70D8F1" w:rsidRDefault="0D70D8F1" w:rsidP="6B656F6B">
      <w:pPr>
        <w:ind w:right="116"/>
        <w:rPr>
          <w:rFonts w:ascii="Arial Narrow" w:eastAsia="Arial Narrow" w:hAnsi="Arial Narrow" w:cs="Arial Narrow"/>
          <w:sz w:val="20"/>
        </w:rPr>
      </w:pPr>
      <w:r w:rsidRPr="6B656F6B">
        <w:rPr>
          <w:rFonts w:ascii="Arial Narrow" w:eastAsia="Arial Narrow" w:hAnsi="Arial Narrow" w:cs="Arial Narrow"/>
          <w:sz w:val="20"/>
        </w:rPr>
        <w:t>Pendant session d’examens de juin :</w:t>
      </w:r>
    </w:p>
    <w:p w14:paraId="2B5F339C" w14:textId="524EB9D7" w:rsidR="0D70D8F1" w:rsidRDefault="0D70D8F1" w:rsidP="00664BAA">
      <w:pPr>
        <w:ind w:right="116"/>
        <w:rPr>
          <w:rFonts w:ascii="Arial Narrow" w:eastAsia="Arial Narrow" w:hAnsi="Arial Narrow" w:cs="Arial Narrow"/>
          <w:sz w:val="20"/>
        </w:rPr>
      </w:pPr>
      <w:r w:rsidRPr="6B656F6B">
        <w:rPr>
          <w:rFonts w:ascii="Arial Narrow" w:eastAsia="Arial Narrow" w:hAnsi="Arial Narrow" w:cs="Arial Narrow"/>
          <w:sz w:val="20"/>
        </w:rPr>
        <w:t>Epreuve sur table</w:t>
      </w:r>
      <w:r w:rsidR="00CC111E">
        <w:rPr>
          <w:rFonts w:ascii="Arial Narrow" w:eastAsia="Arial Narrow" w:hAnsi="Arial Narrow" w:cs="Arial Narrow"/>
          <w:sz w:val="20"/>
        </w:rPr>
        <w:t xml:space="preserve"> 1h30</w:t>
      </w:r>
    </w:p>
    <w:p w14:paraId="6BA8C461" w14:textId="270C2CFB" w:rsidR="0D70D8F1" w:rsidRDefault="0D70D8F1" w:rsidP="0D70D8F1">
      <w:pPr>
        <w:widowControl w:val="0"/>
        <w:ind w:right="116"/>
        <w:rPr>
          <w:color w:val="FF0000"/>
          <w:sz w:val="20"/>
          <w:lang w:bidi="fr-FR"/>
        </w:rPr>
      </w:pPr>
    </w:p>
    <w:p w14:paraId="3675C73A" w14:textId="77777777" w:rsidR="004126F6" w:rsidRPr="00402D00" w:rsidRDefault="004126F6" w:rsidP="00886F50">
      <w:pPr>
        <w:numPr>
          <w:ilvl w:val="12"/>
          <w:numId w:val="0"/>
        </w:numPr>
        <w:pBdr>
          <w:top w:val="single" w:sz="18" w:space="1" w:color="auto"/>
        </w:pBdr>
        <w:overflowPunct w:val="0"/>
        <w:autoSpaceDE w:val="0"/>
        <w:autoSpaceDN w:val="0"/>
        <w:adjustRightInd w:val="0"/>
        <w:jc w:val="both"/>
        <w:rPr>
          <w:rFonts w:ascii="Arial Narrow" w:hAnsi="Arial Narrow" w:cs="Garamond"/>
          <w:sz w:val="22"/>
          <w:szCs w:val="22"/>
          <w:u w:val="single"/>
        </w:rPr>
      </w:pPr>
    </w:p>
    <w:p w14:paraId="7277ECC7" w14:textId="77777777" w:rsidR="006530BA" w:rsidRPr="00402D00" w:rsidRDefault="006530BA" w:rsidP="006530BA">
      <w:pPr>
        <w:numPr>
          <w:ilvl w:val="12"/>
          <w:numId w:val="0"/>
        </w:numPr>
        <w:pBdr>
          <w:top w:val="single" w:sz="18" w:space="1" w:color="auto"/>
        </w:pBdr>
        <w:jc w:val="center"/>
        <w:rPr>
          <w:rFonts w:ascii="Arial Narrow" w:hAnsi="Arial Narrow" w:cs="Garamond"/>
          <w:sz w:val="22"/>
          <w:szCs w:val="22"/>
          <w:u w:val="single"/>
        </w:rPr>
        <w:sectPr w:rsidR="006530BA" w:rsidRPr="00402D00" w:rsidSect="00673C75">
          <w:headerReference w:type="default" r:id="rId59"/>
          <w:pgSz w:w="11906" w:h="16838"/>
          <w:pgMar w:top="1440" w:right="1080" w:bottom="1440" w:left="1080" w:header="709" w:footer="709" w:gutter="0"/>
          <w:cols w:space="708"/>
          <w:docGrid w:linePitch="360"/>
        </w:sectPr>
      </w:pPr>
    </w:p>
    <w:tbl>
      <w:tblPr>
        <w:tblStyle w:val="NormalTable0"/>
        <w:tblW w:w="10415" w:type="dxa"/>
        <w:tblCellSpacing w:w="30" w:type="dxa"/>
        <w:tblInd w:w="-142" w:type="dxa"/>
        <w:tblLayout w:type="fixed"/>
        <w:tblLook w:val="01E0" w:firstRow="1" w:lastRow="1" w:firstColumn="1" w:lastColumn="1" w:noHBand="0" w:noVBand="0"/>
      </w:tblPr>
      <w:tblGrid>
        <w:gridCol w:w="2839"/>
        <w:gridCol w:w="7576"/>
      </w:tblGrid>
      <w:tr w:rsidR="0046383E" w:rsidRPr="002F7DB1" w14:paraId="799EF033" w14:textId="77777777" w:rsidTr="00F30680">
        <w:trPr>
          <w:trHeight w:hRule="exact" w:val="1050"/>
          <w:tblCellSpacing w:w="30" w:type="dxa"/>
        </w:trPr>
        <w:tc>
          <w:tcPr>
            <w:tcW w:w="2749" w:type="dxa"/>
            <w:tcBorders>
              <w:top w:val="nil"/>
              <w:left w:val="nil"/>
              <w:bottom w:val="nil"/>
              <w:right w:val="nil"/>
            </w:tcBorders>
            <w:shd w:val="clear" w:color="auto" w:fill="BFBFBF" w:themeFill="background1" w:themeFillShade="BF"/>
            <w:vAlign w:val="center"/>
          </w:tcPr>
          <w:p w14:paraId="01DC28CF" w14:textId="77777777" w:rsidR="0046383E" w:rsidRPr="00F06D54" w:rsidRDefault="4D206835" w:rsidP="77AEA231">
            <w:pPr>
              <w:pStyle w:val="TableParagraph"/>
              <w:spacing w:line="407" w:lineRule="exact"/>
              <w:rPr>
                <w:rFonts w:ascii="Arial Narrow" w:eastAsia="Arial Narrow" w:hAnsi="Arial Narrow" w:cs="Arial Narrow"/>
                <w:sz w:val="36"/>
                <w:szCs w:val="36"/>
              </w:rPr>
            </w:pPr>
            <w:r w:rsidRPr="77AEA231">
              <w:rPr>
                <w:rFonts w:ascii="Arial Narrow"/>
                <w:sz w:val="36"/>
                <w:szCs w:val="36"/>
              </w:rPr>
              <w:t>UE</w:t>
            </w:r>
            <w:r w:rsidRPr="77AEA231">
              <w:rPr>
                <w:rFonts w:ascii="Arial Narrow"/>
                <w:spacing w:val="-2"/>
                <w:sz w:val="36"/>
                <w:szCs w:val="36"/>
              </w:rPr>
              <w:t xml:space="preserve"> </w:t>
            </w:r>
            <w:r w:rsidRPr="77AEA231">
              <w:rPr>
                <w:rFonts w:ascii="Arial Narrow"/>
                <w:sz w:val="36"/>
                <w:szCs w:val="36"/>
              </w:rPr>
              <w:t>12</w:t>
            </w:r>
          </w:p>
          <w:p w14:paraId="1177C6B2" w14:textId="77777777" w:rsidR="0046383E" w:rsidRPr="00F06D54" w:rsidRDefault="0046383E" w:rsidP="007C6F69">
            <w:pPr>
              <w:pStyle w:val="TableParagraph"/>
              <w:ind w:left="38"/>
              <w:rPr>
                <w:rFonts w:ascii="Arial Narrow" w:eastAsia="Arial Narrow" w:hAnsi="Arial Narrow" w:cs="Arial Narrow"/>
                <w:sz w:val="36"/>
                <w:szCs w:val="36"/>
              </w:rPr>
            </w:pPr>
            <w:r w:rsidRPr="00F06D54">
              <w:rPr>
                <w:rFonts w:ascii="Arial Narrow"/>
                <w:sz w:val="36"/>
              </w:rPr>
              <w:t>ECUE</w:t>
            </w:r>
            <w:r w:rsidRPr="00F06D54">
              <w:rPr>
                <w:rFonts w:ascii="Arial Narrow"/>
                <w:spacing w:val="-6"/>
                <w:sz w:val="36"/>
              </w:rPr>
              <w:t xml:space="preserve"> </w:t>
            </w:r>
            <w:r w:rsidRPr="00F06D54">
              <w:rPr>
                <w:rFonts w:ascii="Arial Narrow"/>
                <w:sz w:val="36"/>
              </w:rPr>
              <w:t>12.1</w:t>
            </w:r>
          </w:p>
        </w:tc>
        <w:tc>
          <w:tcPr>
            <w:tcW w:w="7486" w:type="dxa"/>
            <w:tcBorders>
              <w:top w:val="nil"/>
              <w:left w:val="nil"/>
              <w:bottom w:val="nil"/>
              <w:right w:val="nil"/>
            </w:tcBorders>
            <w:shd w:val="clear" w:color="auto" w:fill="BFBFBF" w:themeFill="background1" w:themeFillShade="BF"/>
            <w:vAlign w:val="center"/>
          </w:tcPr>
          <w:p w14:paraId="044CB8ED" w14:textId="77777777" w:rsidR="0046383E" w:rsidRPr="00F06D54" w:rsidRDefault="0046383E" w:rsidP="007C6F69">
            <w:pPr>
              <w:pStyle w:val="TableParagraph"/>
              <w:ind w:left="1338"/>
              <w:rPr>
                <w:rFonts w:ascii="Arial Narrow" w:eastAsia="Arial Narrow" w:hAnsi="Arial Narrow" w:cs="Arial Narrow"/>
                <w:sz w:val="36"/>
                <w:szCs w:val="36"/>
                <w:lang w:val="fr-FR"/>
              </w:rPr>
            </w:pPr>
            <w:r w:rsidRPr="00F06D54">
              <w:rPr>
                <w:rFonts w:ascii="Arial Narrow" w:hAnsi="Arial Narrow"/>
                <w:sz w:val="36"/>
                <w:lang w:val="fr-FR"/>
              </w:rPr>
              <w:t>Éducation à la culture mathématique</w:t>
            </w:r>
            <w:r w:rsidR="00F34A67">
              <w:rPr>
                <w:rFonts w:ascii="Arial Narrow" w:hAnsi="Arial Narrow"/>
                <w:sz w:val="36"/>
                <w:lang w:val="fr-FR"/>
              </w:rPr>
              <w:t xml:space="preserve"> (EE)</w:t>
            </w:r>
          </w:p>
        </w:tc>
      </w:tr>
    </w:tbl>
    <w:p w14:paraId="71AE6454" w14:textId="77777777" w:rsidR="0046383E" w:rsidRPr="00C849AF" w:rsidRDefault="0046383E" w:rsidP="0046383E">
      <w:pPr>
        <w:spacing w:before="9"/>
        <w:rPr>
          <w:rFonts w:ascii="Arial Narrow" w:eastAsia="Arial Narrow" w:hAnsi="Arial Narrow" w:cs="Arial Narrow"/>
          <w:sz w:val="18"/>
          <w:szCs w:val="18"/>
        </w:rPr>
      </w:pPr>
    </w:p>
    <w:tbl>
      <w:tblPr>
        <w:tblStyle w:val="NormalTable0"/>
        <w:tblW w:w="0" w:type="auto"/>
        <w:tblInd w:w="110" w:type="dxa"/>
        <w:tblLayout w:type="fixed"/>
        <w:tblLook w:val="01E0" w:firstRow="1" w:lastRow="1" w:firstColumn="1" w:lastColumn="1" w:noHBand="0" w:noVBand="0"/>
      </w:tblPr>
      <w:tblGrid>
        <w:gridCol w:w="5633"/>
        <w:gridCol w:w="4541"/>
      </w:tblGrid>
      <w:tr w:rsidR="0046383E" w14:paraId="7B8A18BF" w14:textId="77777777" w:rsidTr="00F30680">
        <w:trPr>
          <w:trHeight w:hRule="exact" w:val="813"/>
        </w:trPr>
        <w:tc>
          <w:tcPr>
            <w:tcW w:w="5633" w:type="dxa"/>
            <w:tcBorders>
              <w:top w:val="nil"/>
              <w:left w:val="nil"/>
              <w:bottom w:val="nil"/>
              <w:right w:val="nil"/>
            </w:tcBorders>
          </w:tcPr>
          <w:p w14:paraId="649F2507" w14:textId="2A5C1D4B" w:rsidR="0046383E" w:rsidRPr="00D52F67" w:rsidRDefault="0226FB01" w:rsidP="03B10948">
            <w:pPr>
              <w:pStyle w:val="TableParagraph"/>
              <w:spacing w:before="34"/>
              <w:ind w:left="230"/>
              <w:rPr>
                <w:rFonts w:ascii="Arial Narrow"/>
                <w:lang w:val="fr-FR"/>
              </w:rPr>
            </w:pPr>
            <w:r w:rsidRPr="03B10948">
              <w:rPr>
                <w:rFonts w:ascii="Arial Narrow"/>
                <w:b/>
                <w:bCs/>
                <w:lang w:val="fr-FR"/>
              </w:rPr>
              <w:t xml:space="preserve">Enseignant responsable </w:t>
            </w:r>
            <w:r w:rsidRPr="03B10948">
              <w:rPr>
                <w:rFonts w:ascii="Arial Narrow"/>
                <w:lang w:val="fr-FR"/>
              </w:rPr>
              <w:t>:  Rachid Saguer</w:t>
            </w:r>
          </w:p>
          <w:p w14:paraId="1F7A8BDE" w14:textId="2CF178F8" w:rsidR="0046383E" w:rsidRPr="00D52F67" w:rsidRDefault="03B10948" w:rsidP="00D52F67">
            <w:pPr>
              <w:pStyle w:val="TableParagraph"/>
              <w:spacing w:before="34"/>
              <w:ind w:left="230"/>
              <w:rPr>
                <w:rFonts w:ascii="Arial Narrow"/>
                <w:lang w:val="fr-FR"/>
              </w:rPr>
            </w:pPr>
            <w:r w:rsidRPr="002D3074">
              <w:rPr>
                <w:rFonts w:ascii="Arial Narrow"/>
                <w:b/>
                <w:lang w:val="fr-FR"/>
              </w:rPr>
              <w:t>Enseignant intervenant</w:t>
            </w:r>
            <w:r w:rsidRPr="03B10948">
              <w:rPr>
                <w:rFonts w:ascii="Arial Narrow"/>
                <w:lang w:val="fr-FR"/>
              </w:rPr>
              <w:t xml:space="preserve"> : Cindy Largilli</w:t>
            </w:r>
            <w:r w:rsidRPr="03B10948">
              <w:rPr>
                <w:rFonts w:ascii="Arial Narrow"/>
                <w:lang w:val="fr-FR"/>
              </w:rPr>
              <w:t>è</w:t>
            </w:r>
            <w:r w:rsidRPr="03B10948">
              <w:rPr>
                <w:rFonts w:ascii="Arial Narrow"/>
                <w:lang w:val="fr-FR"/>
              </w:rPr>
              <w:t>re</w:t>
            </w:r>
          </w:p>
        </w:tc>
        <w:tc>
          <w:tcPr>
            <w:tcW w:w="4541" w:type="dxa"/>
            <w:tcBorders>
              <w:top w:val="nil"/>
              <w:left w:val="nil"/>
              <w:bottom w:val="nil"/>
              <w:right w:val="nil"/>
            </w:tcBorders>
          </w:tcPr>
          <w:p w14:paraId="3E1084DA" w14:textId="77777777" w:rsidR="0046383E" w:rsidRDefault="0046383E" w:rsidP="68E3BE44">
            <w:pPr>
              <w:pStyle w:val="TableParagraph"/>
              <w:spacing w:before="34"/>
              <w:ind w:left="1416"/>
              <w:rPr>
                <w:rFonts w:ascii="Arial Narrow" w:eastAsia="Arial Narrow" w:hAnsi="Arial Narrow" w:cs="Arial Narrow"/>
              </w:rPr>
            </w:pPr>
            <w:r>
              <w:rPr>
                <w:rFonts w:ascii="Arial Narrow" w:eastAsia="Arial Narrow" w:hAnsi="Arial Narrow" w:cs="Arial Narrow"/>
                <w:b/>
                <w:bCs/>
              </w:rPr>
              <w:t xml:space="preserve">Nombre d’heures  : </w:t>
            </w:r>
            <w:r>
              <w:rPr>
                <w:rFonts w:ascii="Arial Narrow" w:eastAsia="Arial Narrow" w:hAnsi="Arial Narrow" w:cs="Arial Narrow"/>
              </w:rPr>
              <w:t>18</w:t>
            </w:r>
            <w:r>
              <w:rPr>
                <w:rFonts w:ascii="Arial Narrow" w:eastAsia="Arial Narrow" w:hAnsi="Arial Narrow" w:cs="Arial Narrow"/>
                <w:spacing w:val="-4"/>
              </w:rPr>
              <w:t xml:space="preserve"> h </w:t>
            </w:r>
            <w:r>
              <w:rPr>
                <w:rFonts w:ascii="Arial Narrow" w:eastAsia="Arial Narrow" w:hAnsi="Arial Narrow" w:cs="Arial Narrow"/>
              </w:rPr>
              <w:t>TD</w:t>
            </w:r>
          </w:p>
        </w:tc>
      </w:tr>
    </w:tbl>
    <w:p w14:paraId="4342CC8F" w14:textId="77777777" w:rsidR="0046383E" w:rsidRPr="00D52F67" w:rsidRDefault="00D52F67" w:rsidP="00D52F67">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02528550" w14:textId="77777777" w:rsidR="0046383E" w:rsidRPr="00D52F67" w:rsidRDefault="0226FB01" w:rsidP="03B10948">
      <w:pPr>
        <w:pStyle w:val="Corpsdetexte"/>
        <w:jc w:val="both"/>
        <w:rPr>
          <w:rFonts w:ascii="Arial Narrow" w:hAnsi="Arial Narrow"/>
          <w:sz w:val="22"/>
          <w:szCs w:val="22"/>
        </w:rPr>
      </w:pPr>
      <w:r w:rsidRPr="03B10948">
        <w:rPr>
          <w:rFonts w:ascii="Arial Narrow" w:hAnsi="Arial Narrow"/>
          <w:sz w:val="22"/>
          <w:szCs w:val="22"/>
        </w:rPr>
        <w:t>L’objectif de cet enseignement est de redonner du sens aux mathématiques et de donner le goût de leur enseignement.</w:t>
      </w:r>
    </w:p>
    <w:p w14:paraId="52DED707" w14:textId="77777777" w:rsidR="0046383E" w:rsidRPr="00D52F67" w:rsidRDefault="0226FB01" w:rsidP="03B10948">
      <w:pPr>
        <w:pStyle w:val="Corpsdetexte"/>
        <w:jc w:val="both"/>
        <w:rPr>
          <w:rFonts w:ascii="Arial Narrow" w:hAnsi="Arial Narrow"/>
          <w:sz w:val="22"/>
          <w:szCs w:val="22"/>
        </w:rPr>
      </w:pPr>
      <w:r w:rsidRPr="03B10948">
        <w:rPr>
          <w:rFonts w:ascii="Arial Narrow" w:hAnsi="Arial Narrow"/>
          <w:sz w:val="22"/>
          <w:szCs w:val="22"/>
        </w:rPr>
        <w:t>Dans un premier temps il s’agira de familiariser les étudiants avec les étapes de l’apprentissage de la géométrie à l’école, à travers différentes façons de raisonner en géométrie (par la perception, les instruments, les propriétés). Des situations problématiques faisant appel à différents types de tâches (reconnaître, décrire, nommer, classer, vérifier) seront proposées afin de faire mobiliser des concepts géométriques (caractérisation des propriétés des objets, relation entre objets) pour en comprendre le sens, les enrichir, et envisager leur enseignement. L’usage des instruments de géométrie sera questionné, et relié aux propriétés géométriques sous-jacentes (longueurs égales, angles droits, droites parallèles).</w:t>
      </w:r>
    </w:p>
    <w:p w14:paraId="1471DF57" w14:textId="77777777" w:rsidR="0046383E" w:rsidRPr="00D52F67" w:rsidRDefault="0226FB01" w:rsidP="03B10948">
      <w:pPr>
        <w:pStyle w:val="Corpsdetexte"/>
        <w:jc w:val="both"/>
        <w:rPr>
          <w:rFonts w:ascii="Arial Narrow" w:hAnsi="Arial Narrow"/>
          <w:sz w:val="22"/>
          <w:szCs w:val="22"/>
        </w:rPr>
      </w:pPr>
      <w:r w:rsidRPr="03B10948">
        <w:rPr>
          <w:rFonts w:ascii="Arial Narrow" w:hAnsi="Arial Narrow"/>
          <w:sz w:val="22"/>
          <w:szCs w:val="22"/>
        </w:rPr>
        <w:t>Dans un second temps il s’agira de donner un sens concret aux grandeurs étudiées (les longueurs et masses), par la résolution de problèmes de comparaison, d’estimation et de mesure portant sur ces grandeurs.</w:t>
      </w:r>
    </w:p>
    <w:p w14:paraId="0F9B71DD" w14:textId="77777777" w:rsidR="0046383E" w:rsidRPr="00D52F67" w:rsidRDefault="0226FB01" w:rsidP="03B10948">
      <w:pPr>
        <w:pStyle w:val="Corpsdetexte"/>
        <w:jc w:val="both"/>
        <w:rPr>
          <w:rFonts w:ascii="Arial Narrow" w:hAnsi="Arial Narrow"/>
          <w:sz w:val="22"/>
          <w:szCs w:val="22"/>
        </w:rPr>
      </w:pPr>
      <w:r w:rsidRPr="03B10948">
        <w:rPr>
          <w:rFonts w:ascii="Arial Narrow" w:hAnsi="Arial Narrow"/>
          <w:sz w:val="22"/>
          <w:szCs w:val="22"/>
        </w:rPr>
        <w:t>A travers l’analyse de tâches et la comparaison des procédures d’élèves, les étudiants pourront faire le lien entre savoirs disciplinaires et savoirs didactiques et développer une posture de futurs enseignants. Le travail à plusieurs et les outils numériques seront aussi des leviers pour développer les connaissances et compétences visées.</w:t>
      </w:r>
    </w:p>
    <w:p w14:paraId="372A3900" w14:textId="77777777" w:rsidR="0046383E" w:rsidRPr="00D52F67" w:rsidRDefault="0226FB01" w:rsidP="03B10948">
      <w:pPr>
        <w:pStyle w:val="Corpsdetexte"/>
        <w:rPr>
          <w:rFonts w:ascii="Arial Narrow" w:hAnsi="Arial Narrow"/>
          <w:sz w:val="22"/>
          <w:szCs w:val="22"/>
        </w:rPr>
      </w:pPr>
      <w:r w:rsidRPr="03B10948">
        <w:rPr>
          <w:rFonts w:ascii="Arial Narrow" w:hAnsi="Arial Narrow"/>
          <w:sz w:val="22"/>
          <w:szCs w:val="22"/>
        </w:rPr>
        <w:t>Les contenus traités seront les suivants :</w:t>
      </w:r>
    </w:p>
    <w:p w14:paraId="0ADF26F6" w14:textId="77777777" w:rsidR="0046383E" w:rsidRPr="00D52F67" w:rsidRDefault="0226FB01" w:rsidP="03B10948">
      <w:pPr>
        <w:ind w:left="340"/>
        <w:rPr>
          <w:rFonts w:ascii="Arial Narrow" w:hAnsi="Arial Narrow" w:cs="Garamond"/>
          <w:sz w:val="22"/>
          <w:szCs w:val="22"/>
        </w:rPr>
      </w:pPr>
      <w:r w:rsidRPr="03B10948">
        <w:rPr>
          <w:rFonts w:ascii="Arial Narrow" w:hAnsi="Arial Narrow" w:cs="Garamond"/>
          <w:sz w:val="22"/>
          <w:szCs w:val="22"/>
        </w:rPr>
        <w:t xml:space="preserve">GÉOMÉTRIE : </w:t>
      </w:r>
    </w:p>
    <w:p w14:paraId="4B3317BA" w14:textId="77777777" w:rsidR="0046383E" w:rsidRPr="00D52F67" w:rsidRDefault="0226FB01" w:rsidP="03B10948">
      <w:pPr>
        <w:ind w:left="340"/>
        <w:rPr>
          <w:rFonts w:ascii="Arial Narrow" w:hAnsi="Arial Narrow" w:cs="Garamond"/>
          <w:sz w:val="22"/>
          <w:szCs w:val="22"/>
        </w:rPr>
      </w:pPr>
      <w:r w:rsidRPr="03B10948">
        <w:rPr>
          <w:rFonts w:ascii="Arial Narrow" w:hAnsi="Arial Narrow" w:cs="Garamond"/>
          <w:sz w:val="22"/>
          <w:szCs w:val="22"/>
        </w:rPr>
        <w:t>- réaliser des constructions aux instruments, en lien avec les propriétés des figures (triangles, cercle)</w:t>
      </w:r>
    </w:p>
    <w:p w14:paraId="01599D24" w14:textId="77777777" w:rsidR="0046383E" w:rsidRPr="00D52F67" w:rsidRDefault="0226FB01" w:rsidP="03B10948">
      <w:pPr>
        <w:ind w:left="340"/>
        <w:rPr>
          <w:rFonts w:ascii="Arial Narrow" w:hAnsi="Arial Narrow" w:cs="Garamond"/>
          <w:sz w:val="22"/>
          <w:szCs w:val="22"/>
        </w:rPr>
      </w:pPr>
      <w:r w:rsidRPr="03B10948">
        <w:rPr>
          <w:rFonts w:ascii="Arial Narrow" w:hAnsi="Arial Narrow" w:cs="Garamond"/>
          <w:sz w:val="22"/>
          <w:szCs w:val="22"/>
        </w:rPr>
        <w:t>- vivre et analyser des activités géométriques de description et de construction (jeu du portrait, programmes de construction, situations d’émission réception, géométrie dynamique)</w:t>
      </w:r>
    </w:p>
    <w:p w14:paraId="5276C581" w14:textId="77777777" w:rsidR="0046383E" w:rsidRPr="00D52F67" w:rsidRDefault="0226FB01" w:rsidP="03B10948">
      <w:pPr>
        <w:ind w:left="340"/>
        <w:rPr>
          <w:rFonts w:ascii="Arial Narrow" w:hAnsi="Arial Narrow" w:cs="Garamond"/>
          <w:sz w:val="22"/>
          <w:szCs w:val="22"/>
        </w:rPr>
      </w:pPr>
      <w:r w:rsidRPr="03B10948">
        <w:rPr>
          <w:rFonts w:ascii="Arial Narrow" w:hAnsi="Arial Narrow" w:cs="Garamond"/>
          <w:sz w:val="22"/>
          <w:szCs w:val="22"/>
        </w:rPr>
        <w:t>GRANDEURS ET MESURE :</w:t>
      </w:r>
    </w:p>
    <w:p w14:paraId="24DD6CF9" w14:textId="19CC9832" w:rsidR="0046383E" w:rsidRDefault="0226FB01" w:rsidP="03B10948">
      <w:pPr>
        <w:ind w:left="340"/>
        <w:rPr>
          <w:rFonts w:ascii="Arial Narrow" w:hAnsi="Arial Narrow" w:cs="Garamond"/>
          <w:sz w:val="22"/>
          <w:szCs w:val="22"/>
        </w:rPr>
      </w:pPr>
      <w:r w:rsidRPr="03B10948">
        <w:rPr>
          <w:rFonts w:ascii="Arial Narrow" w:hAnsi="Arial Narrow" w:cs="Garamond"/>
          <w:sz w:val="22"/>
          <w:szCs w:val="22"/>
        </w:rPr>
        <w:t>- résoudre des problèmes portant sur certaines grandeurs (longueur, masse) : comparaison de procédures et progression des apprentissages</w:t>
      </w:r>
    </w:p>
    <w:p w14:paraId="58F76571" w14:textId="77777777" w:rsidR="00F30680" w:rsidRPr="00D52F67" w:rsidRDefault="00F30680" w:rsidP="03B10948">
      <w:pPr>
        <w:ind w:left="340"/>
        <w:rPr>
          <w:rFonts w:ascii="Arial Narrow" w:hAnsi="Arial Narrow" w:cs="Garamond"/>
          <w:sz w:val="22"/>
          <w:szCs w:val="22"/>
        </w:rPr>
      </w:pPr>
    </w:p>
    <w:p w14:paraId="4A1C6720" w14:textId="77777777" w:rsidR="0046383E" w:rsidRPr="00D52F67" w:rsidRDefault="00D52F67" w:rsidP="00D52F67">
      <w:pPr>
        <w:shd w:val="clear" w:color="auto" w:fill="BFBFBF" w:themeFill="background1" w:themeFillShade="BF"/>
        <w:jc w:val="center"/>
        <w:rPr>
          <w:rFonts w:ascii="Arial Narrow" w:hAnsi="Arial Narrow" w:cs="Garamond"/>
          <w:bCs/>
          <w:iCs/>
          <w:caps/>
          <w:sz w:val="22"/>
          <w:szCs w:val="22"/>
        </w:rPr>
      </w:pPr>
      <w:r w:rsidRPr="0081404B">
        <w:rPr>
          <w:rFonts w:ascii="Arial Narrow" w:hAnsi="Arial Narrow" w:cs="Garamond"/>
          <w:bCs/>
          <w:iCs/>
          <w:caps/>
          <w:sz w:val="22"/>
          <w:szCs w:val="22"/>
        </w:rPr>
        <w:t>Bibliographie</w:t>
      </w:r>
    </w:p>
    <w:p w14:paraId="1DD5BA30" w14:textId="77777777" w:rsidR="00F30680" w:rsidRPr="00F30680" w:rsidRDefault="00F30680" w:rsidP="00F30680">
      <w:pPr>
        <w:pStyle w:val="Paragraphedeliste"/>
        <w:widowControl w:val="0"/>
        <w:tabs>
          <w:tab w:val="left" w:pos="451"/>
        </w:tabs>
        <w:ind w:left="450" w:right="116"/>
        <w:rPr>
          <w:rFonts w:ascii="Arial Narrow" w:eastAsia="Arial Narrow" w:hAnsi="Arial Narrow" w:cs="Arial Narrow"/>
        </w:rPr>
      </w:pPr>
    </w:p>
    <w:p w14:paraId="7B9B82EE" w14:textId="11EF211B" w:rsidR="0046383E" w:rsidRPr="00581154" w:rsidRDefault="0226FB01" w:rsidP="00D96EC1">
      <w:pPr>
        <w:pStyle w:val="Paragraphedeliste"/>
        <w:widowControl w:val="0"/>
        <w:numPr>
          <w:ilvl w:val="0"/>
          <w:numId w:val="31"/>
        </w:numPr>
        <w:tabs>
          <w:tab w:val="left" w:pos="451"/>
        </w:tabs>
        <w:ind w:left="450" w:right="116" w:hanging="110"/>
        <w:rPr>
          <w:rFonts w:ascii="Arial Narrow" w:eastAsia="Arial Narrow" w:hAnsi="Arial Narrow" w:cs="Arial Narrow"/>
        </w:rPr>
      </w:pPr>
      <w:r w:rsidRPr="03B10948">
        <w:rPr>
          <w:rFonts w:ascii="Arial Narrow" w:hAnsi="Arial Narrow"/>
        </w:rPr>
        <w:t>N. Pfaff &amp; M. Fénichel (2004) : Donner du sens aux mathématiques (Tome 1),</w:t>
      </w:r>
      <w:r w:rsidRPr="03B10948">
        <w:rPr>
          <w:rFonts w:ascii="Arial Narrow" w:hAnsi="Arial Narrow"/>
          <w:spacing w:val="-11"/>
        </w:rPr>
        <w:t xml:space="preserve"> </w:t>
      </w:r>
      <w:r w:rsidRPr="03B10948">
        <w:rPr>
          <w:rFonts w:ascii="Arial Narrow" w:hAnsi="Arial Narrow"/>
        </w:rPr>
        <w:t>Bordas</w:t>
      </w:r>
    </w:p>
    <w:p w14:paraId="657A7EA5" w14:textId="77777777" w:rsidR="0046383E" w:rsidRPr="00581154" w:rsidRDefault="0226FB01" w:rsidP="00D96EC1">
      <w:pPr>
        <w:pStyle w:val="Paragraphedeliste"/>
        <w:widowControl w:val="0"/>
        <w:numPr>
          <w:ilvl w:val="0"/>
          <w:numId w:val="31"/>
        </w:numPr>
        <w:tabs>
          <w:tab w:val="left" w:pos="451"/>
        </w:tabs>
        <w:ind w:left="450" w:right="116" w:hanging="110"/>
        <w:rPr>
          <w:rFonts w:ascii="Arial Narrow" w:eastAsia="Arial Narrow" w:hAnsi="Arial Narrow" w:cs="Arial Narrow"/>
        </w:rPr>
      </w:pPr>
      <w:r w:rsidRPr="03B10948">
        <w:rPr>
          <w:rFonts w:ascii="Arial Narrow" w:eastAsia="Arial Narrow" w:hAnsi="Arial Narrow" w:cs="Arial Narrow"/>
        </w:rPr>
        <w:t>ERMEL (29 septembre 2006) – Apprentissage géométriques et résolution de problème au cycle 3 ,</w:t>
      </w:r>
      <w:r w:rsidRPr="03B10948">
        <w:rPr>
          <w:rFonts w:ascii="Arial Narrow" w:eastAsia="Arial Narrow" w:hAnsi="Arial Narrow" w:cs="Arial Narrow"/>
          <w:spacing w:val="-20"/>
        </w:rPr>
        <w:t xml:space="preserve"> </w:t>
      </w:r>
      <w:r w:rsidRPr="03B10948">
        <w:rPr>
          <w:rFonts w:ascii="Arial Narrow" w:eastAsia="Arial Narrow" w:hAnsi="Arial Narrow" w:cs="Arial Narrow"/>
        </w:rPr>
        <w:t>Hatier</w:t>
      </w:r>
    </w:p>
    <w:p w14:paraId="62023DA1" w14:textId="77777777" w:rsidR="0046383E" w:rsidRPr="00581154" w:rsidRDefault="0226FB01" w:rsidP="03B10948">
      <w:pPr>
        <w:tabs>
          <w:tab w:val="left" w:pos="451"/>
        </w:tabs>
        <w:ind w:left="340" w:right="116"/>
        <w:rPr>
          <w:rFonts w:ascii="Arial Narrow" w:eastAsia="Arial Narrow" w:hAnsi="Arial Narrow" w:cs="Arial Narrow"/>
        </w:rPr>
      </w:pPr>
      <w:r w:rsidRPr="03B10948">
        <w:rPr>
          <w:rFonts w:ascii="Arial Narrow" w:eastAsia="Arial Narrow" w:hAnsi="Arial Narrow" w:cs="Arial Narrow"/>
        </w:rPr>
        <w:t>- COPIRELEM : Mathématiques Concours de recrutement des Professeurs des Ecoles : Annales - Sujets corrigés et éléments de formation + Exercices complémentaires avec corrigés issus des concours blancs et examens des ESPE (Français) Broché – 1 août 2019</w:t>
      </w:r>
    </w:p>
    <w:p w14:paraId="43136B93" w14:textId="77777777" w:rsidR="0046383E" w:rsidRPr="00581154" w:rsidRDefault="0046383E" w:rsidP="76CEB1B1">
      <w:pPr>
        <w:spacing w:before="4"/>
        <w:rPr>
          <w:rFonts w:ascii="Arial Narrow" w:eastAsia="Arial Narrow" w:hAnsi="Arial Narrow" w:cs="Arial Narrow"/>
          <w:color w:val="00B050"/>
        </w:rPr>
      </w:pPr>
    </w:p>
    <w:p w14:paraId="2135056F" w14:textId="77777777" w:rsidR="0046383E" w:rsidRPr="00581154" w:rsidRDefault="0046383E" w:rsidP="0046383E">
      <w:pPr>
        <w:spacing w:line="43" w:lineRule="exact"/>
        <w:ind w:left="289"/>
        <w:rPr>
          <w:rFonts w:ascii="Arial Narrow" w:eastAsia="Arial Narrow" w:hAnsi="Arial Narrow" w:cs="Arial Narrow"/>
          <w:sz w:val="4"/>
          <w:szCs w:val="4"/>
        </w:rPr>
      </w:pPr>
      <w:r w:rsidRPr="00581154">
        <w:rPr>
          <w:rFonts w:ascii="Arial Narrow" w:eastAsia="Arial Narrow" w:hAnsi="Arial Narrow" w:cs="Arial Narrow"/>
          <w:noProof/>
          <w:sz w:val="4"/>
          <w:szCs w:val="4"/>
        </w:rPr>
        <mc:AlternateContent>
          <mc:Choice Requires="wpg">
            <w:drawing>
              <wp:inline distT="0" distB="0" distL="0" distR="0" wp14:anchorId="6A2BB362" wp14:editId="298DAEB7">
                <wp:extent cx="6254750" cy="27940"/>
                <wp:effectExtent l="5715" t="3175" r="6985" b="6985"/>
                <wp:docPr id="34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27940"/>
                          <a:chOff x="0" y="0"/>
                          <a:chExt cx="9850" cy="44"/>
                        </a:xfrm>
                      </wpg:grpSpPr>
                      <wpg:grpSp>
                        <wpg:cNvPr id="350" name="Group 53"/>
                        <wpg:cNvGrpSpPr>
                          <a:grpSpLocks/>
                        </wpg:cNvGrpSpPr>
                        <wpg:grpSpPr bwMode="auto">
                          <a:xfrm>
                            <a:off x="22" y="22"/>
                            <a:ext cx="9807" cy="2"/>
                            <a:chOff x="22" y="22"/>
                            <a:chExt cx="9807" cy="2"/>
                          </a:xfrm>
                        </wpg:grpSpPr>
                        <wps:wsp>
                          <wps:cNvPr id="351" name="Freeform 54"/>
                          <wps:cNvSpPr>
                            <a:spLocks/>
                          </wps:cNvSpPr>
                          <wps:spPr bwMode="auto">
                            <a:xfrm>
                              <a:off x="22" y="22"/>
                              <a:ext cx="9807" cy="2"/>
                            </a:xfrm>
                            <a:custGeom>
                              <a:avLst/>
                              <a:gdLst>
                                <a:gd name="T0" fmla="*/ 0 w 9807"/>
                                <a:gd name="T1" fmla="*/ 0 h 2"/>
                                <a:gd name="T2" fmla="*/ 9806 w 9807"/>
                                <a:gd name="T3" fmla="*/ 0 h 2"/>
                                <a:gd name="T4" fmla="*/ 0 60000 65536"/>
                                <a:gd name="T5" fmla="*/ 0 60000 65536"/>
                              </a:gdLst>
                              <a:ahLst/>
                              <a:cxnLst>
                                <a:cxn ang="T4">
                                  <a:pos x="T0" y="T1"/>
                                </a:cxn>
                                <a:cxn ang="T5">
                                  <a:pos x="T2" y="T3"/>
                                </a:cxn>
                              </a:cxnLst>
                              <a:rect l="0" t="0" r="r" b="b"/>
                              <a:pathLst>
                                <a:path w="9807" h="2">
                                  <a:moveTo>
                                    <a:pt x="0" y="0"/>
                                  </a:moveTo>
                                  <a:lnTo>
                                    <a:pt x="9806"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xmlns:wp14="http://schemas.microsoft.com/office/word/2010/wordml">
            <w:pict w14:anchorId="52F21F93">
              <v:group id="Group 52" style="width:492.5pt;height:2.2pt;mso-position-horizontal-relative:char;mso-position-vertical-relative:line" coordsize="9850,44" o:spid="_x0000_s1026" w14:anchorId="3A61D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">
                <v:group id="Group 53" style="position:absolute;left:22;top:22;width:9807;height:2" coordsize="9807,2" coordorigin="22,2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54" style="position:absolute;left:22;top:22;width:9807;height:2;visibility:visible;mso-wrap-style:square;v-text-anchor:top" coordsize="9807,2" o:spid="_x0000_s1028" filled="f" strokeweight="2.16pt" path="m,l9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">
                    <v:path arrowok="t" o:connecttype="custom" o:connectlocs="0,0;9806,0" o:connectangles="0,0"/>
                  </v:shape>
                </v:group>
                <w10:anchorlock/>
              </v:group>
            </w:pict>
          </mc:Fallback>
        </mc:AlternateContent>
      </w:r>
    </w:p>
    <w:p w14:paraId="663C634E" w14:textId="745454A5" w:rsidR="0046383E" w:rsidRDefault="0226FB01" w:rsidP="03B10948">
      <w:pPr>
        <w:spacing w:before="19"/>
        <w:ind w:right="116"/>
        <w:rPr>
          <w:rFonts w:ascii="Arial Narrow" w:eastAsia="Arial Narrow" w:hAnsi="Arial Narrow" w:cs="Arial Narrow"/>
          <w:b/>
          <w:bCs/>
          <w:color w:val="FF0000"/>
          <w:sz w:val="22"/>
          <w:szCs w:val="22"/>
          <w:u w:val="single"/>
        </w:rPr>
      </w:pPr>
      <w:r w:rsidRPr="0D70D8F1">
        <w:rPr>
          <w:rFonts w:ascii="Arial Narrow" w:hAnsi="Arial Narrow"/>
          <w:b/>
          <w:bCs/>
          <w:sz w:val="22"/>
          <w:szCs w:val="22"/>
        </w:rPr>
        <w:t>Modalités d'évaluation</w:t>
      </w:r>
      <w:r w:rsidRPr="00D52F67">
        <w:rPr>
          <w:rFonts w:ascii="Arial Narrow" w:hAnsi="Arial Narrow"/>
          <w:sz w:val="22"/>
          <w:szCs w:val="22"/>
        </w:rPr>
        <w:t xml:space="preserve"> </w:t>
      </w:r>
      <w:r w:rsidRPr="00F95908">
        <w:rPr>
          <w:rFonts w:ascii="Arial Narrow" w:hAnsi="Arial Narrow"/>
          <w:sz w:val="22"/>
          <w:szCs w:val="22"/>
        </w:rPr>
        <w:t xml:space="preserve">: </w:t>
      </w:r>
      <w:r w:rsidR="27EF2BE7" w:rsidRPr="00F95908">
        <w:rPr>
          <w:rFonts w:ascii="Arial Narrow" w:hAnsi="Arial Narrow"/>
          <w:sz w:val="22"/>
          <w:szCs w:val="22"/>
        </w:rPr>
        <w:t>2</w:t>
      </w:r>
      <w:r w:rsidRPr="00D52F67">
        <w:rPr>
          <w:rFonts w:ascii="Arial Narrow" w:hAnsi="Arial Narrow"/>
          <w:spacing w:val="-16"/>
          <w:sz w:val="22"/>
          <w:szCs w:val="22"/>
        </w:rPr>
        <w:t xml:space="preserve"> </w:t>
      </w:r>
      <w:r w:rsidRPr="00D52F67">
        <w:rPr>
          <w:rFonts w:ascii="Arial Narrow" w:hAnsi="Arial Narrow"/>
          <w:sz w:val="22"/>
          <w:szCs w:val="22"/>
        </w:rPr>
        <w:t>ECTS</w:t>
      </w:r>
    </w:p>
    <w:p w14:paraId="778C198F" w14:textId="3CED88DB" w:rsidR="0046383E" w:rsidRDefault="37D71F7A" w:rsidP="03B10948">
      <w:pPr>
        <w:spacing w:before="19"/>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général </w:t>
      </w:r>
      <w:r w:rsidRPr="03B10948">
        <w:rPr>
          <w:rFonts w:ascii="Arial Narrow" w:eastAsia="Arial Narrow" w:hAnsi="Arial Narrow" w:cs="Arial Narrow"/>
          <w:sz w:val="22"/>
          <w:szCs w:val="22"/>
          <w:u w:val="single"/>
        </w:rPr>
        <w:t xml:space="preserve">: </w:t>
      </w:r>
    </w:p>
    <w:p w14:paraId="378113DB" w14:textId="4BC1A002" w:rsidR="00631357" w:rsidRDefault="00C76B1F" w:rsidP="00631357">
      <w:pPr>
        <w:spacing w:before="19"/>
        <w:ind w:right="116"/>
        <w:rPr>
          <w:rFonts w:ascii="Arial Narrow" w:eastAsia="Arial Narrow" w:hAnsi="Arial Narrow" w:cs="Arial Narrow"/>
          <w:sz w:val="18"/>
          <w:szCs w:val="18"/>
        </w:rPr>
      </w:pPr>
      <w:r>
        <w:rPr>
          <w:rFonts w:ascii="Arial Narrow" w:eastAsia="Arial Narrow" w:hAnsi="Arial Narrow" w:cs="Arial Narrow"/>
          <w:sz w:val="20"/>
        </w:rPr>
        <w:t>C</w:t>
      </w:r>
      <w:r w:rsidR="00631357">
        <w:rPr>
          <w:rFonts w:ascii="Arial Narrow" w:eastAsia="Arial Narrow" w:hAnsi="Arial Narrow" w:cs="Arial Narrow"/>
          <w:sz w:val="20"/>
        </w:rPr>
        <w:t xml:space="preserve">ontrôles continus : </w:t>
      </w:r>
      <w:r w:rsidR="00631357" w:rsidRPr="00631357">
        <w:rPr>
          <w:rFonts w:ascii="Arial Narrow" w:eastAsia="Arial Narrow" w:hAnsi="Arial Narrow" w:cs="Arial Narrow"/>
          <w:sz w:val="20"/>
        </w:rPr>
        <w:t xml:space="preserve">1 évaluation flash/ 1 DST </w:t>
      </w:r>
      <w:r w:rsidR="00631357" w:rsidRPr="00631357">
        <w:rPr>
          <w:rFonts w:ascii="Arial Narrow" w:eastAsia="Arial Narrow" w:hAnsi="Arial Narrow" w:cs="Arial Narrow"/>
          <w:sz w:val="18"/>
          <w:szCs w:val="18"/>
        </w:rPr>
        <w:t>(100 % de la note)</w:t>
      </w:r>
    </w:p>
    <w:p w14:paraId="11ED3528" w14:textId="592A53C5" w:rsidR="0046383E" w:rsidRDefault="37D71F7A" w:rsidP="03B10948">
      <w:pPr>
        <w:spacing w:before="19"/>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dérogatoire </w:t>
      </w:r>
      <w:r w:rsidRPr="03B10948">
        <w:rPr>
          <w:rFonts w:ascii="Arial Narrow" w:eastAsia="Arial Narrow" w:hAnsi="Arial Narrow" w:cs="Arial Narrow"/>
          <w:sz w:val="22"/>
          <w:szCs w:val="22"/>
          <w:u w:val="single"/>
        </w:rPr>
        <w:t xml:space="preserve">: </w:t>
      </w:r>
    </w:p>
    <w:p w14:paraId="15CFF550" w14:textId="73C1D6EF" w:rsidR="0046383E" w:rsidRDefault="37D71F7A" w:rsidP="03B10948">
      <w:pPr>
        <w:spacing w:before="19"/>
        <w:ind w:right="116"/>
        <w:rPr>
          <w:rFonts w:ascii="Arial Narrow" w:eastAsia="Arial Narrow" w:hAnsi="Arial Narrow" w:cs="Arial Narrow"/>
          <w:sz w:val="20"/>
        </w:rPr>
      </w:pPr>
      <w:r w:rsidRPr="03B10948">
        <w:rPr>
          <w:rFonts w:ascii="Arial Narrow" w:eastAsia="Arial Narrow" w:hAnsi="Arial Narrow" w:cs="Arial Narrow"/>
          <w:sz w:val="20"/>
        </w:rPr>
        <w:t xml:space="preserve">Pendant la session d’examens </w:t>
      </w:r>
      <w:r w:rsidR="002D3074">
        <w:rPr>
          <w:rFonts w:ascii="Arial Narrow" w:eastAsia="Arial Narrow" w:hAnsi="Arial Narrow" w:cs="Arial Narrow"/>
          <w:sz w:val="20"/>
        </w:rPr>
        <w:t>du second semestre</w:t>
      </w:r>
      <w:r w:rsidRPr="03B10948">
        <w:rPr>
          <w:rFonts w:ascii="Arial Narrow" w:eastAsia="Arial Narrow" w:hAnsi="Arial Narrow" w:cs="Arial Narrow"/>
          <w:sz w:val="20"/>
        </w:rPr>
        <w:t xml:space="preserve"> :  </w:t>
      </w:r>
    </w:p>
    <w:p w14:paraId="0FECBDFF" w14:textId="4520C623" w:rsidR="0046383E" w:rsidRDefault="37D71F7A" w:rsidP="68E3BE44">
      <w:pPr>
        <w:spacing w:before="19"/>
        <w:ind w:right="116"/>
        <w:rPr>
          <w:rFonts w:ascii="Arial Narrow" w:eastAsia="Arial Narrow" w:hAnsi="Arial Narrow" w:cs="Arial Narrow"/>
          <w:sz w:val="20"/>
        </w:rPr>
      </w:pPr>
      <w:r w:rsidRPr="68E3BE44">
        <w:rPr>
          <w:rFonts w:ascii="Arial Narrow" w:eastAsia="Arial Narrow" w:hAnsi="Arial Narrow" w:cs="Arial Narrow"/>
          <w:sz w:val="20"/>
        </w:rPr>
        <w:t>Epreuve sur table : 1 h</w:t>
      </w:r>
    </w:p>
    <w:p w14:paraId="2E1FBF7F" w14:textId="02DBE33B" w:rsidR="68E3BE44" w:rsidRDefault="68E3BE44" w:rsidP="68E3BE44">
      <w:pPr>
        <w:spacing w:before="19"/>
        <w:ind w:right="116"/>
        <w:rPr>
          <w:rFonts w:ascii="Arial Narrow" w:eastAsia="Arial Narrow" w:hAnsi="Arial Narrow" w:cs="Arial Narrow"/>
          <w:sz w:val="20"/>
        </w:rPr>
      </w:pPr>
    </w:p>
    <w:p w14:paraId="3FCB5042" w14:textId="6F29D161" w:rsidR="0046383E" w:rsidRDefault="37D71F7A" w:rsidP="03B10948">
      <w:pPr>
        <w:spacing w:before="19"/>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Rattrapage </w:t>
      </w:r>
      <w:r w:rsidRPr="03B10948">
        <w:rPr>
          <w:rFonts w:ascii="Arial Narrow" w:eastAsia="Arial Narrow" w:hAnsi="Arial Narrow" w:cs="Arial Narrow"/>
          <w:sz w:val="22"/>
          <w:szCs w:val="22"/>
          <w:u w:val="single"/>
        </w:rPr>
        <w:t xml:space="preserve">: </w:t>
      </w:r>
    </w:p>
    <w:p w14:paraId="1D0FBF8E" w14:textId="4E1452DB" w:rsidR="0046383E" w:rsidRDefault="37D71F7A" w:rsidP="03B10948">
      <w:pPr>
        <w:spacing w:before="19"/>
        <w:ind w:right="116"/>
        <w:rPr>
          <w:rFonts w:ascii="Arial Narrow" w:eastAsia="Arial Narrow" w:hAnsi="Arial Narrow" w:cs="Arial Narrow"/>
          <w:sz w:val="20"/>
        </w:rPr>
      </w:pPr>
      <w:r w:rsidRPr="03B10948">
        <w:rPr>
          <w:rFonts w:ascii="Arial Narrow" w:eastAsia="Arial Narrow" w:hAnsi="Arial Narrow" w:cs="Arial Narrow"/>
          <w:sz w:val="20"/>
        </w:rPr>
        <w:t>Pendant session d’examens de juin:</w:t>
      </w:r>
    </w:p>
    <w:p w14:paraId="7A7A337F" w14:textId="4DCCAA6D" w:rsidR="0046383E" w:rsidRDefault="37D71F7A" w:rsidP="03B10948">
      <w:pPr>
        <w:spacing w:before="19"/>
        <w:ind w:right="116"/>
        <w:rPr>
          <w:rFonts w:ascii="Wingdings" w:eastAsia="Wingdings" w:hAnsi="Wingdings" w:cs="Wingdings"/>
          <w:sz w:val="20"/>
        </w:rPr>
      </w:pPr>
      <w:r w:rsidRPr="03B10948">
        <w:rPr>
          <w:rFonts w:ascii="Arial Narrow" w:eastAsia="Arial Narrow" w:hAnsi="Arial Narrow" w:cs="Arial Narrow"/>
          <w:sz w:val="20"/>
        </w:rPr>
        <w:t>Epreuve sur table: 1h</w:t>
      </w:r>
    </w:p>
    <w:p w14:paraId="610D4957" w14:textId="65C1A870" w:rsidR="03B10948" w:rsidRDefault="03B10948" w:rsidP="03B10948">
      <w:pPr>
        <w:spacing w:before="19"/>
        <w:ind w:right="116"/>
        <w:rPr>
          <w:rFonts w:ascii="Arial Narrow" w:hAnsi="Arial Narrow"/>
          <w:sz w:val="22"/>
          <w:szCs w:val="22"/>
        </w:rPr>
      </w:pPr>
    </w:p>
    <w:p w14:paraId="139591DD" w14:textId="2B0C2E5B" w:rsidR="0046383E" w:rsidRDefault="0046383E" w:rsidP="0D70D8F1"/>
    <w:p w14:paraId="02614873" w14:textId="4D1426A8" w:rsidR="00B9096A" w:rsidRPr="00402D00" w:rsidRDefault="0003740B" w:rsidP="0D70D8F1">
      <w:pPr>
        <w:pBdr>
          <w:top w:val="single" w:sz="18" w:space="1" w:color="auto"/>
        </w:pBdr>
        <w:jc w:val="both"/>
        <w:rPr>
          <w:rFonts w:ascii="Arial Narrow" w:hAnsi="Arial Narrow" w:cs="Garamond"/>
          <w:sz w:val="22"/>
          <w:szCs w:val="22"/>
        </w:rPr>
      </w:pPr>
      <w:r w:rsidRPr="0D70D8F1">
        <w:rPr>
          <w:rFonts w:ascii="Arial Narrow" w:hAnsi="Arial Narrow" w:cs="Garamond"/>
          <w:sz w:val="22"/>
          <w:szCs w:val="22"/>
        </w:rPr>
        <w:br w:type="page"/>
      </w: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46383E" w:rsidRPr="00402D00" w14:paraId="19DA85BD" w14:textId="77777777" w:rsidTr="007C6F69">
        <w:trPr>
          <w:cantSplit/>
        </w:trPr>
        <w:tc>
          <w:tcPr>
            <w:tcW w:w="2338" w:type="dxa"/>
            <w:shd w:val="clear" w:color="auto" w:fill="BFBFBF" w:themeFill="background1" w:themeFillShade="BF"/>
            <w:vAlign w:val="center"/>
          </w:tcPr>
          <w:p w14:paraId="1E3218D2" w14:textId="77777777" w:rsidR="0046383E" w:rsidRPr="00402D00" w:rsidRDefault="0046383E" w:rsidP="007C6F69">
            <w:pPr>
              <w:snapToGrid w:val="0"/>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12</w:t>
            </w:r>
          </w:p>
          <w:p w14:paraId="35E9CEFA" w14:textId="77777777" w:rsidR="0046383E" w:rsidRPr="00402D00" w:rsidRDefault="0046383E" w:rsidP="007C6F69">
            <w:pPr>
              <w:snapToGrid w:val="0"/>
              <w:jc w:val="both"/>
              <w:rPr>
                <w:rFonts w:ascii="Arial Narrow" w:hAnsi="Arial Narrow" w:cs="Garamond"/>
                <w:bCs/>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12.2</w:t>
            </w:r>
          </w:p>
        </w:tc>
        <w:tc>
          <w:tcPr>
            <w:tcW w:w="7513" w:type="dxa"/>
            <w:shd w:val="clear" w:color="auto" w:fill="BFBFBF" w:themeFill="background1" w:themeFillShade="BF"/>
            <w:vAlign w:val="center"/>
          </w:tcPr>
          <w:p w14:paraId="4554E006" w14:textId="77777777" w:rsidR="0046383E" w:rsidRPr="00402D00" w:rsidRDefault="0046383E" w:rsidP="007C6F69">
            <w:pPr>
              <w:pStyle w:val="Titre2"/>
              <w:snapToGrid w:val="0"/>
              <w:jc w:val="center"/>
              <w:rPr>
                <w:rFonts w:ascii="Arial Narrow" w:hAnsi="Arial Narrow" w:cs="Garamond"/>
                <w:b w:val="0"/>
                <w:i w:val="0"/>
                <w:iCs w:val="0"/>
                <w:sz w:val="36"/>
                <w:szCs w:val="36"/>
              </w:rPr>
            </w:pPr>
            <w:r>
              <w:rPr>
                <w:rFonts w:ascii="Arial Narrow" w:hAnsi="Arial Narrow" w:cs="Garamond"/>
                <w:b w:val="0"/>
                <w:i w:val="0"/>
                <w:iCs w:val="0"/>
                <w:sz w:val="36"/>
                <w:szCs w:val="36"/>
              </w:rPr>
              <w:t>Education à l’étude de la langue</w:t>
            </w:r>
            <w:r w:rsidR="00F34A67">
              <w:rPr>
                <w:rFonts w:ascii="Arial Narrow" w:hAnsi="Arial Narrow" w:cs="Garamond"/>
                <w:b w:val="0"/>
                <w:i w:val="0"/>
                <w:iCs w:val="0"/>
                <w:sz w:val="36"/>
                <w:szCs w:val="36"/>
              </w:rPr>
              <w:t xml:space="preserve"> (EE)</w:t>
            </w:r>
          </w:p>
          <w:p w14:paraId="00ECADE2" w14:textId="77777777" w:rsidR="0046383E" w:rsidRPr="00402D00" w:rsidRDefault="0046383E" w:rsidP="007C6F69">
            <w:pPr>
              <w:rPr>
                <w:rFonts w:ascii="Arial Narrow" w:hAnsi="Arial Narrow"/>
              </w:rPr>
            </w:pPr>
          </w:p>
        </w:tc>
      </w:tr>
    </w:tbl>
    <w:p w14:paraId="60461305" w14:textId="77777777" w:rsidR="0046383E" w:rsidRPr="00402D00" w:rsidRDefault="0046383E" w:rsidP="0046383E">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9435"/>
        <w:gridCol w:w="566"/>
      </w:tblGrid>
      <w:tr w:rsidR="0046383E" w:rsidRPr="00402D00" w14:paraId="38B234E9" w14:textId="77777777" w:rsidTr="03B10948">
        <w:trPr>
          <w:trHeight w:val="253"/>
        </w:trPr>
        <w:tc>
          <w:tcPr>
            <w:tcW w:w="9435" w:type="dxa"/>
          </w:tcPr>
          <w:p w14:paraId="75CDD2A2" w14:textId="375F3A9A" w:rsidR="0226FB01" w:rsidRDefault="0226FB01" w:rsidP="03B10948">
            <w:pPr>
              <w:spacing w:line="259" w:lineRule="auto"/>
              <w:rPr>
                <w:rFonts w:ascii="Arial Narrow" w:hAnsi="Arial Narrow" w:cs="Garamond"/>
                <w:sz w:val="22"/>
                <w:szCs w:val="22"/>
              </w:rPr>
            </w:pPr>
            <w:r w:rsidRPr="03B10948">
              <w:rPr>
                <w:rFonts w:ascii="Arial Narrow" w:hAnsi="Arial Narrow" w:cs="Garamond"/>
                <w:b/>
                <w:bCs/>
                <w:sz w:val="22"/>
                <w:szCs w:val="22"/>
              </w:rPr>
              <w:t>Enseignante responsable</w:t>
            </w:r>
            <w:r w:rsidRPr="03B10948">
              <w:rPr>
                <w:rFonts w:ascii="Arial Narrow" w:hAnsi="Arial Narrow" w:cs="Garamond"/>
                <w:sz w:val="22"/>
                <w:szCs w:val="22"/>
              </w:rPr>
              <w:t xml:space="preserve"> : </w:t>
            </w:r>
            <w:r w:rsidR="007E2A70" w:rsidRPr="007E2A70">
              <w:rPr>
                <w:rFonts w:ascii="Arial Narrow" w:hAnsi="Arial Narrow" w:cs="Garamond"/>
                <w:sz w:val="22"/>
                <w:szCs w:val="22"/>
              </w:rPr>
              <w:t>Cindy LARGILLIERE</w:t>
            </w:r>
            <w:r w:rsidRPr="03B10948">
              <w:rPr>
                <w:rFonts w:ascii="Arial Narrow" w:hAnsi="Arial Narrow" w:cs="Garamond"/>
                <w:sz w:val="22"/>
                <w:szCs w:val="22"/>
              </w:rPr>
              <w:t xml:space="preserve">                                          </w:t>
            </w:r>
            <w:r w:rsidR="007E2A70">
              <w:rPr>
                <w:rFonts w:ascii="Arial Narrow" w:eastAsia="Arial Narrow" w:hAnsi="Arial Narrow" w:cs="Arial Narrow"/>
                <w:b/>
                <w:bCs/>
              </w:rPr>
              <w:t>Nombre d’heures</w:t>
            </w:r>
            <w:r w:rsidRPr="03B10948">
              <w:rPr>
                <w:rFonts w:ascii="Arial Narrow" w:hAnsi="Arial Narrow" w:cs="Garamond"/>
                <w:sz w:val="22"/>
                <w:szCs w:val="22"/>
              </w:rPr>
              <w:t>:</w:t>
            </w:r>
            <w:r w:rsidR="007E2A70">
              <w:rPr>
                <w:rFonts w:ascii="Arial Narrow" w:hAnsi="Arial Narrow" w:cs="Garamond"/>
                <w:sz w:val="22"/>
                <w:szCs w:val="22"/>
              </w:rPr>
              <w:t xml:space="preserve"> </w:t>
            </w:r>
            <w:r w:rsidRPr="03B10948">
              <w:rPr>
                <w:rFonts w:ascii="Arial Narrow" w:hAnsi="Arial Narrow" w:cs="Garamond"/>
                <w:sz w:val="22"/>
                <w:szCs w:val="22"/>
              </w:rPr>
              <w:t>18H</w:t>
            </w:r>
            <w:r w:rsidR="007E2A70">
              <w:rPr>
                <w:rFonts w:ascii="Arial Narrow" w:hAnsi="Arial Narrow" w:cs="Garamond"/>
                <w:sz w:val="22"/>
                <w:szCs w:val="22"/>
              </w:rPr>
              <w:t xml:space="preserve"> TD</w:t>
            </w:r>
          </w:p>
          <w:p w14:paraId="570A21AC" w14:textId="40A049C6" w:rsidR="0046383E" w:rsidRPr="00FE37CC" w:rsidRDefault="0226FB01" w:rsidP="007E2A70">
            <w:pPr>
              <w:rPr>
                <w:rFonts w:ascii="Arial Narrow" w:hAnsi="Arial Narrow" w:cs="Garamond"/>
                <w:color w:val="00B050"/>
                <w:sz w:val="22"/>
                <w:szCs w:val="22"/>
              </w:rPr>
            </w:pPr>
            <w:r w:rsidRPr="03B10948">
              <w:rPr>
                <w:rFonts w:ascii="Arial Narrow" w:hAnsi="Arial Narrow" w:cs="Garamond"/>
                <w:b/>
                <w:bCs/>
                <w:sz w:val="22"/>
                <w:szCs w:val="22"/>
              </w:rPr>
              <w:t>Equipe d’intervenants</w:t>
            </w:r>
            <w:r w:rsidRPr="03B10948">
              <w:rPr>
                <w:rFonts w:ascii="Arial Narrow" w:hAnsi="Arial Narrow" w:cs="Garamond"/>
                <w:sz w:val="22"/>
                <w:szCs w:val="22"/>
              </w:rPr>
              <w:t xml:space="preserve"> : Muriel Ottoz, </w:t>
            </w:r>
            <w:r w:rsidR="007E2A70">
              <w:rPr>
                <w:rFonts w:ascii="Arial Narrow" w:hAnsi="Arial Narrow" w:cs="Garamond"/>
                <w:sz w:val="22"/>
                <w:szCs w:val="22"/>
              </w:rPr>
              <w:t>Céline Calvet</w:t>
            </w:r>
            <w:r w:rsidRPr="03B10948">
              <w:rPr>
                <w:rFonts w:ascii="Arial Narrow" w:hAnsi="Arial Narrow" w:cs="Garamond"/>
                <w:sz w:val="22"/>
                <w:szCs w:val="22"/>
              </w:rPr>
              <w:t>, Cindy L</w:t>
            </w:r>
            <w:r w:rsidR="007E2A70">
              <w:rPr>
                <w:rFonts w:ascii="Arial Narrow" w:hAnsi="Arial Narrow" w:cs="Garamond"/>
                <w:sz w:val="22"/>
                <w:szCs w:val="22"/>
              </w:rPr>
              <w:t>argillière, Catherine Fernandez</w:t>
            </w:r>
          </w:p>
        </w:tc>
        <w:tc>
          <w:tcPr>
            <w:tcW w:w="566" w:type="dxa"/>
          </w:tcPr>
          <w:p w14:paraId="64F40BD7" w14:textId="0CA4748C" w:rsidR="0046383E" w:rsidRPr="00402D00" w:rsidRDefault="0046383E" w:rsidP="007C6F69">
            <w:pPr>
              <w:jc w:val="center"/>
              <w:rPr>
                <w:rFonts w:ascii="Arial Narrow" w:hAnsi="Arial Narrow" w:cs="Garamond"/>
                <w:sz w:val="22"/>
                <w:szCs w:val="22"/>
              </w:rPr>
            </w:pPr>
          </w:p>
        </w:tc>
      </w:tr>
      <w:tr w:rsidR="0046383E" w:rsidRPr="00FE37CC" w14:paraId="6E52D402" w14:textId="77777777" w:rsidTr="03B10948">
        <w:trPr>
          <w:trHeight w:val="52"/>
        </w:trPr>
        <w:tc>
          <w:tcPr>
            <w:tcW w:w="9435" w:type="dxa"/>
          </w:tcPr>
          <w:p w14:paraId="0F516707" w14:textId="77777777" w:rsidR="0046383E" w:rsidRPr="00FE37CC" w:rsidRDefault="0046383E" w:rsidP="007C6F69">
            <w:pPr>
              <w:tabs>
                <w:tab w:val="left" w:pos="6930"/>
              </w:tabs>
              <w:jc w:val="both"/>
              <w:rPr>
                <w:rFonts w:ascii="Arial Narrow" w:hAnsi="Arial Narrow" w:cs="Arial"/>
                <w:sz w:val="22"/>
                <w:szCs w:val="22"/>
              </w:rPr>
            </w:pPr>
          </w:p>
        </w:tc>
        <w:tc>
          <w:tcPr>
            <w:tcW w:w="566" w:type="dxa"/>
          </w:tcPr>
          <w:p w14:paraId="6313D4C8" w14:textId="77777777" w:rsidR="0046383E" w:rsidRPr="00FE37CC" w:rsidRDefault="0046383E" w:rsidP="007C6F69">
            <w:pPr>
              <w:rPr>
                <w:rFonts w:ascii="Arial Narrow" w:hAnsi="Arial Narrow" w:cs="Garamond"/>
                <w:bCs/>
                <w:sz w:val="22"/>
                <w:szCs w:val="22"/>
              </w:rPr>
            </w:pPr>
          </w:p>
        </w:tc>
      </w:tr>
    </w:tbl>
    <w:p w14:paraId="0DD1738A" w14:textId="77777777" w:rsidR="0046383E" w:rsidRPr="00402D00" w:rsidRDefault="0046383E" w:rsidP="0046383E">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183D9767" w14:textId="77777777" w:rsidR="0046383E" w:rsidRDefault="0046383E" w:rsidP="0046383E">
      <w:pPr>
        <w:spacing w:after="240"/>
        <w:rPr>
          <w:rFonts w:ascii="Arial Narrow" w:hAnsi="Arial Narrow" w:cs="Arial"/>
          <w:sz w:val="22"/>
          <w:szCs w:val="22"/>
        </w:rPr>
      </w:pPr>
    </w:p>
    <w:p w14:paraId="4296E65C" w14:textId="77777777" w:rsidR="007E2A70" w:rsidRPr="007E2A70" w:rsidRDefault="007E2A70" w:rsidP="007E2A70">
      <w:pPr>
        <w:spacing w:after="240"/>
        <w:rPr>
          <w:rFonts w:ascii="Arial Narrow" w:hAnsi="Arial Narrow" w:cs="Arial"/>
          <w:sz w:val="22"/>
          <w:szCs w:val="22"/>
        </w:rPr>
      </w:pPr>
      <w:r w:rsidRPr="007E2A70">
        <w:rPr>
          <w:rFonts w:ascii="Arial Narrow" w:hAnsi="Arial Narrow" w:cs="Arial"/>
          <w:iCs/>
          <w:sz w:val="22"/>
          <w:szCs w:val="22"/>
        </w:rPr>
        <w:t xml:space="preserve">Ce semestre s’inscrit dans la continuité du premier en resserrant toutefois l’analyse grammaticale autour de la syntaxe de la phrase. Il s’agira d’acquérir une méthodologie d’analyse de la phrase (classer, catégoriser, déterminer la nature et la fonction des éléments linguistiques). </w:t>
      </w:r>
    </w:p>
    <w:p w14:paraId="32103C34" w14:textId="77777777" w:rsidR="007E2A70" w:rsidRDefault="007E2A70" w:rsidP="007E2A70">
      <w:pPr>
        <w:spacing w:after="240"/>
        <w:jc w:val="both"/>
        <w:rPr>
          <w:rFonts w:ascii="Arial Narrow" w:hAnsi="Arial Narrow" w:cs="Arial"/>
          <w:sz w:val="22"/>
          <w:szCs w:val="22"/>
        </w:rPr>
      </w:pPr>
      <w:r w:rsidRPr="03B10948">
        <w:rPr>
          <w:rFonts w:ascii="Arial Narrow" w:hAnsi="Arial Narrow" w:cs="Arial"/>
          <w:sz w:val="22"/>
          <w:szCs w:val="22"/>
        </w:rPr>
        <w:t xml:space="preserve">Le cours doit permettre aux étudiants d’aborder le Master MEEF avec les pré-requis nécessaires en linguistique et en grammaire, mais aussi de réfléchir à la manière dont les choix linguistiques des auteurs conditionnent le sens des textes. En quoi les expansions du nom sont-elles indispensables pour que le lecteur se figure le paysage décrit ? imagine le personnage dépeint ? </w:t>
      </w:r>
    </w:p>
    <w:p w14:paraId="33E25622" w14:textId="77777777" w:rsidR="007E2A70" w:rsidRDefault="007E2A70" w:rsidP="007E2A70">
      <w:pPr>
        <w:spacing w:after="240"/>
        <w:jc w:val="both"/>
        <w:rPr>
          <w:rFonts w:ascii="Arial Narrow" w:hAnsi="Arial Narrow" w:cs="Arial"/>
          <w:sz w:val="22"/>
          <w:szCs w:val="22"/>
        </w:rPr>
      </w:pPr>
      <w:r w:rsidRPr="03B10948">
        <w:rPr>
          <w:rFonts w:ascii="Arial Narrow" w:hAnsi="Arial Narrow" w:cs="Arial"/>
          <w:sz w:val="22"/>
          <w:szCs w:val="22"/>
        </w:rPr>
        <w:t>Le cours s’appuiera sur une démarche inductive qui fera sa place à l’observation, à la réflexion, aux manipulations syntaxiques pour doter les futurs enseignants d’une méthodologie fiable et transposable aux élèves.</w:t>
      </w:r>
    </w:p>
    <w:p w14:paraId="0D0F1585" w14:textId="77777777" w:rsidR="007E2A70" w:rsidRPr="00FF7C0D" w:rsidRDefault="007E2A70" w:rsidP="007E2A70">
      <w:pPr>
        <w:rPr>
          <w:rFonts w:ascii="Arial Narrow" w:hAnsi="Arial Narrow" w:cs="Arial"/>
          <w:b/>
          <w:bCs/>
          <w:sz w:val="22"/>
          <w:szCs w:val="22"/>
        </w:rPr>
      </w:pPr>
      <w:r w:rsidRPr="03B10948">
        <w:rPr>
          <w:rFonts w:ascii="Arial Narrow" w:hAnsi="Arial Narrow" w:cs="Arial"/>
          <w:b/>
          <w:bCs/>
          <w:sz w:val="22"/>
          <w:szCs w:val="22"/>
        </w:rPr>
        <w:t>De la phrase aux mots :</w:t>
      </w:r>
    </w:p>
    <w:p w14:paraId="16B94784" w14:textId="77777777" w:rsidR="007E2A70" w:rsidRPr="00FF7C0D" w:rsidRDefault="007E2A70" w:rsidP="007E2A70">
      <w:pPr>
        <w:rPr>
          <w:rFonts w:ascii="Arial Narrow" w:hAnsi="Arial Narrow" w:cs="Arial"/>
          <w:sz w:val="22"/>
          <w:szCs w:val="22"/>
        </w:rPr>
      </w:pPr>
      <w:r w:rsidRPr="03B10948">
        <w:rPr>
          <w:rFonts w:ascii="Arial Narrow" w:hAnsi="Arial Narrow" w:cs="Arial"/>
          <w:sz w:val="22"/>
          <w:szCs w:val="22"/>
        </w:rPr>
        <w:t>- types et formes de phrases :</w:t>
      </w:r>
    </w:p>
    <w:p w14:paraId="5CF94F45" w14:textId="77777777" w:rsidR="007E2A70" w:rsidRPr="00FF7C0D" w:rsidRDefault="007E2A70" w:rsidP="007E2A70">
      <w:pPr>
        <w:rPr>
          <w:rFonts w:ascii="Arial Narrow" w:hAnsi="Arial Narrow" w:cs="Arial"/>
          <w:sz w:val="22"/>
          <w:szCs w:val="22"/>
        </w:rPr>
      </w:pPr>
      <w:r w:rsidRPr="03B10948">
        <w:rPr>
          <w:rFonts w:ascii="Arial Narrow" w:hAnsi="Arial Narrow" w:cs="Arial"/>
          <w:sz w:val="22"/>
          <w:szCs w:val="22"/>
        </w:rPr>
        <w:t xml:space="preserve">- les différents niveaux d’analyse : les propositions dans la phrase, les groupes fonctionnels dans la phrase ; </w:t>
      </w:r>
    </w:p>
    <w:p w14:paraId="6362EC5F" w14:textId="77777777" w:rsidR="007E2A70" w:rsidRPr="00FF7C0D" w:rsidRDefault="007E2A70" w:rsidP="007E2A70">
      <w:pPr>
        <w:jc w:val="both"/>
        <w:rPr>
          <w:rFonts w:ascii="Arial Narrow" w:hAnsi="Arial Narrow" w:cs="Arial"/>
          <w:sz w:val="22"/>
          <w:szCs w:val="22"/>
        </w:rPr>
      </w:pPr>
      <w:r w:rsidRPr="03B10948">
        <w:rPr>
          <w:rFonts w:ascii="Arial Narrow" w:hAnsi="Arial Narrow" w:cs="Arial"/>
          <w:sz w:val="22"/>
          <w:szCs w:val="22"/>
        </w:rPr>
        <w:t>- classes syntaxiques et fonctions grammaticales : pratique des manipulations syntaxiques ;</w:t>
      </w:r>
    </w:p>
    <w:p w14:paraId="6512DE56" w14:textId="77777777" w:rsidR="007E2A70" w:rsidRDefault="007E2A70" w:rsidP="007E2A70">
      <w:pPr>
        <w:jc w:val="both"/>
        <w:rPr>
          <w:rFonts w:ascii="Arial Narrow" w:hAnsi="Arial Narrow" w:cs="Arial"/>
          <w:sz w:val="22"/>
          <w:szCs w:val="22"/>
        </w:rPr>
      </w:pPr>
      <w:r w:rsidRPr="03B10948">
        <w:rPr>
          <w:rFonts w:ascii="Arial Narrow" w:hAnsi="Arial Narrow" w:cs="Arial"/>
          <w:sz w:val="22"/>
          <w:szCs w:val="22"/>
        </w:rPr>
        <w:t>- approche de la phrase complexe : juxtaposition, coordination, subordination.</w:t>
      </w:r>
    </w:p>
    <w:p w14:paraId="2C821F3A" w14:textId="77777777" w:rsidR="0046383E" w:rsidRPr="00FF7C0D" w:rsidRDefault="0046383E" w:rsidP="03B10948">
      <w:pPr>
        <w:jc w:val="both"/>
        <w:rPr>
          <w:rFonts w:ascii="Arial Narrow" w:hAnsi="Arial Narrow" w:cs="Arial"/>
          <w:sz w:val="22"/>
          <w:szCs w:val="22"/>
        </w:rPr>
      </w:pPr>
    </w:p>
    <w:p w14:paraId="3FD21923" w14:textId="77777777" w:rsidR="0046383E" w:rsidRPr="00402D00" w:rsidRDefault="0226FB01" w:rsidP="03B10948">
      <w:pPr>
        <w:shd w:val="clear" w:color="auto" w:fill="BFBFBF" w:themeFill="background1" w:themeFillShade="BF"/>
        <w:jc w:val="center"/>
        <w:rPr>
          <w:rFonts w:ascii="Arial Narrow" w:hAnsi="Arial Narrow" w:cs="Garamond"/>
          <w:caps/>
          <w:sz w:val="22"/>
          <w:szCs w:val="22"/>
        </w:rPr>
      </w:pPr>
      <w:r w:rsidRPr="03B10948">
        <w:rPr>
          <w:rFonts w:ascii="Arial Narrow" w:hAnsi="Arial Narrow" w:cs="Garamond"/>
          <w:caps/>
          <w:sz w:val="22"/>
          <w:szCs w:val="22"/>
        </w:rPr>
        <w:t xml:space="preserve">Bibliographie </w:t>
      </w:r>
    </w:p>
    <w:p w14:paraId="3B026442" w14:textId="77777777" w:rsidR="0046383E" w:rsidRPr="00FF7C0D" w:rsidRDefault="0226FB01" w:rsidP="03B10948">
      <w:pPr>
        <w:tabs>
          <w:tab w:val="left" w:pos="3825"/>
        </w:tabs>
        <w:jc w:val="both"/>
        <w:rPr>
          <w:rFonts w:ascii="Arial Narrow" w:hAnsi="Arial Narrow" w:cs="Arial"/>
          <w:sz w:val="22"/>
          <w:szCs w:val="22"/>
        </w:rPr>
      </w:pPr>
      <w:r w:rsidRPr="03B10948">
        <w:rPr>
          <w:rFonts w:ascii="Arial Narrow" w:hAnsi="Arial Narrow" w:cs="Arial"/>
          <w:sz w:val="22"/>
          <w:szCs w:val="22"/>
        </w:rPr>
        <w:t xml:space="preserve">Jean-Christophe Pellat, </w:t>
      </w:r>
      <w:r w:rsidRPr="03B10948">
        <w:rPr>
          <w:rFonts w:ascii="Arial Narrow" w:hAnsi="Arial Narrow" w:cs="Arial"/>
          <w:i/>
          <w:iCs/>
          <w:sz w:val="22"/>
          <w:szCs w:val="22"/>
        </w:rPr>
        <w:t>Quelle grammaire enseigner ?</w:t>
      </w:r>
      <w:r w:rsidRPr="03B10948">
        <w:rPr>
          <w:rFonts w:ascii="Arial Narrow" w:hAnsi="Arial Narrow" w:cs="Arial"/>
          <w:sz w:val="22"/>
          <w:szCs w:val="22"/>
        </w:rPr>
        <w:t xml:space="preserve">, partie 2 « La grammaire de phrase », Hatier, 2009. </w:t>
      </w:r>
    </w:p>
    <w:p w14:paraId="596394A8" w14:textId="77777777" w:rsidR="0046383E" w:rsidRPr="00FF7C0D" w:rsidRDefault="0226FB01" w:rsidP="03B10948">
      <w:pPr>
        <w:tabs>
          <w:tab w:val="left" w:pos="3825"/>
        </w:tabs>
        <w:jc w:val="both"/>
        <w:rPr>
          <w:rFonts w:ascii="Arial Narrow" w:hAnsi="Arial Narrow" w:cs="Arial"/>
          <w:sz w:val="22"/>
          <w:szCs w:val="22"/>
        </w:rPr>
      </w:pPr>
      <w:r w:rsidRPr="03B10948">
        <w:rPr>
          <w:rFonts w:ascii="Arial Narrow" w:hAnsi="Arial Narrow" w:cs="Arial"/>
          <w:sz w:val="22"/>
          <w:szCs w:val="22"/>
        </w:rPr>
        <w:t xml:space="preserve">Martin Riegel, Jean-Christophe Pellat, René Rioul, </w:t>
      </w:r>
      <w:r w:rsidRPr="03B10948">
        <w:rPr>
          <w:rFonts w:ascii="Arial Narrow" w:hAnsi="Arial Narrow" w:cs="Arial"/>
          <w:i/>
          <w:iCs/>
          <w:sz w:val="22"/>
          <w:szCs w:val="22"/>
        </w:rPr>
        <w:t>Grammaire méthodique du français</w:t>
      </w:r>
      <w:r w:rsidRPr="03B10948">
        <w:rPr>
          <w:rFonts w:ascii="Arial Narrow" w:hAnsi="Arial Narrow" w:cs="Arial"/>
          <w:sz w:val="22"/>
          <w:szCs w:val="22"/>
        </w:rPr>
        <w:t>, partie 2 « Syntaxe de la phrase simple » et partie 3 « Syntaxe de la phrase complexe », PUF, 2009 (ou une autre édition).</w:t>
      </w:r>
    </w:p>
    <w:p w14:paraId="72EFBA54" w14:textId="77777777" w:rsidR="0046383E" w:rsidRDefault="0226FB01" w:rsidP="03B10948">
      <w:pPr>
        <w:pBdr>
          <w:bottom w:val="single" w:sz="12" w:space="1" w:color="auto"/>
        </w:pBdr>
        <w:jc w:val="both"/>
        <w:rPr>
          <w:rFonts w:ascii="Arial Narrow" w:hAnsi="Arial Narrow" w:cs="Arial"/>
          <w:sz w:val="22"/>
          <w:szCs w:val="22"/>
        </w:rPr>
      </w:pPr>
      <w:r w:rsidRPr="03B10948">
        <w:rPr>
          <w:rFonts w:ascii="Arial Narrow" w:hAnsi="Arial Narrow" w:cs="Arial"/>
          <w:sz w:val="22"/>
          <w:szCs w:val="22"/>
        </w:rPr>
        <w:t xml:space="preserve">Claire Stolz, </w:t>
      </w:r>
      <w:r w:rsidRPr="03B10948">
        <w:rPr>
          <w:rFonts w:ascii="Arial Narrow" w:hAnsi="Arial Narrow" w:cs="Arial"/>
          <w:i/>
          <w:iCs/>
          <w:sz w:val="22"/>
          <w:szCs w:val="22"/>
        </w:rPr>
        <w:t>Nouvelle grammaire du collège</w:t>
      </w:r>
      <w:r w:rsidRPr="03B10948">
        <w:rPr>
          <w:rFonts w:ascii="Arial Narrow" w:hAnsi="Arial Narrow" w:cs="Arial"/>
          <w:sz w:val="22"/>
          <w:szCs w:val="22"/>
        </w:rPr>
        <w:t>, partie 2 « La phrase », Magnard, 2007. L’acquisition de cet ouvrage est recommandée pour la préparation du CRPE lors du Master.</w:t>
      </w:r>
    </w:p>
    <w:p w14:paraId="353A2F37" w14:textId="77777777" w:rsidR="0046383E" w:rsidRDefault="0226FB01" w:rsidP="03B10948">
      <w:pPr>
        <w:pBdr>
          <w:bottom w:val="single" w:sz="12" w:space="1" w:color="auto"/>
        </w:pBdr>
        <w:jc w:val="both"/>
        <w:rPr>
          <w:rFonts w:ascii="Arial Narrow" w:hAnsi="Arial Narrow" w:cs="Garamond"/>
          <w:b/>
          <w:bCs/>
          <w:sz w:val="22"/>
          <w:szCs w:val="22"/>
        </w:rPr>
      </w:pPr>
      <w:r w:rsidRPr="03B10948">
        <w:rPr>
          <w:rFonts w:ascii="Arial Narrow" w:hAnsi="Arial Narrow" w:cs="Arial"/>
          <w:sz w:val="22"/>
          <w:szCs w:val="22"/>
        </w:rPr>
        <w:t xml:space="preserve">Sujets extraits des annales du CRPE, disponibles sur le site SIAC 1 : </w:t>
      </w:r>
    </w:p>
    <w:p w14:paraId="118136F6" w14:textId="77777777" w:rsidR="0046383E" w:rsidRPr="005F19D6" w:rsidRDefault="0046383E" w:rsidP="03B10948">
      <w:pPr>
        <w:pBdr>
          <w:bottom w:val="single" w:sz="12" w:space="1" w:color="auto"/>
        </w:pBdr>
        <w:jc w:val="both"/>
        <w:rPr>
          <w:rFonts w:ascii="Arial Narrow" w:hAnsi="Arial Narrow" w:cs="Arial"/>
          <w:sz w:val="22"/>
          <w:szCs w:val="22"/>
        </w:rPr>
      </w:pPr>
    </w:p>
    <w:p w14:paraId="7ED8CDFC" w14:textId="77777777" w:rsidR="0046383E" w:rsidRPr="00402D00" w:rsidRDefault="0226FB01" w:rsidP="03B10948">
      <w:pPr>
        <w:pBdr>
          <w:top w:val="single" w:sz="18" w:space="1" w:color="auto"/>
        </w:pBdr>
        <w:snapToGrid w:val="0"/>
        <w:jc w:val="both"/>
        <w:rPr>
          <w:rFonts w:ascii="Arial Narrow" w:hAnsi="Arial Narrow" w:cs="Garamond"/>
          <w:sz w:val="22"/>
          <w:szCs w:val="22"/>
        </w:rPr>
      </w:pPr>
      <w:r w:rsidRPr="03B10948">
        <w:rPr>
          <w:rFonts w:ascii="Arial Narrow" w:hAnsi="Arial Narrow" w:cs="Garamond"/>
          <w:b/>
          <w:bCs/>
          <w:sz w:val="22"/>
          <w:szCs w:val="22"/>
        </w:rPr>
        <w:t>Modalités d'évaluation :</w:t>
      </w:r>
      <w:r w:rsidRPr="03B10948">
        <w:rPr>
          <w:rFonts w:ascii="Arial Narrow" w:hAnsi="Arial Narrow" w:cs="Garamond"/>
          <w:sz w:val="22"/>
          <w:szCs w:val="22"/>
        </w:rPr>
        <w:t xml:space="preserve"> 2 ECTS </w:t>
      </w:r>
    </w:p>
    <w:p w14:paraId="3A6CA74B" w14:textId="17B67B11" w:rsidR="0046383E" w:rsidRPr="00402D00" w:rsidRDefault="0046383E" w:rsidP="03B10948">
      <w:pPr>
        <w:pBdr>
          <w:top w:val="single" w:sz="18" w:space="1" w:color="auto"/>
        </w:pBdr>
        <w:jc w:val="both"/>
        <w:rPr>
          <w:rFonts w:ascii="Arial Narrow" w:hAnsi="Arial Narrow" w:cs="Garamond"/>
          <w:b/>
          <w:bCs/>
          <w:sz w:val="22"/>
          <w:szCs w:val="22"/>
          <w:u w:val="single"/>
        </w:rPr>
      </w:pPr>
    </w:p>
    <w:p w14:paraId="48BD56CD" w14:textId="17B67B11"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général </w:t>
      </w:r>
      <w:r w:rsidRPr="03B10948">
        <w:rPr>
          <w:rFonts w:ascii="Arial Narrow" w:eastAsia="Arial Narrow" w:hAnsi="Arial Narrow" w:cs="Arial Narrow"/>
          <w:sz w:val="22"/>
          <w:szCs w:val="22"/>
          <w:u w:val="single"/>
        </w:rPr>
        <w:t xml:space="preserve">: </w:t>
      </w:r>
    </w:p>
    <w:p w14:paraId="12D4995C" w14:textId="77777777" w:rsidR="007E2A70" w:rsidRPr="007E2A70" w:rsidRDefault="007E2A70" w:rsidP="007E2A70">
      <w:pPr>
        <w:rPr>
          <w:rFonts w:ascii="Arial Narrow" w:eastAsia="Arial Narrow" w:hAnsi="Arial Narrow" w:cs="Arial Narrow"/>
          <w:sz w:val="20"/>
        </w:rPr>
      </w:pPr>
      <w:r w:rsidRPr="25F7AAC6">
        <w:rPr>
          <w:rFonts w:ascii="Arial Narrow" w:eastAsia="Arial Narrow" w:hAnsi="Arial Narrow" w:cs="Arial Narrow"/>
          <w:sz w:val="20"/>
        </w:rPr>
        <w:t xml:space="preserve">L’évaluation se fera en contrôle continu sur la base de deux travaux écrits </w:t>
      </w:r>
      <w:r w:rsidRPr="007E2A70">
        <w:rPr>
          <w:rFonts w:ascii="Arial Narrow" w:eastAsia="Arial Narrow" w:hAnsi="Arial Narrow" w:cs="Arial Narrow"/>
          <w:sz w:val="20"/>
        </w:rPr>
        <w:t>(1 évaluation intermédiaire et un devoir final lors du dernier TD) qui donneront une note finale 100% </w:t>
      </w:r>
    </w:p>
    <w:p w14:paraId="010C0949" w14:textId="77777777" w:rsidR="007E2A70" w:rsidRPr="007E2A70" w:rsidRDefault="007E2A70" w:rsidP="007E2A70">
      <w:pPr>
        <w:ind w:right="116"/>
        <w:rPr>
          <w:rFonts w:ascii="Arial Narrow" w:eastAsia="Arial Narrow" w:hAnsi="Arial Narrow" w:cs="Arial Narrow"/>
          <w:sz w:val="20"/>
        </w:rPr>
      </w:pPr>
    </w:p>
    <w:p w14:paraId="45CCE519" w14:textId="77777777" w:rsidR="007E2A70" w:rsidRDefault="007E2A70" w:rsidP="007E2A70">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dérogatoire </w:t>
      </w:r>
      <w:r w:rsidRPr="03B10948">
        <w:rPr>
          <w:rFonts w:ascii="Arial Narrow" w:eastAsia="Arial Narrow" w:hAnsi="Arial Narrow" w:cs="Arial Narrow"/>
          <w:sz w:val="22"/>
          <w:szCs w:val="22"/>
          <w:u w:val="single"/>
        </w:rPr>
        <w:t xml:space="preserve">: </w:t>
      </w:r>
    </w:p>
    <w:p w14:paraId="607DD708" w14:textId="1413894C" w:rsidR="007E2A70" w:rsidRPr="002D3074" w:rsidRDefault="00EF0D38" w:rsidP="007E2A70">
      <w:pPr>
        <w:rPr>
          <w:rFonts w:ascii="Arial Narrow" w:eastAsia="Arial Narrow" w:hAnsi="Arial Narrow" w:cs="Arial"/>
          <w:sz w:val="20"/>
        </w:rPr>
      </w:pPr>
      <w:r w:rsidRPr="03B10948">
        <w:rPr>
          <w:rFonts w:ascii="Arial Narrow" w:eastAsia="Arial Narrow" w:hAnsi="Arial Narrow" w:cs="Arial Narrow"/>
          <w:sz w:val="20"/>
        </w:rPr>
        <w:t xml:space="preserve">Pendant la session d’examens </w:t>
      </w:r>
      <w:r>
        <w:rPr>
          <w:rFonts w:ascii="Arial Narrow" w:eastAsia="Arial Narrow" w:hAnsi="Arial Narrow" w:cs="Arial Narrow"/>
          <w:sz w:val="20"/>
        </w:rPr>
        <w:t xml:space="preserve">du second semestre </w:t>
      </w:r>
      <w:r w:rsidR="007E2A70" w:rsidRPr="002D3074">
        <w:rPr>
          <w:rFonts w:ascii="Arial Narrow" w:eastAsia="Arial Narrow" w:hAnsi="Arial Narrow" w:cs="Arial"/>
          <w:sz w:val="20"/>
        </w:rPr>
        <w:t>: épreuve sur table : 1 h</w:t>
      </w:r>
    </w:p>
    <w:p w14:paraId="56AF493D" w14:textId="77777777" w:rsidR="007E2A70" w:rsidRPr="002D3074" w:rsidRDefault="007E2A70" w:rsidP="007E2A70">
      <w:pPr>
        <w:spacing w:line="259" w:lineRule="auto"/>
        <w:ind w:right="116"/>
        <w:rPr>
          <w:rFonts w:ascii="Arial Narrow" w:eastAsia="Arial Narrow" w:hAnsi="Arial Narrow" w:cs="Arial Narrow"/>
          <w:sz w:val="20"/>
        </w:rPr>
      </w:pPr>
      <w:r w:rsidRPr="002D3074">
        <w:rPr>
          <w:rFonts w:ascii="Arial Narrow" w:eastAsia="Arial Narrow" w:hAnsi="Arial Narrow" w:cs="Arial Narrow"/>
          <w:sz w:val="20"/>
        </w:rPr>
        <w:t>Précision : les étudiants en régime dérogatoire doivent prendre contact dès le début du semestre afin de connaitre la progression et les objectifs du cours ainsi que les modalités d’examen.</w:t>
      </w:r>
    </w:p>
    <w:p w14:paraId="1D998241" w14:textId="77777777" w:rsidR="007E2A70" w:rsidRDefault="007E2A70" w:rsidP="007E2A70">
      <w:pPr>
        <w:spacing w:line="259" w:lineRule="auto"/>
        <w:ind w:right="116"/>
        <w:rPr>
          <w:rFonts w:ascii="Arial Narrow" w:eastAsia="Arial Narrow" w:hAnsi="Arial Narrow" w:cs="Arial Narrow"/>
          <w:sz w:val="20"/>
        </w:rPr>
      </w:pPr>
    </w:p>
    <w:p w14:paraId="2526A9F8" w14:textId="77777777" w:rsidR="007E2A70" w:rsidRDefault="007E2A70" w:rsidP="007E2A70">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Rattrapage </w:t>
      </w:r>
      <w:r w:rsidRPr="03B10948">
        <w:rPr>
          <w:rFonts w:ascii="Arial Narrow" w:eastAsia="Arial Narrow" w:hAnsi="Arial Narrow" w:cs="Arial Narrow"/>
          <w:sz w:val="22"/>
          <w:szCs w:val="22"/>
          <w:u w:val="single"/>
        </w:rPr>
        <w:t xml:space="preserve">: </w:t>
      </w:r>
    </w:p>
    <w:p w14:paraId="575344F7" w14:textId="75EFE22E" w:rsidR="007E2A70" w:rsidRDefault="007E2A70" w:rsidP="007E2A70">
      <w:pPr>
        <w:ind w:right="116"/>
        <w:rPr>
          <w:rFonts w:ascii="Arial Narrow" w:eastAsia="Arial Narrow" w:hAnsi="Arial Narrow" w:cs="Arial Narrow"/>
          <w:sz w:val="20"/>
        </w:rPr>
      </w:pPr>
      <w:r w:rsidRPr="03B10948">
        <w:rPr>
          <w:rFonts w:ascii="Arial Narrow" w:eastAsia="Arial Narrow" w:hAnsi="Arial Narrow" w:cs="Arial Narrow"/>
          <w:sz w:val="20"/>
        </w:rPr>
        <w:t>Pendant session d’examens de juin:</w:t>
      </w:r>
    </w:p>
    <w:p w14:paraId="3089A893" w14:textId="77777777" w:rsidR="007E2A70" w:rsidRPr="00664BAA" w:rsidRDefault="007E2A70" w:rsidP="007E2A70">
      <w:pPr>
        <w:ind w:right="116"/>
        <w:rPr>
          <w:rFonts w:ascii="Arial Narrow" w:eastAsia="Arial Narrow" w:hAnsi="Arial Narrow" w:cs="Arial Narrow"/>
          <w:sz w:val="20"/>
        </w:rPr>
      </w:pPr>
      <w:r w:rsidRPr="03B10948">
        <w:rPr>
          <w:rFonts w:ascii="Arial Narrow" w:eastAsia="Arial Narrow" w:hAnsi="Arial Narrow" w:cs="Arial Narrow"/>
          <w:sz w:val="20"/>
        </w:rPr>
        <w:t>Épreuve sur table 1h</w:t>
      </w:r>
    </w:p>
    <w:p w14:paraId="52B87C18" w14:textId="2C14D802" w:rsidR="76CEB1B1" w:rsidRDefault="007E2A70" w:rsidP="007E2A70">
      <w:r w:rsidRPr="03B10948">
        <w:rPr>
          <w:rFonts w:ascii="Arial Narrow" w:eastAsia="Arial Narrow" w:hAnsi="Arial Narrow" w:cs="Arial Narrow"/>
          <w:sz w:val="20"/>
        </w:rPr>
        <w:t>Précision: prendre contact dès les résultats de la session avec l’enseignant responsable.</w:t>
      </w:r>
      <w:r w:rsidR="76CEB1B1">
        <w:br w:type="page"/>
      </w:r>
    </w:p>
    <w:p w14:paraId="342CE2C0" w14:textId="4E9BDBA2" w:rsidR="76CEB1B1" w:rsidRDefault="76CEB1B1" w:rsidP="76CEB1B1">
      <w:pPr>
        <w:widowControl w:val="0"/>
        <w:ind w:right="116"/>
        <w:rPr>
          <w:rFonts w:ascii="Arial Narrow" w:eastAsia="Arial Narrow" w:hAnsi="Arial Narrow" w:cs="Arial Narrow"/>
          <w:color w:val="FF0000"/>
          <w:sz w:val="20"/>
          <w:lang w:bidi="fr-FR"/>
        </w:rPr>
      </w:pPr>
    </w:p>
    <w:tbl>
      <w:tblPr>
        <w:tblW w:w="9781" w:type="dxa"/>
        <w:tblInd w:w="7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A0" w:firstRow="1" w:lastRow="0" w:firstColumn="1" w:lastColumn="0" w:noHBand="0" w:noVBand="0"/>
      </w:tblPr>
      <w:tblGrid>
        <w:gridCol w:w="2268"/>
        <w:gridCol w:w="7513"/>
      </w:tblGrid>
      <w:tr w:rsidR="00E6307A" w:rsidRPr="00402D00" w14:paraId="01760EBF" w14:textId="77777777" w:rsidTr="0081705B">
        <w:trPr>
          <w:cantSplit/>
        </w:trPr>
        <w:tc>
          <w:tcPr>
            <w:tcW w:w="2268" w:type="dxa"/>
            <w:shd w:val="clear" w:color="auto" w:fill="BFBFBF" w:themeFill="background1" w:themeFillShade="BF"/>
          </w:tcPr>
          <w:p w14:paraId="65DD0CEB" w14:textId="77777777" w:rsidR="00E6307A" w:rsidRPr="00402D00" w:rsidRDefault="00E6307A" w:rsidP="00087E20">
            <w:pPr>
              <w:snapToGrid w:val="0"/>
              <w:jc w:val="both"/>
              <w:rPr>
                <w:rFonts w:ascii="Arial Narrow" w:hAnsi="Arial Narrow" w:cs="Garamond"/>
                <w:sz w:val="36"/>
                <w:szCs w:val="36"/>
              </w:rPr>
            </w:pPr>
            <w:r w:rsidRPr="00402D00">
              <w:rPr>
                <w:rFonts w:ascii="Arial Narrow" w:hAnsi="Arial Narrow" w:cs="Garamond"/>
                <w:sz w:val="36"/>
                <w:szCs w:val="36"/>
              </w:rPr>
              <w:t xml:space="preserve">UE </w:t>
            </w:r>
            <w:r>
              <w:rPr>
                <w:rFonts w:ascii="Arial Narrow" w:hAnsi="Arial Narrow" w:cs="Garamond"/>
                <w:sz w:val="36"/>
                <w:szCs w:val="36"/>
              </w:rPr>
              <w:t>12</w:t>
            </w:r>
          </w:p>
          <w:p w14:paraId="583F94B6" w14:textId="77777777" w:rsidR="00E6307A" w:rsidRPr="00402D00" w:rsidRDefault="00E6307A" w:rsidP="00087E20">
            <w:pPr>
              <w:overflowPunct w:val="0"/>
              <w:autoSpaceDE w:val="0"/>
              <w:autoSpaceDN w:val="0"/>
              <w:adjustRightInd w:val="0"/>
              <w:snapToGrid w:val="0"/>
              <w:jc w:val="both"/>
              <w:rPr>
                <w:rFonts w:ascii="Arial Narrow" w:hAnsi="Arial Narrow" w:cs="Garamond"/>
                <w:sz w:val="36"/>
                <w:szCs w:val="36"/>
              </w:rPr>
            </w:pPr>
            <w:r w:rsidRPr="00402D00">
              <w:rPr>
                <w:rFonts w:ascii="Arial Narrow" w:hAnsi="Arial Narrow" w:cs="Garamond"/>
                <w:sz w:val="36"/>
                <w:szCs w:val="36"/>
              </w:rPr>
              <w:t xml:space="preserve">ECUE </w:t>
            </w:r>
            <w:r>
              <w:rPr>
                <w:rFonts w:ascii="Arial Narrow" w:hAnsi="Arial Narrow" w:cs="Garamond"/>
                <w:sz w:val="36"/>
                <w:szCs w:val="36"/>
              </w:rPr>
              <w:t>12.3</w:t>
            </w:r>
          </w:p>
        </w:tc>
        <w:tc>
          <w:tcPr>
            <w:tcW w:w="7513" w:type="dxa"/>
            <w:shd w:val="clear" w:color="auto" w:fill="BFBFBF" w:themeFill="background1" w:themeFillShade="BF"/>
            <w:vAlign w:val="center"/>
          </w:tcPr>
          <w:p w14:paraId="4C0DE693" w14:textId="7F2E0800" w:rsidR="00E6307A" w:rsidRPr="00402D00" w:rsidRDefault="00E6307A" w:rsidP="00087E20">
            <w:pPr>
              <w:pStyle w:val="Titre1"/>
              <w:snapToGrid w:val="0"/>
              <w:ind w:left="0" w:firstLine="0"/>
              <w:rPr>
                <w:rFonts w:ascii="Arial Narrow" w:hAnsi="Arial Narrow" w:cs="Garamond"/>
                <w:sz w:val="36"/>
                <w:szCs w:val="36"/>
              </w:rPr>
            </w:pPr>
            <w:r>
              <w:rPr>
                <w:rFonts w:ascii="Arial Narrow" w:hAnsi="Arial Narrow" w:cs="Garamond"/>
                <w:sz w:val="36"/>
                <w:szCs w:val="36"/>
              </w:rPr>
              <w:t>Education à la c</w:t>
            </w:r>
            <w:r w:rsidRPr="00402D00">
              <w:rPr>
                <w:rFonts w:ascii="Arial Narrow" w:hAnsi="Arial Narrow" w:cs="Garamond"/>
                <w:sz w:val="36"/>
                <w:szCs w:val="36"/>
              </w:rPr>
              <w:t>ulture Scientifique et Technologique</w:t>
            </w:r>
            <w:r w:rsidR="00541421">
              <w:rPr>
                <w:rFonts w:ascii="Arial Narrow" w:hAnsi="Arial Narrow" w:cs="Garamond"/>
                <w:sz w:val="36"/>
                <w:szCs w:val="36"/>
              </w:rPr>
              <w:t xml:space="preserve"> (EE)</w:t>
            </w:r>
          </w:p>
        </w:tc>
      </w:tr>
    </w:tbl>
    <w:p w14:paraId="46FE412C" w14:textId="77777777" w:rsidR="00E6307A" w:rsidRPr="00402D00" w:rsidRDefault="00E6307A" w:rsidP="00E6307A">
      <w:pPr>
        <w:jc w:val="both"/>
        <w:rPr>
          <w:rFonts w:ascii="Arial Narrow" w:hAnsi="Arial Narrow" w:cs="Garamond"/>
          <w:szCs w:val="24"/>
        </w:rPr>
      </w:pPr>
    </w:p>
    <w:tbl>
      <w:tblPr>
        <w:tblW w:w="0" w:type="auto"/>
        <w:tblLayout w:type="fixed"/>
        <w:tblCellMar>
          <w:left w:w="70" w:type="dxa"/>
          <w:right w:w="70" w:type="dxa"/>
        </w:tblCellMar>
        <w:tblLook w:val="00A0" w:firstRow="1" w:lastRow="0" w:firstColumn="1" w:lastColumn="0" w:noHBand="0" w:noVBand="0"/>
      </w:tblPr>
      <w:tblGrid>
        <w:gridCol w:w="5457"/>
        <w:gridCol w:w="4394"/>
      </w:tblGrid>
      <w:tr w:rsidR="00E6307A" w:rsidRPr="00402D00" w14:paraId="2500E41B" w14:textId="77777777" w:rsidTr="00087E20">
        <w:tc>
          <w:tcPr>
            <w:tcW w:w="5457" w:type="dxa"/>
          </w:tcPr>
          <w:p w14:paraId="7D2C1F7A" w14:textId="2287651B" w:rsidR="00E6307A" w:rsidRDefault="00E6307A" w:rsidP="00087E20">
            <w:pPr>
              <w:jc w:val="both"/>
              <w:rPr>
                <w:rFonts w:ascii="Arial Narrow" w:hAnsi="Arial Narrow" w:cs="Calibri"/>
                <w:sz w:val="22"/>
                <w:szCs w:val="22"/>
                <w:shd w:val="clear" w:color="auto" w:fill="FFFFFF"/>
              </w:rPr>
            </w:pPr>
            <w:r w:rsidRPr="00402D00">
              <w:rPr>
                <w:rFonts w:ascii="Arial Narrow" w:hAnsi="Arial Narrow" w:cs="Garamond"/>
                <w:b/>
                <w:bCs/>
                <w:sz w:val="22"/>
                <w:szCs w:val="22"/>
              </w:rPr>
              <w:t>Enseignant responsable</w:t>
            </w:r>
            <w:r w:rsidRPr="00402D00">
              <w:rPr>
                <w:rFonts w:ascii="Arial Narrow" w:hAnsi="Arial Narrow" w:cs="Garamond"/>
                <w:sz w:val="22"/>
                <w:szCs w:val="22"/>
              </w:rPr>
              <w:t xml:space="preserve"> :</w:t>
            </w:r>
            <w:r w:rsidRPr="00402D00">
              <w:rPr>
                <w:rFonts w:ascii="Arial Narrow" w:hAnsi="Arial Narrow" w:cs="Garamond"/>
                <w:b/>
                <w:bCs/>
                <w:sz w:val="22"/>
                <w:szCs w:val="22"/>
              </w:rPr>
              <w:t> </w:t>
            </w:r>
            <w:r w:rsidR="00D96EC1" w:rsidRPr="00D96EC1">
              <w:rPr>
                <w:rFonts w:ascii="Arial Narrow" w:hAnsi="Arial Narrow" w:cs="Calibri"/>
                <w:sz w:val="22"/>
                <w:szCs w:val="22"/>
                <w:shd w:val="clear" w:color="auto" w:fill="FFFFFF"/>
              </w:rPr>
              <w:t>Abdelillah OUAHHOU</w:t>
            </w:r>
          </w:p>
          <w:p w14:paraId="3F3E814B" w14:textId="38C853AE" w:rsidR="00D96EC1" w:rsidRPr="00D96EC1" w:rsidRDefault="00D96EC1" w:rsidP="00087E20">
            <w:pPr>
              <w:jc w:val="both"/>
              <w:rPr>
                <w:rFonts w:ascii="Arial Narrow" w:hAnsi="Arial Narrow" w:cs="Garamond"/>
                <w:b/>
                <w:bCs/>
                <w:color w:val="FF0000"/>
                <w:sz w:val="22"/>
                <w:szCs w:val="22"/>
              </w:rPr>
            </w:pPr>
            <w:r w:rsidRPr="00D96EC1">
              <w:rPr>
                <w:rFonts w:ascii="Arial Narrow" w:hAnsi="Arial Narrow" w:cs="Garamond"/>
                <w:b/>
                <w:bCs/>
                <w:sz w:val="22"/>
                <w:szCs w:val="22"/>
              </w:rPr>
              <w:t xml:space="preserve">Equipe d’intervenants : </w:t>
            </w:r>
            <w:r w:rsidRPr="00D96EC1">
              <w:rPr>
                <w:rFonts w:ascii="Arial Narrow" w:hAnsi="Arial Narrow" w:cs="Garamond"/>
                <w:bCs/>
                <w:sz w:val="22"/>
                <w:szCs w:val="22"/>
              </w:rPr>
              <w:t>Figoni Vincent, Abdelillah Ouahhou</w:t>
            </w:r>
          </w:p>
          <w:p w14:paraId="76F7E902" w14:textId="77777777" w:rsidR="00E6307A" w:rsidRPr="00402D00" w:rsidRDefault="00E6307A" w:rsidP="00087E20">
            <w:pPr>
              <w:overflowPunct w:val="0"/>
              <w:autoSpaceDE w:val="0"/>
              <w:autoSpaceDN w:val="0"/>
              <w:adjustRightInd w:val="0"/>
              <w:rPr>
                <w:rFonts w:ascii="Arial Narrow" w:hAnsi="Arial Narrow" w:cs="Garamond"/>
                <w:b/>
                <w:bCs/>
                <w:sz w:val="22"/>
                <w:szCs w:val="22"/>
              </w:rPr>
            </w:pPr>
          </w:p>
        </w:tc>
        <w:tc>
          <w:tcPr>
            <w:tcW w:w="4394" w:type="dxa"/>
          </w:tcPr>
          <w:p w14:paraId="7B31B253" w14:textId="77777777" w:rsidR="00E6307A" w:rsidRPr="00402D00" w:rsidRDefault="00E6307A" w:rsidP="00087E20">
            <w:pPr>
              <w:ind w:left="1914" w:hanging="1914"/>
              <w:jc w:val="right"/>
              <w:rPr>
                <w:rFonts w:ascii="Arial Narrow" w:hAnsi="Arial Narrow" w:cs="Garamond"/>
                <w:bCs/>
                <w:sz w:val="22"/>
                <w:szCs w:val="22"/>
              </w:rPr>
            </w:pPr>
            <w:r w:rsidRPr="00402D00">
              <w:rPr>
                <w:rFonts w:ascii="Arial Narrow" w:hAnsi="Arial Narrow" w:cs="Garamond"/>
                <w:b/>
                <w:sz w:val="22"/>
                <w:szCs w:val="22"/>
              </w:rPr>
              <w:t>Nombre d'heures</w:t>
            </w:r>
            <w:r w:rsidRPr="00402D00">
              <w:rPr>
                <w:rFonts w:ascii="Arial Narrow" w:hAnsi="Arial Narrow" w:cs="Garamond"/>
                <w:sz w:val="22"/>
                <w:szCs w:val="22"/>
              </w:rPr>
              <w:t xml:space="preserve"> :</w:t>
            </w:r>
            <w:r>
              <w:rPr>
                <w:rFonts w:ascii="Arial Narrow" w:hAnsi="Arial Narrow" w:cs="Garamond"/>
                <w:sz w:val="22"/>
                <w:szCs w:val="22"/>
              </w:rPr>
              <w:t xml:space="preserve"> </w:t>
            </w:r>
            <w:r>
              <w:rPr>
                <w:rFonts w:ascii="Arial Narrow" w:hAnsi="Arial Narrow" w:cs="Garamond"/>
                <w:bCs/>
                <w:sz w:val="22"/>
                <w:szCs w:val="22"/>
              </w:rPr>
              <w:t>18</w:t>
            </w:r>
            <w:r w:rsidRPr="00402D00">
              <w:rPr>
                <w:rFonts w:ascii="Arial Narrow" w:hAnsi="Arial Narrow" w:cs="Garamond"/>
                <w:bCs/>
                <w:sz w:val="22"/>
                <w:szCs w:val="22"/>
              </w:rPr>
              <w:t>h TD</w:t>
            </w:r>
          </w:p>
          <w:p w14:paraId="1A64B853" w14:textId="77777777" w:rsidR="00E6307A" w:rsidRPr="00402D00" w:rsidRDefault="00E6307A" w:rsidP="00087E20">
            <w:pPr>
              <w:overflowPunct w:val="0"/>
              <w:autoSpaceDE w:val="0"/>
              <w:autoSpaceDN w:val="0"/>
              <w:adjustRightInd w:val="0"/>
              <w:jc w:val="both"/>
              <w:rPr>
                <w:rFonts w:ascii="Arial Narrow" w:hAnsi="Arial Narrow" w:cs="Garamond"/>
                <w:b/>
                <w:bCs/>
                <w:sz w:val="22"/>
                <w:szCs w:val="22"/>
              </w:rPr>
            </w:pPr>
          </w:p>
        </w:tc>
      </w:tr>
    </w:tbl>
    <w:p w14:paraId="37774EEE" w14:textId="77777777" w:rsidR="00E6307A" w:rsidRPr="00402D00" w:rsidRDefault="00E6307A" w:rsidP="00E6307A">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670EA63D" w14:textId="77777777" w:rsidR="00E6307A" w:rsidRPr="00402D00" w:rsidRDefault="00E6307A" w:rsidP="00E6307A">
      <w:pPr>
        <w:jc w:val="both"/>
        <w:rPr>
          <w:rFonts w:ascii="Arial Narrow" w:hAnsi="Arial Narrow" w:cs="Garamond"/>
          <w:sz w:val="22"/>
          <w:szCs w:val="22"/>
        </w:rPr>
      </w:pPr>
    </w:p>
    <w:p w14:paraId="369A54AB" w14:textId="77777777" w:rsidR="00D96EC1" w:rsidRPr="00D96EC1" w:rsidRDefault="00D96EC1" w:rsidP="00D96EC1">
      <w:pPr>
        <w:rPr>
          <w:rFonts w:ascii="Arial Narrow" w:hAnsi="Arial Narrow" w:cs="Calibri"/>
          <w:sz w:val="22"/>
          <w:szCs w:val="22"/>
        </w:rPr>
      </w:pPr>
      <w:r w:rsidRPr="00D96EC1">
        <w:rPr>
          <w:rFonts w:ascii="Arial Narrow" w:hAnsi="Arial Narrow" w:cs="Calibri"/>
          <w:sz w:val="22"/>
          <w:szCs w:val="22"/>
        </w:rPr>
        <w:t>L’objectif de ce module est de maitriser les compétences scientifiques, didactiques et pédagogiques, missions relevant du domaine de l’enseignement pour la conception et/ou l'analyse d’une séquence ou de séances du cycle 1 au cycle 3.</w:t>
      </w:r>
    </w:p>
    <w:p w14:paraId="59AF0826" w14:textId="77777777" w:rsidR="00D96EC1" w:rsidRPr="00D96EC1" w:rsidRDefault="00D96EC1" w:rsidP="00D96EC1">
      <w:pPr>
        <w:rPr>
          <w:rFonts w:ascii="Arial Narrow" w:hAnsi="Arial Narrow" w:cs="Calibri"/>
          <w:sz w:val="22"/>
          <w:szCs w:val="22"/>
        </w:rPr>
      </w:pPr>
      <w:r w:rsidRPr="00D96EC1">
        <w:rPr>
          <w:rFonts w:ascii="Arial Narrow" w:hAnsi="Arial Narrow" w:cs="Calibri"/>
          <w:sz w:val="22"/>
          <w:szCs w:val="22"/>
        </w:rPr>
        <w:t> </w:t>
      </w:r>
    </w:p>
    <w:p w14:paraId="2AD88674" w14:textId="77777777" w:rsidR="00D96EC1" w:rsidRPr="00D96EC1" w:rsidRDefault="00D96EC1" w:rsidP="00D96EC1">
      <w:pPr>
        <w:rPr>
          <w:rFonts w:ascii="Arial Narrow" w:hAnsi="Arial Narrow" w:cs="Calibri"/>
          <w:sz w:val="22"/>
          <w:szCs w:val="22"/>
        </w:rPr>
      </w:pPr>
      <w:r w:rsidRPr="00D96EC1">
        <w:rPr>
          <w:rFonts w:ascii="Arial Narrow" w:hAnsi="Arial Narrow" w:cs="Calibri"/>
          <w:sz w:val="22"/>
          <w:szCs w:val="22"/>
        </w:rPr>
        <w:t>Les axes disciplinaires sont la technologie, la physique et les sciences de vie de la terre, et les contenus traités seront les suivants :</w:t>
      </w:r>
    </w:p>
    <w:p w14:paraId="4FAAD227" w14:textId="77777777" w:rsidR="00D96EC1" w:rsidRPr="00D96EC1" w:rsidRDefault="00D96EC1" w:rsidP="00D96EC1">
      <w:pPr>
        <w:ind w:left="720"/>
        <w:rPr>
          <w:rFonts w:ascii="Arial Narrow" w:hAnsi="Arial Narrow" w:cs="Calibri"/>
          <w:sz w:val="22"/>
          <w:szCs w:val="22"/>
        </w:rPr>
      </w:pPr>
      <w:r w:rsidRPr="00D96EC1">
        <w:rPr>
          <w:rFonts w:ascii="Arial Narrow" w:hAnsi="Arial Narrow" w:cs="Calibri"/>
          <w:sz w:val="22"/>
          <w:szCs w:val="22"/>
        </w:rPr>
        <w:t>-</w:t>
      </w:r>
      <w:r w:rsidRPr="00D96EC1">
        <w:rPr>
          <w:rFonts w:ascii="Arial Narrow" w:hAnsi="Arial Narrow"/>
          <w:sz w:val="22"/>
          <w:szCs w:val="22"/>
        </w:rPr>
        <w:t xml:space="preserve">          </w:t>
      </w:r>
      <w:r w:rsidRPr="00D96EC1">
        <w:rPr>
          <w:rFonts w:ascii="Arial Narrow" w:hAnsi="Arial Narrow" w:cs="Calibri"/>
          <w:sz w:val="22"/>
          <w:szCs w:val="22"/>
        </w:rPr>
        <w:t xml:space="preserve">Savoir mettre en œuvre et rendre compte d’une démarche d’investigation, d’une démarche scientifique, </w:t>
      </w:r>
    </w:p>
    <w:p w14:paraId="674CFCFB" w14:textId="77777777" w:rsidR="00D96EC1" w:rsidRPr="00D96EC1" w:rsidRDefault="00D96EC1" w:rsidP="00D96EC1">
      <w:pPr>
        <w:ind w:left="720"/>
        <w:rPr>
          <w:rFonts w:ascii="Arial Narrow" w:hAnsi="Arial Narrow" w:cs="Calibri"/>
          <w:sz w:val="22"/>
          <w:szCs w:val="22"/>
        </w:rPr>
      </w:pPr>
      <w:r w:rsidRPr="00D96EC1">
        <w:rPr>
          <w:rFonts w:ascii="Arial Narrow" w:hAnsi="Arial Narrow" w:cs="Calibri"/>
          <w:sz w:val="22"/>
          <w:szCs w:val="22"/>
        </w:rPr>
        <w:t>-</w:t>
      </w:r>
      <w:r w:rsidRPr="00D96EC1">
        <w:rPr>
          <w:rFonts w:ascii="Arial Narrow" w:hAnsi="Arial Narrow"/>
          <w:sz w:val="22"/>
          <w:szCs w:val="22"/>
        </w:rPr>
        <w:t xml:space="preserve">          </w:t>
      </w:r>
      <w:r w:rsidRPr="00D96EC1">
        <w:rPr>
          <w:rFonts w:ascii="Arial Narrow" w:hAnsi="Arial Narrow" w:cs="Calibri"/>
          <w:sz w:val="22"/>
          <w:szCs w:val="22"/>
        </w:rPr>
        <w:t>Travailler la didactique des sciences et la pédagogie,</w:t>
      </w:r>
    </w:p>
    <w:p w14:paraId="0F9208B8" w14:textId="77777777" w:rsidR="00D96EC1" w:rsidRPr="00D96EC1" w:rsidRDefault="00D96EC1" w:rsidP="00D96EC1">
      <w:pPr>
        <w:ind w:left="720"/>
        <w:rPr>
          <w:rFonts w:ascii="Arial Narrow" w:hAnsi="Arial Narrow" w:cs="Calibri"/>
          <w:sz w:val="22"/>
          <w:szCs w:val="22"/>
        </w:rPr>
      </w:pPr>
      <w:r w:rsidRPr="00D96EC1">
        <w:rPr>
          <w:rFonts w:ascii="Arial Narrow" w:hAnsi="Arial Narrow" w:cs="Calibri"/>
          <w:sz w:val="22"/>
          <w:szCs w:val="22"/>
        </w:rPr>
        <w:t>-</w:t>
      </w:r>
      <w:r w:rsidRPr="00D96EC1">
        <w:rPr>
          <w:rFonts w:ascii="Arial Narrow" w:hAnsi="Arial Narrow"/>
          <w:sz w:val="22"/>
          <w:szCs w:val="22"/>
        </w:rPr>
        <w:t xml:space="preserve">          </w:t>
      </w:r>
      <w:r w:rsidRPr="00D96EC1">
        <w:rPr>
          <w:rFonts w:ascii="Arial Narrow" w:hAnsi="Arial Narrow" w:cs="Calibri"/>
          <w:sz w:val="22"/>
          <w:szCs w:val="22"/>
        </w:rPr>
        <w:t>Maitrise des contenus scientifiques pour pouvoir les enseigner au niveau indiqué.</w:t>
      </w:r>
    </w:p>
    <w:p w14:paraId="70654505" w14:textId="77777777" w:rsidR="00D96EC1" w:rsidRPr="00D96EC1" w:rsidRDefault="00D96EC1" w:rsidP="00D96EC1">
      <w:pPr>
        <w:rPr>
          <w:rFonts w:ascii="Arial Narrow" w:hAnsi="Arial Narrow" w:cs="Calibri"/>
          <w:sz w:val="22"/>
          <w:szCs w:val="22"/>
        </w:rPr>
      </w:pPr>
      <w:r w:rsidRPr="00D96EC1">
        <w:rPr>
          <w:rFonts w:ascii="Arial Narrow" w:hAnsi="Arial Narrow" w:cs="Calibri"/>
          <w:sz w:val="22"/>
          <w:szCs w:val="22"/>
        </w:rPr>
        <w:t> </w:t>
      </w:r>
    </w:p>
    <w:p w14:paraId="7815CA46" w14:textId="7543FA35" w:rsidR="00D96EC1" w:rsidRPr="00D96EC1" w:rsidRDefault="00D96EC1" w:rsidP="00D96EC1">
      <w:pPr>
        <w:rPr>
          <w:rFonts w:ascii="Arial Narrow" w:hAnsi="Arial Narrow"/>
          <w:sz w:val="22"/>
          <w:szCs w:val="22"/>
        </w:rPr>
      </w:pPr>
      <w:r w:rsidRPr="00D96EC1">
        <w:rPr>
          <w:rFonts w:ascii="Arial Narrow" w:hAnsi="Arial Narrow" w:cs="Calibri"/>
          <w:sz w:val="22"/>
          <w:szCs w:val="22"/>
        </w:rPr>
        <w:t>Ainsi, l’enseignement et le déroulement de ce module se décomposent en deux phases.</w:t>
      </w:r>
      <w:r w:rsidRPr="00D96EC1">
        <w:rPr>
          <w:rFonts w:ascii="Arial Narrow" w:hAnsi="Arial Narrow"/>
          <w:sz w:val="22"/>
          <w:szCs w:val="22"/>
        </w:rPr>
        <w:t xml:space="preserve"> En L2, découverte et apprentissage des fondamentaux. En L3, approfondissement, qui sera adapté dans le but de répondre de manière optimale aux formats qui sont préconisés par les jurys académiques.</w:t>
      </w:r>
    </w:p>
    <w:p w14:paraId="4BE2A93B" w14:textId="77777777" w:rsidR="00D96EC1" w:rsidRDefault="00D96EC1" w:rsidP="00D96EC1">
      <w:pPr>
        <w:rPr>
          <w:rFonts w:ascii="Arial Narrow" w:hAnsi="Arial Narrow"/>
          <w:color w:val="FF0000"/>
          <w:sz w:val="22"/>
          <w:szCs w:val="22"/>
        </w:rPr>
      </w:pPr>
    </w:p>
    <w:p w14:paraId="0C9C7EF1" w14:textId="76FDCA33" w:rsidR="00E6307A" w:rsidRPr="00402D00" w:rsidRDefault="00D96EC1" w:rsidP="00D96EC1">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sidRPr="00402D00">
        <w:rPr>
          <w:rFonts w:ascii="Arial Narrow" w:hAnsi="Arial Narrow" w:cs="Garamond"/>
          <w:bCs/>
          <w:iCs/>
          <w:caps/>
          <w:sz w:val="22"/>
          <w:szCs w:val="22"/>
          <w:shd w:val="clear" w:color="auto" w:fill="BFBFBF" w:themeFill="background1" w:themeFillShade="BF"/>
        </w:rPr>
        <w:t xml:space="preserve"> </w:t>
      </w:r>
      <w:r w:rsidR="00E6307A" w:rsidRPr="00402D00">
        <w:rPr>
          <w:rFonts w:ascii="Arial Narrow" w:hAnsi="Arial Narrow" w:cs="Garamond"/>
          <w:bCs/>
          <w:iCs/>
          <w:caps/>
          <w:sz w:val="22"/>
          <w:szCs w:val="22"/>
          <w:shd w:val="clear" w:color="auto" w:fill="BFBFBF" w:themeFill="background1" w:themeFillShade="BF"/>
        </w:rPr>
        <w:t>Bibliographie</w:t>
      </w:r>
    </w:p>
    <w:p w14:paraId="692CE51E" w14:textId="77777777" w:rsidR="00E6307A" w:rsidRDefault="00E6307A" w:rsidP="00E6307A">
      <w:pPr>
        <w:jc w:val="both"/>
        <w:rPr>
          <w:rFonts w:ascii="Arial Narrow" w:hAnsi="Arial Narrow"/>
          <w:sz w:val="22"/>
          <w:szCs w:val="22"/>
        </w:rPr>
      </w:pPr>
    </w:p>
    <w:p w14:paraId="599A2A24" w14:textId="77777777" w:rsidR="00D96EC1" w:rsidRPr="00D96EC1" w:rsidRDefault="00D96EC1" w:rsidP="00D96EC1">
      <w:pPr>
        <w:numPr>
          <w:ilvl w:val="0"/>
          <w:numId w:val="33"/>
        </w:numPr>
        <w:jc w:val="both"/>
        <w:rPr>
          <w:rFonts w:ascii="Arial Narrow" w:hAnsi="Arial Narrow"/>
          <w:sz w:val="22"/>
          <w:szCs w:val="22"/>
        </w:rPr>
      </w:pPr>
      <w:r w:rsidRPr="00D96EC1">
        <w:rPr>
          <w:rFonts w:ascii="Arial Narrow" w:hAnsi="Arial Narrow"/>
          <w:sz w:val="22"/>
          <w:szCs w:val="22"/>
        </w:rPr>
        <w:t xml:space="preserve">EDUSCOL : Culture scientifique, technique et industrielle </w:t>
      </w:r>
    </w:p>
    <w:p w14:paraId="0A4F9141" w14:textId="77777777" w:rsidR="00D96EC1" w:rsidRPr="00D96EC1" w:rsidRDefault="00D96EC1" w:rsidP="00D96EC1">
      <w:pPr>
        <w:numPr>
          <w:ilvl w:val="0"/>
          <w:numId w:val="33"/>
        </w:numPr>
        <w:jc w:val="both"/>
        <w:rPr>
          <w:rFonts w:ascii="Arial Narrow" w:hAnsi="Arial Narrow"/>
          <w:sz w:val="22"/>
          <w:szCs w:val="22"/>
        </w:rPr>
      </w:pPr>
      <w:r w:rsidRPr="00D96EC1">
        <w:rPr>
          <w:rFonts w:ascii="Arial Narrow" w:hAnsi="Arial Narrow"/>
          <w:sz w:val="22"/>
          <w:szCs w:val="22"/>
        </w:rPr>
        <w:t>Rapport de jury CRPE</w:t>
      </w:r>
    </w:p>
    <w:p w14:paraId="29842CDA" w14:textId="77777777" w:rsidR="00D96EC1" w:rsidRPr="00D96EC1" w:rsidRDefault="00D96EC1" w:rsidP="00D96EC1">
      <w:pPr>
        <w:numPr>
          <w:ilvl w:val="0"/>
          <w:numId w:val="33"/>
        </w:numPr>
        <w:jc w:val="both"/>
        <w:rPr>
          <w:rFonts w:ascii="Arial Narrow" w:hAnsi="Arial Narrow" w:cs="Garamond"/>
          <w:sz w:val="22"/>
          <w:szCs w:val="22"/>
        </w:rPr>
      </w:pPr>
      <w:r w:rsidRPr="00D96EC1">
        <w:rPr>
          <w:rFonts w:ascii="Arial Narrow" w:hAnsi="Arial Narrow"/>
          <w:sz w:val="22"/>
          <w:szCs w:val="22"/>
        </w:rPr>
        <w:t xml:space="preserve">Ouvrages de technologie, physique et biologie au collège </w:t>
      </w:r>
    </w:p>
    <w:p w14:paraId="45C3DCF2" w14:textId="77777777" w:rsidR="00E6307A" w:rsidRPr="00D96EC1" w:rsidRDefault="00E6307A" w:rsidP="00E6307A">
      <w:pPr>
        <w:pStyle w:val="Paragraphedeliste"/>
        <w:jc w:val="both"/>
        <w:rPr>
          <w:rFonts w:ascii="Arial Narrow" w:hAnsi="Arial Narrow" w:cs="Garamond"/>
          <w:sz w:val="22"/>
          <w:szCs w:val="22"/>
        </w:rPr>
      </w:pPr>
    </w:p>
    <w:p w14:paraId="425E0DA3" w14:textId="77777777" w:rsidR="00E6307A" w:rsidRPr="00402D00" w:rsidRDefault="00E6307A" w:rsidP="00E6307A">
      <w:pPr>
        <w:pBdr>
          <w:top w:val="single" w:sz="18" w:space="1" w:color="auto"/>
        </w:pBdr>
        <w:snapToGrid w:val="0"/>
        <w:jc w:val="both"/>
        <w:rPr>
          <w:rFonts w:ascii="Arial Narrow" w:hAnsi="Arial Narrow" w:cs="Garamond"/>
          <w:sz w:val="22"/>
          <w:szCs w:val="22"/>
        </w:rPr>
      </w:pPr>
      <w:r w:rsidRPr="00402D00">
        <w:rPr>
          <w:rFonts w:ascii="Arial Narrow" w:hAnsi="Arial Narrow" w:cs="Garamond"/>
          <w:b/>
          <w:bCs/>
          <w:sz w:val="22"/>
          <w:szCs w:val="22"/>
        </w:rPr>
        <w:t>Modalités d'évaluation :</w:t>
      </w:r>
      <w:r w:rsidRPr="00402D00">
        <w:rPr>
          <w:rFonts w:ascii="Arial Narrow" w:hAnsi="Arial Narrow" w:cs="Garamond"/>
          <w:sz w:val="22"/>
          <w:szCs w:val="22"/>
        </w:rPr>
        <w:t xml:space="preserve"> </w:t>
      </w:r>
      <w:r w:rsidRPr="00402D00">
        <w:rPr>
          <w:rFonts w:ascii="Arial Narrow" w:hAnsi="Arial Narrow" w:cs="Garamond"/>
          <w:bCs/>
          <w:sz w:val="22"/>
          <w:szCs w:val="22"/>
        </w:rPr>
        <w:t>2 ECTS</w:t>
      </w:r>
      <w:r w:rsidRPr="00402D00">
        <w:rPr>
          <w:rFonts w:ascii="Arial Narrow" w:hAnsi="Arial Narrow" w:cs="Garamond"/>
          <w:b/>
          <w:bCs/>
          <w:sz w:val="22"/>
          <w:szCs w:val="22"/>
        </w:rPr>
        <w:t xml:space="preserve">     </w:t>
      </w:r>
    </w:p>
    <w:p w14:paraId="762D34F9" w14:textId="77777777" w:rsidR="00E6307A" w:rsidRPr="00402D00" w:rsidRDefault="00E6307A" w:rsidP="03B10948">
      <w:pPr>
        <w:pBdr>
          <w:top w:val="single" w:sz="18" w:space="1" w:color="auto"/>
        </w:pBdr>
        <w:jc w:val="both"/>
        <w:rPr>
          <w:rFonts w:ascii="Arial Narrow" w:hAnsi="Arial Narrow" w:cs="Garamond"/>
          <w:sz w:val="22"/>
          <w:szCs w:val="22"/>
        </w:rPr>
      </w:pPr>
    </w:p>
    <w:p w14:paraId="5117D100" w14:textId="718DCA86"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général </w:t>
      </w:r>
      <w:r w:rsidRPr="03B10948">
        <w:rPr>
          <w:rFonts w:ascii="Arial Narrow" w:eastAsia="Arial Narrow" w:hAnsi="Arial Narrow" w:cs="Arial Narrow"/>
          <w:sz w:val="22"/>
          <w:szCs w:val="22"/>
          <w:u w:val="single"/>
        </w:rPr>
        <w:t xml:space="preserve">: </w:t>
      </w:r>
    </w:p>
    <w:p w14:paraId="3AD81D77" w14:textId="709527FD" w:rsidR="00D96EC1" w:rsidRPr="00D96EC1" w:rsidRDefault="00D96EC1" w:rsidP="00D96EC1">
      <w:pPr>
        <w:ind w:right="116"/>
        <w:rPr>
          <w:rFonts w:ascii="Arial Narrow" w:eastAsia="Arial Narrow" w:hAnsi="Arial Narrow" w:cs="Arial Narrow"/>
          <w:sz w:val="20"/>
        </w:rPr>
      </w:pPr>
      <w:r w:rsidRPr="00D96EC1">
        <w:rPr>
          <w:rFonts w:ascii="Arial Narrow" w:eastAsia="Arial Narrow" w:hAnsi="Arial Narrow" w:cs="Arial Narrow"/>
          <w:sz w:val="20"/>
        </w:rPr>
        <w:t>Contrôle continu pendant les TD composé de deux évaluations : 1 écrit (</w:t>
      </w:r>
      <w:r>
        <w:rPr>
          <w:rFonts w:ascii="Arial Narrow" w:eastAsia="Arial Narrow" w:hAnsi="Arial Narrow" w:cs="Arial Narrow"/>
          <w:sz w:val="20"/>
        </w:rPr>
        <w:t>60</w:t>
      </w:r>
      <w:r w:rsidRPr="00D96EC1">
        <w:rPr>
          <w:rFonts w:ascii="Arial Narrow" w:eastAsia="Arial Narrow" w:hAnsi="Arial Narrow" w:cs="Arial Narrow"/>
          <w:sz w:val="20"/>
        </w:rPr>
        <w:t>% de la note) / 1 oral (</w:t>
      </w:r>
      <w:r>
        <w:rPr>
          <w:rFonts w:ascii="Arial Narrow" w:eastAsia="Arial Narrow" w:hAnsi="Arial Narrow" w:cs="Arial Narrow"/>
          <w:sz w:val="20"/>
        </w:rPr>
        <w:t>40</w:t>
      </w:r>
      <w:r w:rsidRPr="00D96EC1">
        <w:rPr>
          <w:rFonts w:ascii="Arial Narrow" w:eastAsia="Arial Narrow" w:hAnsi="Arial Narrow" w:cs="Arial Narrow"/>
          <w:sz w:val="20"/>
        </w:rPr>
        <w:t xml:space="preserve">% de la note), l’enseignant précisera les modalités. </w:t>
      </w:r>
      <w:r w:rsidRPr="00D96EC1">
        <w:rPr>
          <w:rFonts w:ascii="Arial Narrow" w:eastAsia="Arial Narrow" w:hAnsi="Arial Narrow" w:cs="Arial Narrow"/>
          <w:sz w:val="18"/>
          <w:szCs w:val="18"/>
        </w:rPr>
        <w:t xml:space="preserve"> </w:t>
      </w:r>
    </w:p>
    <w:p w14:paraId="0FEF21F8" w14:textId="77777777" w:rsidR="00D96EC1" w:rsidRDefault="00D96EC1" w:rsidP="00D96EC1">
      <w:pPr>
        <w:ind w:right="116"/>
        <w:rPr>
          <w:rFonts w:ascii="Arial Narrow" w:eastAsia="Arial Narrow" w:hAnsi="Arial Narrow" w:cs="Arial Narrow"/>
          <w:sz w:val="22"/>
          <w:szCs w:val="22"/>
        </w:rPr>
      </w:pPr>
      <w:r>
        <w:rPr>
          <w:rFonts w:ascii="Arial Narrow" w:eastAsia="Arial Narrow" w:hAnsi="Arial Narrow" w:cs="Arial Narrow"/>
          <w:b/>
          <w:bCs/>
          <w:sz w:val="22"/>
          <w:szCs w:val="22"/>
          <w:u w:val="single"/>
        </w:rPr>
        <w:t xml:space="preserve">Régime dérogatoire </w:t>
      </w:r>
      <w:r>
        <w:rPr>
          <w:rFonts w:ascii="Arial Narrow" w:eastAsia="Arial Narrow" w:hAnsi="Arial Narrow" w:cs="Arial Narrow"/>
          <w:sz w:val="22"/>
          <w:szCs w:val="22"/>
          <w:u w:val="single"/>
        </w:rPr>
        <w:t xml:space="preserve">: </w:t>
      </w:r>
    </w:p>
    <w:p w14:paraId="63F6E25C" w14:textId="25B779CD" w:rsidR="00D96EC1" w:rsidRDefault="00D96EC1" w:rsidP="00D96EC1">
      <w:pPr>
        <w:ind w:right="116"/>
        <w:rPr>
          <w:rFonts w:ascii="Arial Narrow" w:eastAsia="Arial Narrow" w:hAnsi="Arial Narrow" w:cs="Arial Narrow"/>
          <w:sz w:val="20"/>
        </w:rPr>
      </w:pPr>
      <w:r>
        <w:rPr>
          <w:rFonts w:ascii="Arial Narrow" w:eastAsia="Arial Narrow" w:hAnsi="Arial Narrow" w:cs="Arial Narrow"/>
          <w:sz w:val="20"/>
        </w:rPr>
        <w:t xml:space="preserve">Pendant la session d’examens </w:t>
      </w:r>
      <w:r w:rsidR="00E43123">
        <w:rPr>
          <w:rFonts w:ascii="Arial Narrow" w:eastAsia="Arial Narrow" w:hAnsi="Arial Narrow" w:cs="Arial Narrow"/>
          <w:sz w:val="20"/>
        </w:rPr>
        <w:t>du second semestre</w:t>
      </w:r>
      <w:r w:rsidRPr="00D96EC1">
        <w:rPr>
          <w:rFonts w:ascii="Arial Narrow" w:eastAsia="Arial Narrow" w:hAnsi="Arial Narrow" w:cs="Arial Narrow"/>
          <w:sz w:val="20"/>
        </w:rPr>
        <w:t> </w:t>
      </w:r>
      <w:r>
        <w:rPr>
          <w:rFonts w:ascii="Arial Narrow" w:eastAsia="Arial Narrow" w:hAnsi="Arial Narrow" w:cs="Arial Narrow"/>
          <w:color w:val="FF0000"/>
          <w:sz w:val="20"/>
        </w:rPr>
        <w:t xml:space="preserve">:  </w:t>
      </w:r>
    </w:p>
    <w:p w14:paraId="1156D744" w14:textId="77777777" w:rsidR="00D96EC1" w:rsidRPr="00D96EC1" w:rsidRDefault="00D96EC1" w:rsidP="00D96EC1">
      <w:pPr>
        <w:ind w:right="116"/>
        <w:rPr>
          <w:rFonts w:ascii="Arial Narrow" w:eastAsia="Arial Narrow" w:hAnsi="Arial Narrow" w:cs="Arial Narrow"/>
          <w:sz w:val="20"/>
        </w:rPr>
      </w:pPr>
      <w:r>
        <w:rPr>
          <w:rFonts w:ascii="Arial Narrow" w:eastAsia="Arial Narrow" w:hAnsi="Arial Narrow" w:cs="Arial Narrow"/>
          <w:sz w:val="20"/>
        </w:rPr>
        <w:t>Epreuve sur table</w:t>
      </w:r>
      <w:r>
        <w:rPr>
          <w:rFonts w:ascii="Arial Narrow" w:eastAsia="Arial Narrow" w:hAnsi="Arial Narrow" w:cs="Arial Narrow"/>
          <w:color w:val="FF0000"/>
          <w:sz w:val="20"/>
        </w:rPr>
        <w:t> </w:t>
      </w:r>
      <w:r w:rsidRPr="00D96EC1">
        <w:rPr>
          <w:rFonts w:ascii="Arial Narrow" w:eastAsia="Arial Narrow" w:hAnsi="Arial Narrow" w:cs="Arial Narrow"/>
          <w:sz w:val="20"/>
        </w:rPr>
        <w:t>1h</w:t>
      </w:r>
    </w:p>
    <w:p w14:paraId="4B8CF823" w14:textId="77777777" w:rsidR="00D96EC1" w:rsidRDefault="00D96EC1" w:rsidP="00D96EC1">
      <w:pPr>
        <w:ind w:right="116"/>
        <w:rPr>
          <w:rFonts w:ascii="Arial Narrow" w:eastAsia="Arial Narrow" w:hAnsi="Arial Narrow" w:cs="Arial Narrow"/>
          <w:sz w:val="22"/>
          <w:szCs w:val="22"/>
        </w:rPr>
      </w:pPr>
      <w:r>
        <w:rPr>
          <w:rFonts w:ascii="Arial Narrow" w:eastAsia="Arial Narrow" w:hAnsi="Arial Narrow" w:cs="Arial Narrow"/>
          <w:b/>
          <w:bCs/>
          <w:sz w:val="22"/>
          <w:szCs w:val="22"/>
          <w:u w:val="single"/>
        </w:rPr>
        <w:t xml:space="preserve">Rattrapage </w:t>
      </w:r>
      <w:r>
        <w:rPr>
          <w:rFonts w:ascii="Arial Narrow" w:eastAsia="Arial Narrow" w:hAnsi="Arial Narrow" w:cs="Arial Narrow"/>
          <w:sz w:val="22"/>
          <w:szCs w:val="22"/>
          <w:u w:val="single"/>
        </w:rPr>
        <w:t xml:space="preserve">: </w:t>
      </w:r>
    </w:p>
    <w:p w14:paraId="7A182589" w14:textId="3866DAFB" w:rsidR="00D96EC1" w:rsidRDefault="00D96EC1" w:rsidP="00D96EC1">
      <w:pPr>
        <w:ind w:right="116"/>
        <w:rPr>
          <w:rFonts w:ascii="Arial Narrow" w:eastAsia="Arial Narrow" w:hAnsi="Arial Narrow" w:cs="Arial Narrow"/>
          <w:sz w:val="20"/>
        </w:rPr>
      </w:pPr>
      <w:r>
        <w:rPr>
          <w:rFonts w:ascii="Arial Narrow" w:eastAsia="Arial Narrow" w:hAnsi="Arial Narrow" w:cs="Arial Narrow"/>
          <w:sz w:val="20"/>
        </w:rPr>
        <w:t>Pendant session d’examens de juin</w:t>
      </w:r>
      <w:r w:rsidRPr="00D96EC1">
        <w:rPr>
          <w:rFonts w:ascii="Arial Narrow" w:eastAsia="Arial Narrow" w:hAnsi="Arial Narrow" w:cs="Arial Narrow"/>
          <w:sz w:val="20"/>
        </w:rPr>
        <w:t> </w:t>
      </w:r>
      <w:r>
        <w:rPr>
          <w:rFonts w:ascii="Arial Narrow" w:eastAsia="Arial Narrow" w:hAnsi="Arial Narrow" w:cs="Arial Narrow"/>
          <w:sz w:val="20"/>
        </w:rPr>
        <w:t>:</w:t>
      </w:r>
    </w:p>
    <w:p w14:paraId="0B64FC46" w14:textId="77777777" w:rsidR="00D96EC1" w:rsidRDefault="00D96EC1" w:rsidP="00D96EC1">
      <w:pPr>
        <w:ind w:right="116"/>
        <w:rPr>
          <w:rFonts w:ascii="Arial Narrow" w:eastAsia="Arial Narrow" w:hAnsi="Arial Narrow" w:cs="Arial Narrow"/>
          <w:sz w:val="20"/>
        </w:rPr>
      </w:pPr>
      <w:r>
        <w:rPr>
          <w:rFonts w:ascii="Arial Narrow" w:eastAsia="Arial Narrow" w:hAnsi="Arial Narrow" w:cs="Arial Narrow"/>
          <w:sz w:val="20"/>
        </w:rPr>
        <w:t>Epreuve sur table: 1h</w:t>
      </w:r>
    </w:p>
    <w:p w14:paraId="0B15045B" w14:textId="2054FE58" w:rsidR="0D70D8F1" w:rsidRDefault="0D70D8F1" w:rsidP="03B10948">
      <w:pPr>
        <w:ind w:right="116"/>
        <w:rPr>
          <w:rFonts w:ascii="Arial Narrow" w:eastAsia="Arial Narrow" w:hAnsi="Arial Narrow" w:cs="Arial Narrow"/>
          <w:color w:val="FF0000"/>
          <w:sz w:val="20"/>
        </w:rPr>
      </w:pPr>
    </w:p>
    <w:p w14:paraId="40F8231B" w14:textId="4930A23A" w:rsidR="0D70D8F1" w:rsidRDefault="0D70D8F1" w:rsidP="0D70D8F1">
      <w:pPr>
        <w:widowControl w:val="0"/>
        <w:ind w:right="116"/>
        <w:rPr>
          <w:color w:val="FF0000"/>
          <w:sz w:val="20"/>
          <w:lang w:bidi="fr-FR"/>
        </w:rPr>
      </w:pPr>
    </w:p>
    <w:p w14:paraId="6A270B90" w14:textId="77777777" w:rsidR="004126F6" w:rsidRDefault="004126F6" w:rsidP="00707802">
      <w:pPr>
        <w:rPr>
          <w:rFonts w:ascii="Arial Narrow" w:hAnsi="Arial Narrow" w:cs="Garamond"/>
          <w:sz w:val="22"/>
          <w:szCs w:val="22"/>
          <w:u w:val="single"/>
        </w:rPr>
      </w:pPr>
    </w:p>
    <w:p w14:paraId="1F6C9E98" w14:textId="77777777" w:rsidR="0081705B" w:rsidRDefault="0081705B" w:rsidP="00707802">
      <w:pPr>
        <w:rPr>
          <w:rFonts w:ascii="Arial Narrow" w:hAnsi="Arial Narrow" w:cs="Garamond"/>
          <w:sz w:val="22"/>
          <w:szCs w:val="22"/>
          <w:u w:val="single"/>
        </w:rPr>
      </w:pPr>
    </w:p>
    <w:p w14:paraId="115C1B2A" w14:textId="77777777" w:rsidR="0081705B" w:rsidRDefault="0081705B" w:rsidP="00707802">
      <w:pPr>
        <w:rPr>
          <w:rFonts w:ascii="Arial Narrow" w:hAnsi="Arial Narrow" w:cs="Garamond"/>
          <w:sz w:val="22"/>
          <w:szCs w:val="22"/>
          <w:u w:val="single"/>
        </w:rPr>
      </w:pPr>
    </w:p>
    <w:p w14:paraId="6D05CB64" w14:textId="77777777" w:rsidR="0081705B" w:rsidRDefault="0081705B" w:rsidP="00707802">
      <w:pPr>
        <w:rPr>
          <w:rFonts w:ascii="Arial Narrow" w:hAnsi="Arial Narrow" w:cs="Garamond"/>
          <w:sz w:val="22"/>
          <w:szCs w:val="22"/>
          <w:u w:val="single"/>
        </w:rPr>
      </w:pPr>
    </w:p>
    <w:p w14:paraId="2BD07051" w14:textId="77777777" w:rsidR="0081705B" w:rsidRDefault="0081705B" w:rsidP="00707802">
      <w:pPr>
        <w:rPr>
          <w:rFonts w:ascii="Arial Narrow" w:hAnsi="Arial Narrow" w:cs="Garamond"/>
          <w:sz w:val="22"/>
          <w:szCs w:val="22"/>
          <w:u w:val="single"/>
        </w:rPr>
      </w:pPr>
    </w:p>
    <w:p w14:paraId="66C5C392" w14:textId="5B9670C4" w:rsidR="76CEB1B1" w:rsidRDefault="76CEB1B1">
      <w:r>
        <w:br w:type="page"/>
      </w:r>
    </w:p>
    <w:p w14:paraId="3621239F" w14:textId="77777777" w:rsidR="0081705B" w:rsidRPr="00402D00" w:rsidRDefault="0081705B" w:rsidP="00707802">
      <w:pPr>
        <w:rPr>
          <w:rFonts w:ascii="Arial Narrow" w:hAnsi="Arial Narrow" w:cs="Garamond"/>
          <w:sz w:val="22"/>
          <w:szCs w:val="22"/>
          <w:u w:val="single"/>
        </w:rPr>
      </w:pPr>
    </w:p>
    <w:tbl>
      <w:tblPr>
        <w:tblW w:w="0" w:type="auto"/>
        <w:tblInd w:w="70" w:type="dxa"/>
        <w:tblBorders>
          <w:left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268"/>
        <w:gridCol w:w="7513"/>
      </w:tblGrid>
      <w:tr w:rsidR="007C6F69" w:rsidRPr="00402D00" w14:paraId="6A57057A" w14:textId="77777777" w:rsidTr="007C6F69">
        <w:tc>
          <w:tcPr>
            <w:tcW w:w="2268" w:type="dxa"/>
            <w:shd w:val="clear" w:color="auto" w:fill="BFBFBF" w:themeFill="background1" w:themeFillShade="BF"/>
          </w:tcPr>
          <w:p w14:paraId="41DEAD56" w14:textId="77777777" w:rsidR="007C6F69" w:rsidRPr="00402D00" w:rsidRDefault="007C6F69" w:rsidP="007C6F69">
            <w:pPr>
              <w:numPr>
                <w:ilvl w:val="12"/>
                <w:numId w:val="0"/>
              </w:numPr>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12</w:t>
            </w:r>
          </w:p>
          <w:p w14:paraId="5492F95A" w14:textId="77777777" w:rsidR="007C6F69" w:rsidRPr="00402D00" w:rsidRDefault="007C6F69" w:rsidP="007C6F69">
            <w:pPr>
              <w:numPr>
                <w:ilvl w:val="12"/>
                <w:numId w:val="0"/>
              </w:numPr>
              <w:jc w:val="both"/>
              <w:rPr>
                <w:rFonts w:ascii="Arial Narrow" w:hAnsi="Arial Narrow" w:cs="Garamond"/>
                <w:sz w:val="36"/>
                <w:szCs w:val="36"/>
              </w:rPr>
            </w:pPr>
            <w:r w:rsidRPr="00402D00">
              <w:rPr>
                <w:rFonts w:ascii="Arial Narrow" w:hAnsi="Arial Narrow" w:cs="Garamond"/>
                <w:bCs/>
                <w:sz w:val="36"/>
                <w:szCs w:val="36"/>
              </w:rPr>
              <w:t>ECUE </w:t>
            </w:r>
            <w:r>
              <w:rPr>
                <w:rFonts w:ascii="Arial Narrow" w:hAnsi="Arial Narrow" w:cs="Garamond"/>
                <w:bCs/>
                <w:sz w:val="36"/>
                <w:szCs w:val="36"/>
              </w:rPr>
              <w:t>12.4</w:t>
            </w:r>
          </w:p>
        </w:tc>
        <w:tc>
          <w:tcPr>
            <w:tcW w:w="7513" w:type="dxa"/>
            <w:shd w:val="clear" w:color="auto" w:fill="BFBFBF" w:themeFill="background1" w:themeFillShade="BF"/>
            <w:vAlign w:val="center"/>
          </w:tcPr>
          <w:p w14:paraId="64F39144" w14:textId="77777777" w:rsidR="007C6F69" w:rsidRPr="00402D00" w:rsidRDefault="007C6F69" w:rsidP="007C6F69">
            <w:pPr>
              <w:pStyle w:val="Titre1"/>
              <w:ind w:left="360"/>
              <w:rPr>
                <w:rFonts w:ascii="Arial Narrow" w:hAnsi="Arial Narrow" w:cs="Garamond"/>
                <w:bCs/>
                <w:sz w:val="36"/>
                <w:szCs w:val="36"/>
              </w:rPr>
            </w:pPr>
            <w:r>
              <w:rPr>
                <w:rFonts w:ascii="Arial Narrow" w:hAnsi="Arial Narrow" w:cs="Garamond"/>
                <w:bCs/>
                <w:sz w:val="36"/>
                <w:szCs w:val="36"/>
              </w:rPr>
              <w:t>Education à la c</w:t>
            </w:r>
            <w:r w:rsidRPr="00402D00">
              <w:rPr>
                <w:rFonts w:ascii="Arial Narrow" w:hAnsi="Arial Narrow" w:cs="Garamond"/>
                <w:bCs/>
                <w:sz w:val="36"/>
                <w:szCs w:val="36"/>
              </w:rPr>
              <w:t>ulture historique et géographique</w:t>
            </w:r>
            <w:r w:rsidR="00F34A67">
              <w:rPr>
                <w:rFonts w:ascii="Arial Narrow" w:hAnsi="Arial Narrow" w:cs="Garamond"/>
                <w:bCs/>
                <w:sz w:val="36"/>
                <w:szCs w:val="36"/>
              </w:rPr>
              <w:t xml:space="preserve"> (EE)</w:t>
            </w:r>
          </w:p>
        </w:tc>
      </w:tr>
    </w:tbl>
    <w:p w14:paraId="1FD5FA50" w14:textId="77777777" w:rsidR="007C6F69" w:rsidRPr="00402D00" w:rsidRDefault="007C6F69" w:rsidP="007C6F69">
      <w:pPr>
        <w:jc w:val="both"/>
        <w:rPr>
          <w:rFonts w:ascii="Arial Narrow" w:hAnsi="Arial Narrow" w:cs="Garamond"/>
          <w:sz w:val="22"/>
          <w:szCs w:val="22"/>
        </w:rPr>
      </w:pPr>
    </w:p>
    <w:tbl>
      <w:tblPr>
        <w:tblW w:w="0" w:type="auto"/>
        <w:tblLayout w:type="fixed"/>
        <w:tblCellMar>
          <w:left w:w="70" w:type="dxa"/>
          <w:right w:w="70" w:type="dxa"/>
        </w:tblCellMar>
        <w:tblLook w:val="00A0" w:firstRow="1" w:lastRow="0" w:firstColumn="1" w:lastColumn="0" w:noHBand="0" w:noVBand="0"/>
      </w:tblPr>
      <w:tblGrid>
        <w:gridCol w:w="6733"/>
        <w:gridCol w:w="2268"/>
        <w:gridCol w:w="850"/>
      </w:tblGrid>
      <w:tr w:rsidR="007C6F69" w:rsidRPr="00402D00" w14:paraId="47F535E8" w14:textId="77777777" w:rsidTr="00EDD3DE">
        <w:tc>
          <w:tcPr>
            <w:tcW w:w="6733" w:type="dxa"/>
          </w:tcPr>
          <w:p w14:paraId="76085E54" w14:textId="3DF55C5E" w:rsidR="007C6F69" w:rsidRPr="00402D00" w:rsidRDefault="7E5B1C3D" w:rsidP="007C6F69">
            <w:pPr>
              <w:rPr>
                <w:rFonts w:ascii="Arial Narrow" w:hAnsi="Arial Narrow" w:cs="Garamond"/>
                <w:b/>
                <w:bCs/>
                <w:sz w:val="22"/>
                <w:szCs w:val="22"/>
              </w:rPr>
            </w:pPr>
            <w:r>
              <w:rPr>
                <w:rFonts w:ascii="Arial Narrow" w:hAnsi="Arial Narrow" w:cs="Garamond"/>
                <w:b/>
                <w:bCs/>
                <w:sz w:val="22"/>
                <w:szCs w:val="22"/>
              </w:rPr>
              <w:t>Enseignant</w:t>
            </w:r>
            <w:r w:rsidRPr="00402D00">
              <w:rPr>
                <w:rFonts w:ascii="Arial Narrow" w:hAnsi="Arial Narrow" w:cs="Garamond"/>
                <w:b/>
                <w:bCs/>
                <w:sz w:val="22"/>
                <w:szCs w:val="22"/>
              </w:rPr>
              <w:t xml:space="preserve"> responsable</w:t>
            </w:r>
            <w:r w:rsidRPr="00402D00">
              <w:rPr>
                <w:rFonts w:ascii="Arial Narrow" w:hAnsi="Arial Narrow" w:cs="Garamond"/>
                <w:sz w:val="22"/>
                <w:szCs w:val="22"/>
              </w:rPr>
              <w:t xml:space="preserve"> :</w:t>
            </w:r>
            <w:r>
              <w:rPr>
                <w:rFonts w:ascii="Arial Narrow" w:hAnsi="Arial Narrow" w:cs="Garamond"/>
                <w:b/>
                <w:bCs/>
                <w:sz w:val="22"/>
                <w:szCs w:val="22"/>
              </w:rPr>
              <w:t xml:space="preserve"> </w:t>
            </w:r>
            <w:r w:rsidR="65000B41" w:rsidRPr="005241D3">
              <w:rPr>
                <w:rFonts w:ascii="Arial Narrow" w:hAnsi="Arial Narrow"/>
                <w:shd w:val="clear" w:color="auto" w:fill="FFFFFF"/>
              </w:rPr>
              <w:t xml:space="preserve">Jamal Ahbab </w:t>
            </w:r>
          </w:p>
          <w:p w14:paraId="6F478130" w14:textId="003EFB09" w:rsidR="007C6F69" w:rsidRPr="00402D00" w:rsidRDefault="7E5B1C3D" w:rsidP="00EDD3DE">
            <w:pPr>
              <w:ind w:right="-711"/>
              <w:rPr>
                <w:rFonts w:ascii="Arial Narrow" w:hAnsi="Arial Narrow" w:cs="Garamond"/>
                <w:b/>
                <w:bCs/>
                <w:color w:val="00B050"/>
                <w:sz w:val="22"/>
                <w:szCs w:val="22"/>
              </w:rPr>
            </w:pPr>
            <w:r>
              <w:rPr>
                <w:rFonts w:ascii="Arial Narrow" w:hAnsi="Arial Narrow" w:cs="Garamond"/>
                <w:b/>
                <w:bCs/>
                <w:sz w:val="22"/>
                <w:szCs w:val="22"/>
              </w:rPr>
              <w:t>Equipe d‘intervenants</w:t>
            </w:r>
            <w:r>
              <w:rPr>
                <w:rFonts w:ascii="Arial Narrow" w:hAnsi="Arial Narrow" w:cs="Garamond"/>
                <w:sz w:val="22"/>
                <w:szCs w:val="22"/>
              </w:rPr>
              <w:t xml:space="preserve"> : </w:t>
            </w:r>
            <w:r w:rsidRPr="76CEB1B1">
              <w:rPr>
                <w:rFonts w:ascii="Arial Narrow" w:hAnsi="Arial Narrow" w:cs="Garamond"/>
                <w:color w:val="00B050"/>
                <w:sz w:val="22"/>
                <w:szCs w:val="22"/>
              </w:rPr>
              <w:t xml:space="preserve">  </w:t>
            </w:r>
            <w:r w:rsidRPr="00EDD3DE">
              <w:rPr>
                <w:rFonts w:ascii="Arial Narrow" w:hAnsi="Arial Narrow" w:cs="Garamond"/>
                <w:sz w:val="22"/>
                <w:szCs w:val="22"/>
              </w:rPr>
              <w:t>Mehdi Chafiai – Stéphanie PACOU</w:t>
            </w:r>
            <w:r w:rsidRPr="76CEB1B1">
              <w:rPr>
                <w:rFonts w:ascii="Arial Narrow" w:hAnsi="Arial Narrow" w:cs="Garamond"/>
                <w:color w:val="00B050"/>
                <w:sz w:val="22"/>
                <w:szCs w:val="22"/>
              </w:rPr>
              <w:t xml:space="preserve">               </w:t>
            </w:r>
          </w:p>
          <w:p w14:paraId="217B0238" w14:textId="77777777" w:rsidR="007C6F69" w:rsidRDefault="007C6F69" w:rsidP="007C6F69">
            <w:pPr>
              <w:rPr>
                <w:rFonts w:ascii="Arial Narrow" w:hAnsi="Arial Narrow" w:cs="Garamond"/>
                <w:b/>
                <w:bCs/>
                <w:sz w:val="22"/>
                <w:szCs w:val="22"/>
              </w:rPr>
            </w:pPr>
          </w:p>
          <w:p w14:paraId="202FEFD9" w14:textId="77777777" w:rsidR="007C6F69" w:rsidRPr="006C39C3" w:rsidRDefault="007C6F69" w:rsidP="007C6F69">
            <w:pPr>
              <w:rPr>
                <w:rFonts w:ascii="Arial Narrow" w:hAnsi="Arial Narrow" w:cs="Garamond"/>
                <w:b/>
                <w:bCs/>
                <w:sz w:val="22"/>
                <w:szCs w:val="22"/>
              </w:rPr>
            </w:pPr>
          </w:p>
        </w:tc>
        <w:tc>
          <w:tcPr>
            <w:tcW w:w="3118" w:type="dxa"/>
            <w:gridSpan w:val="2"/>
          </w:tcPr>
          <w:p w14:paraId="0279DB1D" w14:textId="77777777" w:rsidR="007C6F69" w:rsidRPr="00402D00" w:rsidRDefault="007C6F69" w:rsidP="007C6F69">
            <w:pPr>
              <w:jc w:val="right"/>
              <w:rPr>
                <w:rFonts w:ascii="Arial Narrow" w:hAnsi="Arial Narrow" w:cs="Garamond"/>
                <w:bCs/>
                <w:sz w:val="22"/>
                <w:szCs w:val="22"/>
              </w:rPr>
            </w:pPr>
            <w:r w:rsidRPr="00402D00">
              <w:rPr>
                <w:rFonts w:ascii="Arial Narrow" w:hAnsi="Arial Narrow" w:cs="Garamond"/>
                <w:b/>
                <w:sz w:val="22"/>
                <w:szCs w:val="22"/>
              </w:rPr>
              <w:t xml:space="preserve">Nombre d’heures : </w:t>
            </w:r>
            <w:r w:rsidRPr="00402D00">
              <w:rPr>
                <w:rFonts w:ascii="Arial Narrow" w:hAnsi="Arial Narrow" w:cs="Garamond"/>
                <w:bCs/>
                <w:sz w:val="22"/>
                <w:szCs w:val="22"/>
              </w:rPr>
              <w:t>24h TD</w:t>
            </w:r>
          </w:p>
          <w:p w14:paraId="05F814D9" w14:textId="77777777" w:rsidR="007C6F69" w:rsidRPr="00402D00" w:rsidRDefault="007C6F69" w:rsidP="007C6F69">
            <w:pPr>
              <w:jc w:val="both"/>
              <w:rPr>
                <w:rFonts w:ascii="Arial Narrow" w:hAnsi="Arial Narrow" w:cs="Garamond"/>
                <w:b/>
                <w:bCs/>
                <w:sz w:val="22"/>
                <w:szCs w:val="22"/>
              </w:rPr>
            </w:pPr>
          </w:p>
        </w:tc>
      </w:tr>
      <w:tr w:rsidR="007C6F69" w:rsidRPr="00402D00" w14:paraId="69596ACF" w14:textId="77777777" w:rsidTr="00EDD3DE">
        <w:trPr>
          <w:gridAfter w:val="1"/>
          <w:wAfter w:w="850" w:type="dxa"/>
        </w:trPr>
        <w:tc>
          <w:tcPr>
            <w:tcW w:w="6733" w:type="dxa"/>
          </w:tcPr>
          <w:p w14:paraId="12116FDA" w14:textId="77777777" w:rsidR="007C6F69" w:rsidRPr="00402D00" w:rsidRDefault="007C6F69" w:rsidP="007C6F69">
            <w:pPr>
              <w:jc w:val="both"/>
              <w:rPr>
                <w:rFonts w:ascii="Arial Narrow" w:hAnsi="Arial Narrow" w:cs="Garamond"/>
                <w:b/>
                <w:bCs/>
                <w:sz w:val="22"/>
                <w:szCs w:val="22"/>
              </w:rPr>
            </w:pPr>
          </w:p>
        </w:tc>
        <w:tc>
          <w:tcPr>
            <w:tcW w:w="2268" w:type="dxa"/>
          </w:tcPr>
          <w:p w14:paraId="719ECEC9" w14:textId="77777777" w:rsidR="007C6F69" w:rsidRPr="00402D00" w:rsidRDefault="007C6F69" w:rsidP="007C6F69">
            <w:pPr>
              <w:jc w:val="both"/>
              <w:rPr>
                <w:rFonts w:ascii="Arial Narrow" w:hAnsi="Arial Narrow" w:cs="Garamond"/>
                <w:b/>
                <w:sz w:val="22"/>
                <w:szCs w:val="22"/>
              </w:rPr>
            </w:pPr>
          </w:p>
        </w:tc>
      </w:tr>
    </w:tbl>
    <w:p w14:paraId="407B23F1" w14:textId="77777777" w:rsidR="007C6F69" w:rsidRPr="00402D00" w:rsidRDefault="007C6F69" w:rsidP="007C6F69">
      <w:pPr>
        <w:jc w:val="both"/>
        <w:rPr>
          <w:rFonts w:ascii="Arial Narrow" w:hAnsi="Arial Narrow" w:cs="Garamond"/>
          <w:b/>
          <w:bCs/>
          <w:i/>
          <w:iCs/>
          <w:sz w:val="22"/>
          <w:szCs w:val="22"/>
        </w:rPr>
      </w:pPr>
    </w:p>
    <w:p w14:paraId="0C586236" w14:textId="77777777" w:rsidR="007C6F69" w:rsidRPr="00402D00" w:rsidRDefault="007C6F69" w:rsidP="007C6F69">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Contenu</w:t>
      </w:r>
    </w:p>
    <w:p w14:paraId="429CDF30" w14:textId="77777777" w:rsidR="007C6F69" w:rsidRPr="00233094" w:rsidRDefault="007C6F69" w:rsidP="007C6F69">
      <w:pPr>
        <w:jc w:val="both"/>
        <w:rPr>
          <w:rFonts w:ascii="Arial Narrow" w:hAnsi="Arial Narrow" w:cs="Garamond"/>
          <w:sz w:val="22"/>
          <w:szCs w:val="22"/>
        </w:rPr>
      </w:pPr>
    </w:p>
    <w:p w14:paraId="19556D65" w14:textId="77777777" w:rsidR="007C6F69" w:rsidRPr="00294FF6" w:rsidRDefault="7E5B1C3D" w:rsidP="00EDD3DE">
      <w:pPr>
        <w:jc w:val="both"/>
        <w:rPr>
          <w:rFonts w:ascii="Arial Narrow" w:hAnsi="Arial Narrow"/>
          <w:b/>
          <w:bCs/>
          <w:sz w:val="22"/>
          <w:szCs w:val="22"/>
        </w:rPr>
      </w:pPr>
      <w:r w:rsidRPr="00EDD3DE">
        <w:rPr>
          <w:rFonts w:ascii="Arial Narrow" w:hAnsi="Arial Narrow"/>
          <w:b/>
          <w:bCs/>
          <w:sz w:val="22"/>
          <w:szCs w:val="22"/>
        </w:rPr>
        <w:t>CONNAISSANCES :</w:t>
      </w:r>
    </w:p>
    <w:p w14:paraId="0B6FC46D" w14:textId="4CCD3B19" w:rsidR="007C6F69" w:rsidRPr="00294FF6" w:rsidRDefault="7E5B1C3D" w:rsidP="00D96EC1">
      <w:pPr>
        <w:pStyle w:val="Paragraphedeliste"/>
        <w:numPr>
          <w:ilvl w:val="0"/>
          <w:numId w:val="10"/>
        </w:numPr>
        <w:spacing w:after="160" w:line="259" w:lineRule="auto"/>
        <w:jc w:val="both"/>
        <w:rPr>
          <w:rFonts w:asciiTheme="minorHAnsi" w:eastAsiaTheme="minorEastAsia" w:hAnsiTheme="minorHAnsi" w:cstheme="minorBidi"/>
          <w:color w:val="000000" w:themeColor="text1"/>
          <w:sz w:val="22"/>
          <w:szCs w:val="22"/>
        </w:rPr>
      </w:pPr>
      <w:r w:rsidRPr="00EDD3DE">
        <w:rPr>
          <w:rFonts w:ascii="Arial Narrow" w:hAnsi="Arial Narrow"/>
          <w:sz w:val="22"/>
          <w:szCs w:val="22"/>
        </w:rPr>
        <w:t>Découvrir l’épistémologie et l’historiographie de chacune des deux disciplines (fondateurs, méthodes, principes et règles)</w:t>
      </w:r>
      <w:r w:rsidR="00EDD3DE" w:rsidRPr="00EDD3DE">
        <w:rPr>
          <w:rFonts w:ascii="Arial Narrow" w:hAnsi="Arial Narrow"/>
          <w:sz w:val="22"/>
          <w:szCs w:val="22"/>
        </w:rPr>
        <w:t xml:space="preserve"> </w:t>
      </w:r>
      <w:r w:rsidRPr="00EDD3DE">
        <w:rPr>
          <w:rFonts w:ascii="Arial Narrow" w:hAnsi="Arial Narrow"/>
          <w:sz w:val="22"/>
          <w:szCs w:val="22"/>
        </w:rPr>
        <w:t>et les grandes thématiques abordées en cycle 3 :</w:t>
      </w:r>
    </w:p>
    <w:p w14:paraId="2FDF4489" w14:textId="544E76E9" w:rsidR="007C6F69" w:rsidRPr="00294FF6" w:rsidRDefault="7E5B1C3D" w:rsidP="00D96EC1">
      <w:pPr>
        <w:pStyle w:val="Paragraphedeliste"/>
        <w:numPr>
          <w:ilvl w:val="2"/>
          <w:numId w:val="10"/>
        </w:numPr>
        <w:spacing w:after="160" w:line="259" w:lineRule="auto"/>
        <w:jc w:val="both"/>
        <w:rPr>
          <w:rFonts w:asciiTheme="minorHAnsi" w:eastAsiaTheme="minorEastAsia" w:hAnsiTheme="minorHAnsi" w:cstheme="minorBidi"/>
          <w:color w:val="000000" w:themeColor="text1"/>
          <w:sz w:val="22"/>
          <w:szCs w:val="22"/>
        </w:rPr>
      </w:pPr>
      <w:r w:rsidRPr="00EDD3DE">
        <w:rPr>
          <w:rFonts w:ascii="Arial Narrow" w:hAnsi="Arial Narrow"/>
          <w:sz w:val="22"/>
          <w:szCs w:val="22"/>
        </w:rPr>
        <w:t>En Histoire : De la préhistoire à la Révolution française</w:t>
      </w:r>
      <w:r w:rsidR="007C6F69">
        <w:tab/>
      </w:r>
    </w:p>
    <w:p w14:paraId="055D3511" w14:textId="77777777" w:rsidR="007C6F69" w:rsidRPr="00294FF6" w:rsidRDefault="7E5B1C3D" w:rsidP="00D96EC1">
      <w:pPr>
        <w:pStyle w:val="Paragraphedeliste"/>
        <w:numPr>
          <w:ilvl w:val="2"/>
          <w:numId w:val="10"/>
        </w:numPr>
        <w:spacing w:after="160" w:line="259" w:lineRule="auto"/>
        <w:jc w:val="both"/>
        <w:rPr>
          <w:rFonts w:ascii="Arial Narrow" w:hAnsi="Arial Narrow"/>
          <w:color w:val="000000" w:themeColor="text1"/>
          <w:sz w:val="22"/>
          <w:szCs w:val="22"/>
        </w:rPr>
      </w:pPr>
      <w:r w:rsidRPr="00EDD3DE">
        <w:rPr>
          <w:rFonts w:ascii="Arial Narrow" w:hAnsi="Arial Narrow"/>
          <w:sz w:val="22"/>
          <w:szCs w:val="22"/>
        </w:rPr>
        <w:t xml:space="preserve">En Géographie : </w:t>
      </w:r>
      <w:r w:rsidRPr="00EDD3DE">
        <w:rPr>
          <w:rFonts w:ascii="Arial Narrow" w:hAnsi="Arial Narrow" w:cs="Segoe UI"/>
          <w:sz w:val="22"/>
          <w:szCs w:val="22"/>
          <w:shd w:val="clear" w:color="auto" w:fill="FFFFFF"/>
        </w:rPr>
        <w:t xml:space="preserve">La notion d'habiter et l'aménagement du territoire français. </w:t>
      </w:r>
    </w:p>
    <w:p w14:paraId="631CDF97" w14:textId="77777777" w:rsidR="007C6F69" w:rsidRPr="00294FF6" w:rsidRDefault="007C6F69" w:rsidP="00EDD3DE">
      <w:pPr>
        <w:jc w:val="both"/>
        <w:rPr>
          <w:rFonts w:ascii="Arial Narrow" w:hAnsi="Arial Narrow"/>
          <w:b/>
          <w:bCs/>
          <w:sz w:val="22"/>
          <w:szCs w:val="22"/>
        </w:rPr>
      </w:pPr>
    </w:p>
    <w:p w14:paraId="39E716A2" w14:textId="77777777" w:rsidR="007C6F69" w:rsidRPr="00294FF6" w:rsidRDefault="7E5B1C3D" w:rsidP="00EDD3DE">
      <w:pPr>
        <w:jc w:val="both"/>
        <w:rPr>
          <w:rFonts w:ascii="Arial Narrow" w:hAnsi="Arial Narrow"/>
          <w:b/>
          <w:bCs/>
          <w:sz w:val="22"/>
          <w:szCs w:val="22"/>
        </w:rPr>
      </w:pPr>
      <w:r w:rsidRPr="00EDD3DE">
        <w:rPr>
          <w:rFonts w:ascii="Arial Narrow" w:hAnsi="Arial Narrow"/>
          <w:b/>
          <w:bCs/>
          <w:sz w:val="22"/>
          <w:szCs w:val="22"/>
        </w:rPr>
        <w:t>DEMARCHES :</w:t>
      </w:r>
    </w:p>
    <w:p w14:paraId="305663EE" w14:textId="77777777" w:rsidR="007C6F69" w:rsidRPr="00595B25" w:rsidRDefault="7E5B1C3D" w:rsidP="00D96EC1">
      <w:pPr>
        <w:pStyle w:val="Paragraphedeliste"/>
        <w:numPr>
          <w:ilvl w:val="0"/>
          <w:numId w:val="10"/>
        </w:numPr>
        <w:jc w:val="both"/>
        <w:rPr>
          <w:rFonts w:ascii="Arial Narrow" w:hAnsi="Arial Narrow" w:cs="Garamond"/>
          <w:color w:val="000000" w:themeColor="text1"/>
          <w:sz w:val="22"/>
          <w:szCs w:val="22"/>
        </w:rPr>
      </w:pPr>
      <w:r w:rsidRPr="00EDD3DE">
        <w:rPr>
          <w:rFonts w:ascii="Arial Narrow" w:hAnsi="Arial Narrow" w:cs="Segoe UI"/>
          <w:sz w:val="23"/>
          <w:szCs w:val="23"/>
          <w:shd w:val="clear" w:color="auto" w:fill="FFFFFF"/>
        </w:rPr>
        <w:t xml:space="preserve">Apprendre à construire un cours d'Histoire et de Géographie pour des élèves du cycle 3. </w:t>
      </w:r>
    </w:p>
    <w:p w14:paraId="31FE71E4" w14:textId="77777777" w:rsidR="007C6F69" w:rsidRPr="00402D00" w:rsidRDefault="007C6F69" w:rsidP="007C6F69">
      <w:pPr>
        <w:jc w:val="both"/>
        <w:rPr>
          <w:rFonts w:ascii="Arial Narrow" w:hAnsi="Arial Narrow" w:cs="Garamond"/>
          <w:sz w:val="22"/>
          <w:szCs w:val="22"/>
        </w:rPr>
      </w:pPr>
    </w:p>
    <w:p w14:paraId="2719E262" w14:textId="77777777" w:rsidR="007C6F69" w:rsidRPr="00402D00" w:rsidRDefault="007C6F69" w:rsidP="007C6F69">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Bibliographie</w:t>
      </w:r>
    </w:p>
    <w:p w14:paraId="69BCABCD" w14:textId="77777777" w:rsidR="007C6F69" w:rsidRPr="00402D00" w:rsidRDefault="007C6F69" w:rsidP="007C6F69">
      <w:pPr>
        <w:jc w:val="both"/>
        <w:rPr>
          <w:rFonts w:ascii="Arial Narrow" w:hAnsi="Arial Narrow" w:cs="Garamond"/>
          <w:sz w:val="22"/>
          <w:szCs w:val="22"/>
        </w:rPr>
      </w:pPr>
    </w:p>
    <w:p w14:paraId="7137FB8E" w14:textId="77777777" w:rsidR="007C6F69" w:rsidRPr="00294FF6" w:rsidRDefault="7E5B1C3D" w:rsidP="00D96EC1">
      <w:pPr>
        <w:pStyle w:val="Paragraphedeliste"/>
        <w:numPr>
          <w:ilvl w:val="0"/>
          <w:numId w:val="11"/>
        </w:numPr>
        <w:spacing w:after="160" w:line="259" w:lineRule="auto"/>
        <w:jc w:val="both"/>
        <w:rPr>
          <w:rFonts w:ascii="Arial Narrow" w:hAnsi="Arial Narrow"/>
          <w:color w:val="000000" w:themeColor="text1"/>
          <w:sz w:val="22"/>
          <w:szCs w:val="22"/>
        </w:rPr>
      </w:pPr>
      <w:r w:rsidRPr="00EDD3DE">
        <w:rPr>
          <w:rFonts w:ascii="Arial Narrow" w:hAnsi="Arial Narrow"/>
          <w:sz w:val="22"/>
          <w:szCs w:val="22"/>
        </w:rPr>
        <w:t>Adoumié Vincent (dir</w:t>
      </w:r>
      <w:r w:rsidRPr="00EDD3DE">
        <w:rPr>
          <w:rFonts w:ascii="Arial Narrow" w:hAnsi="Arial Narrow"/>
          <w:i/>
          <w:iCs/>
          <w:sz w:val="22"/>
          <w:szCs w:val="22"/>
        </w:rPr>
        <w:t>), Géographie de la France</w:t>
      </w:r>
      <w:r w:rsidRPr="00EDD3DE">
        <w:rPr>
          <w:rFonts w:ascii="Arial Narrow" w:hAnsi="Arial Narrow"/>
          <w:sz w:val="22"/>
          <w:szCs w:val="22"/>
        </w:rPr>
        <w:t>, Paris, Hachette supérieur, collection Hachette Université, 2013</w:t>
      </w:r>
    </w:p>
    <w:p w14:paraId="6005107A" w14:textId="2064808C" w:rsidR="007C6F69" w:rsidRPr="00294FF6" w:rsidRDefault="7E5B1C3D" w:rsidP="00D96EC1">
      <w:pPr>
        <w:pStyle w:val="Paragraphedeliste"/>
        <w:numPr>
          <w:ilvl w:val="0"/>
          <w:numId w:val="11"/>
        </w:numPr>
        <w:spacing w:after="160" w:line="259" w:lineRule="auto"/>
        <w:jc w:val="both"/>
        <w:rPr>
          <w:rFonts w:asciiTheme="minorHAnsi" w:eastAsiaTheme="minorEastAsia" w:hAnsiTheme="minorHAnsi" w:cstheme="minorBidi"/>
          <w:sz w:val="22"/>
          <w:szCs w:val="22"/>
        </w:rPr>
      </w:pPr>
      <w:r w:rsidRPr="00EDD3DE">
        <w:rPr>
          <w:rFonts w:ascii="Arial Narrow" w:hAnsi="Arial Narrow"/>
          <w:sz w:val="22"/>
          <w:szCs w:val="22"/>
        </w:rPr>
        <w:t>Beucher Stéphanie, Ciattoni Annette,</w:t>
      </w:r>
      <w:r w:rsidR="00EDD3DE" w:rsidRPr="00EDD3DE">
        <w:rPr>
          <w:rFonts w:ascii="Arial Narrow" w:hAnsi="Arial Narrow"/>
          <w:sz w:val="22"/>
          <w:szCs w:val="22"/>
        </w:rPr>
        <w:t xml:space="preserve"> </w:t>
      </w:r>
      <w:r w:rsidRPr="00EDD3DE">
        <w:rPr>
          <w:rFonts w:ascii="Arial Narrow" w:hAnsi="Arial Narrow"/>
          <w:sz w:val="22"/>
          <w:szCs w:val="22"/>
        </w:rPr>
        <w:t xml:space="preserve">Reghezza-Zitt Magali, </w:t>
      </w:r>
      <w:r w:rsidRPr="00EDD3DE">
        <w:rPr>
          <w:rFonts w:ascii="Arial Narrow" w:hAnsi="Arial Narrow"/>
          <w:i/>
          <w:iCs/>
          <w:sz w:val="22"/>
          <w:szCs w:val="22"/>
        </w:rPr>
        <w:t>La Géographie : Pourquoi ? Comment ? : Objets et démarches de la géographie d’aujourd’hui,</w:t>
      </w:r>
      <w:r w:rsidRPr="00EDD3DE">
        <w:rPr>
          <w:rFonts w:ascii="Arial Narrow" w:hAnsi="Arial Narrow"/>
          <w:sz w:val="22"/>
          <w:szCs w:val="22"/>
        </w:rPr>
        <w:t xml:space="preserve"> Paris, Hatier, coll. Initial, 2005</w:t>
      </w:r>
    </w:p>
    <w:p w14:paraId="6A6A1DF0" w14:textId="43A30962" w:rsidR="007C6F69" w:rsidRPr="00294FF6" w:rsidRDefault="7E5B1C3D" w:rsidP="00D96EC1">
      <w:pPr>
        <w:pStyle w:val="Paragraphedeliste"/>
        <w:numPr>
          <w:ilvl w:val="0"/>
          <w:numId w:val="11"/>
        </w:numPr>
        <w:spacing w:after="160" w:line="259" w:lineRule="auto"/>
        <w:jc w:val="both"/>
        <w:rPr>
          <w:rFonts w:ascii="Arial Narrow" w:hAnsi="Arial Narrow"/>
          <w:color w:val="000000" w:themeColor="text1"/>
          <w:sz w:val="22"/>
          <w:szCs w:val="22"/>
        </w:rPr>
      </w:pPr>
      <w:r w:rsidRPr="00EDD3DE">
        <w:rPr>
          <w:rFonts w:ascii="Arial Narrow" w:hAnsi="Arial Narrow"/>
          <w:sz w:val="22"/>
          <w:szCs w:val="22"/>
        </w:rPr>
        <w:t xml:space="preserve">Prost Antoine, </w:t>
      </w:r>
      <w:r w:rsidRPr="00EDD3DE">
        <w:rPr>
          <w:rFonts w:ascii="Arial Narrow" w:hAnsi="Arial Narrow"/>
          <w:i/>
          <w:iCs/>
          <w:sz w:val="22"/>
          <w:szCs w:val="22"/>
        </w:rPr>
        <w:t>Douze leçons sur l’Histoire</w:t>
      </w:r>
      <w:r w:rsidRPr="00EDD3DE">
        <w:rPr>
          <w:rFonts w:ascii="Arial Narrow" w:hAnsi="Arial Narrow"/>
          <w:sz w:val="22"/>
          <w:szCs w:val="22"/>
        </w:rPr>
        <w:t>, Paris, coll. Points, Seuil, 1996</w:t>
      </w:r>
    </w:p>
    <w:p w14:paraId="4FC6D126" w14:textId="68DD2171" w:rsidR="007C6F69" w:rsidRPr="006C39C3" w:rsidRDefault="7E5B1C3D" w:rsidP="00D96EC1">
      <w:pPr>
        <w:pStyle w:val="Paragraphedeliste"/>
        <w:numPr>
          <w:ilvl w:val="0"/>
          <w:numId w:val="11"/>
        </w:numPr>
        <w:jc w:val="both"/>
        <w:rPr>
          <w:rFonts w:ascii="Arial Narrow" w:hAnsi="Arial Narrow"/>
          <w:color w:val="000000" w:themeColor="text1"/>
          <w:sz w:val="22"/>
          <w:szCs w:val="22"/>
        </w:rPr>
      </w:pPr>
      <w:r w:rsidRPr="00EDD3DE">
        <w:rPr>
          <w:rFonts w:ascii="Arial Narrow" w:hAnsi="Arial Narrow"/>
          <w:sz w:val="22"/>
          <w:szCs w:val="22"/>
        </w:rPr>
        <w:t>Carpentier Jean et Lebrun François</w:t>
      </w:r>
      <w:r w:rsidRPr="00EDD3DE">
        <w:rPr>
          <w:rFonts w:ascii="Arial Narrow" w:hAnsi="Arial Narrow"/>
          <w:i/>
          <w:iCs/>
          <w:sz w:val="22"/>
          <w:szCs w:val="22"/>
        </w:rPr>
        <w:t>, Histoire de France</w:t>
      </w:r>
      <w:r w:rsidRPr="00EDD3DE">
        <w:rPr>
          <w:rFonts w:ascii="Arial Narrow" w:hAnsi="Arial Narrow"/>
          <w:sz w:val="22"/>
          <w:szCs w:val="22"/>
        </w:rPr>
        <w:t>, coll. Points, Seuil, 2014</w:t>
      </w:r>
    </w:p>
    <w:p w14:paraId="2D28C23C" w14:textId="77777777" w:rsidR="007C6F69" w:rsidRPr="006C39C3" w:rsidRDefault="007C6F69" w:rsidP="007C6F69">
      <w:pPr>
        <w:jc w:val="both"/>
        <w:rPr>
          <w:rFonts w:ascii="Arial Narrow" w:hAnsi="Arial Narrow" w:cs="Garamond"/>
          <w:sz w:val="22"/>
          <w:szCs w:val="22"/>
        </w:rPr>
      </w:pPr>
    </w:p>
    <w:p w14:paraId="1BB3AE61" w14:textId="77777777" w:rsidR="007C6F69" w:rsidRPr="00402D00" w:rsidRDefault="007C6F69" w:rsidP="007C6F69">
      <w:pPr>
        <w:pBdr>
          <w:top w:val="single" w:sz="18" w:space="1" w:color="auto"/>
        </w:pBdr>
        <w:snapToGrid w:val="0"/>
        <w:jc w:val="both"/>
        <w:rPr>
          <w:rFonts w:ascii="Arial Narrow" w:hAnsi="Arial Narrow" w:cs="Garamond"/>
          <w:b/>
          <w:bCs/>
          <w:sz w:val="22"/>
          <w:szCs w:val="22"/>
          <w:lang w:eastAsia="ar-SA"/>
        </w:rPr>
      </w:pPr>
      <w:r w:rsidRPr="00402D00">
        <w:rPr>
          <w:rFonts w:ascii="Arial Narrow" w:hAnsi="Arial Narrow" w:cs="Garamond"/>
          <w:b/>
          <w:bCs/>
          <w:sz w:val="22"/>
          <w:szCs w:val="22"/>
        </w:rPr>
        <w:t>Modalités d'évaluation :</w:t>
      </w:r>
      <w:r w:rsidR="00E30577">
        <w:rPr>
          <w:rFonts w:ascii="Arial Narrow" w:hAnsi="Arial Narrow" w:cs="Garamond"/>
          <w:sz w:val="22"/>
          <w:szCs w:val="22"/>
        </w:rPr>
        <w:t xml:space="preserve"> 3</w:t>
      </w:r>
      <w:r w:rsidRPr="00402D00">
        <w:rPr>
          <w:rFonts w:ascii="Arial Narrow" w:hAnsi="Arial Narrow" w:cs="Garamond"/>
          <w:sz w:val="22"/>
          <w:szCs w:val="22"/>
        </w:rPr>
        <w:t xml:space="preserve"> </w:t>
      </w:r>
      <w:r w:rsidRPr="00402D00">
        <w:rPr>
          <w:rFonts w:ascii="Arial Narrow" w:hAnsi="Arial Narrow" w:cs="Garamond"/>
          <w:bCs/>
          <w:sz w:val="22"/>
          <w:szCs w:val="22"/>
        </w:rPr>
        <w:t>ECTS</w:t>
      </w:r>
    </w:p>
    <w:p w14:paraId="0F7357C3" w14:textId="77777777" w:rsidR="007C6F69" w:rsidRPr="00402D00" w:rsidRDefault="007C6F69" w:rsidP="007C6F69">
      <w:pPr>
        <w:pBdr>
          <w:top w:val="single" w:sz="18" w:space="1" w:color="auto"/>
        </w:pBdr>
        <w:jc w:val="both"/>
        <w:rPr>
          <w:rFonts w:ascii="Arial Narrow" w:hAnsi="Arial Narrow" w:cs="Garamond"/>
          <w:sz w:val="22"/>
          <w:szCs w:val="22"/>
          <w:u w:val="single"/>
        </w:rPr>
      </w:pPr>
    </w:p>
    <w:p w14:paraId="77629D86" w14:textId="112B07CA" w:rsidR="0D70D8F1" w:rsidRDefault="2132B967" w:rsidP="00EDD3DE">
      <w:pPr>
        <w:ind w:right="116"/>
        <w:rPr>
          <w:rFonts w:ascii="Arial Narrow" w:eastAsia="Arial Narrow" w:hAnsi="Arial Narrow" w:cs="Arial Narrow"/>
          <w:sz w:val="22"/>
          <w:szCs w:val="22"/>
        </w:rPr>
      </w:pPr>
      <w:r w:rsidRPr="00EDD3DE">
        <w:rPr>
          <w:rFonts w:ascii="Arial Narrow" w:eastAsia="Arial Narrow" w:hAnsi="Arial Narrow" w:cs="Arial Narrow"/>
          <w:b/>
          <w:bCs/>
          <w:sz w:val="22"/>
          <w:szCs w:val="22"/>
          <w:u w:val="single"/>
        </w:rPr>
        <w:t xml:space="preserve">Régime général </w:t>
      </w:r>
      <w:r w:rsidRPr="00EDD3DE">
        <w:rPr>
          <w:rFonts w:ascii="Arial Narrow" w:eastAsia="Arial Narrow" w:hAnsi="Arial Narrow" w:cs="Arial Narrow"/>
          <w:sz w:val="22"/>
          <w:szCs w:val="22"/>
          <w:u w:val="single"/>
        </w:rPr>
        <w:t xml:space="preserve">: </w:t>
      </w:r>
    </w:p>
    <w:p w14:paraId="7E017D41" w14:textId="713CC2CA" w:rsidR="0D70D8F1" w:rsidRDefault="00664BAA" w:rsidP="00EDD3DE">
      <w:pPr>
        <w:ind w:right="116"/>
        <w:rPr>
          <w:rFonts w:ascii="Arial Narrow" w:eastAsia="Arial Narrow" w:hAnsi="Arial Narrow" w:cs="Arial Narrow"/>
          <w:sz w:val="20"/>
        </w:rPr>
      </w:pPr>
      <w:r>
        <w:rPr>
          <w:rFonts w:ascii="Arial Narrow" w:eastAsia="Arial Narrow" w:hAnsi="Arial Narrow" w:cs="Arial Narrow"/>
          <w:sz w:val="20"/>
        </w:rPr>
        <w:t>C</w:t>
      </w:r>
      <w:r w:rsidR="2132B967" w:rsidRPr="00EDD3DE">
        <w:rPr>
          <w:rFonts w:ascii="Arial Narrow" w:eastAsia="Arial Narrow" w:hAnsi="Arial Narrow" w:cs="Arial Narrow"/>
          <w:sz w:val="20"/>
        </w:rPr>
        <w:t>ontrôles continus : 2 écrits (75% de la note) / 1 oral (25% de la note)</w:t>
      </w:r>
    </w:p>
    <w:p w14:paraId="4CF1021A" w14:textId="2EEC8533" w:rsidR="0D70D8F1" w:rsidRDefault="2132B967" w:rsidP="00EDD3DE">
      <w:pPr>
        <w:ind w:right="116"/>
        <w:rPr>
          <w:rFonts w:ascii="Arial Narrow" w:eastAsia="Arial Narrow" w:hAnsi="Arial Narrow" w:cs="Arial Narrow"/>
          <w:sz w:val="22"/>
          <w:szCs w:val="22"/>
        </w:rPr>
      </w:pPr>
      <w:r w:rsidRPr="00EDD3DE">
        <w:rPr>
          <w:rFonts w:ascii="Arial Narrow" w:eastAsia="Arial Narrow" w:hAnsi="Arial Narrow" w:cs="Arial Narrow"/>
          <w:b/>
          <w:bCs/>
          <w:sz w:val="22"/>
          <w:szCs w:val="22"/>
          <w:u w:val="single"/>
        </w:rPr>
        <w:t xml:space="preserve">Régime dérogatoire </w:t>
      </w:r>
      <w:r w:rsidRPr="00EDD3DE">
        <w:rPr>
          <w:rFonts w:ascii="Arial Narrow" w:eastAsia="Arial Narrow" w:hAnsi="Arial Narrow" w:cs="Arial Narrow"/>
          <w:sz w:val="22"/>
          <w:szCs w:val="22"/>
          <w:u w:val="single"/>
        </w:rPr>
        <w:t xml:space="preserve">: </w:t>
      </w:r>
    </w:p>
    <w:p w14:paraId="3FC36C6D" w14:textId="696D05FE" w:rsidR="0D70D8F1" w:rsidRDefault="2132B967" w:rsidP="00EDD3DE">
      <w:pPr>
        <w:ind w:right="116"/>
        <w:rPr>
          <w:rFonts w:ascii="Arial Narrow" w:eastAsia="Arial Narrow" w:hAnsi="Arial Narrow" w:cs="Arial Narrow"/>
          <w:sz w:val="20"/>
        </w:rPr>
      </w:pPr>
      <w:r w:rsidRPr="00EDD3DE">
        <w:rPr>
          <w:rFonts w:ascii="Arial Narrow" w:eastAsia="Arial Narrow" w:hAnsi="Arial Narrow" w:cs="Arial Narrow"/>
          <w:sz w:val="20"/>
        </w:rPr>
        <w:t xml:space="preserve">Pendant la session d’examens </w:t>
      </w:r>
      <w:r w:rsidR="00E43123">
        <w:rPr>
          <w:rFonts w:ascii="Arial Narrow" w:eastAsia="Arial Narrow" w:hAnsi="Arial Narrow" w:cs="Arial Narrow"/>
          <w:sz w:val="20"/>
        </w:rPr>
        <w:t>du second semestre</w:t>
      </w:r>
      <w:r w:rsidRPr="00EDD3DE">
        <w:rPr>
          <w:rFonts w:ascii="Arial Narrow" w:eastAsia="Arial Narrow" w:hAnsi="Arial Narrow" w:cs="Arial Narrow"/>
          <w:sz w:val="20"/>
        </w:rPr>
        <w:t xml:space="preserve"> :  </w:t>
      </w:r>
    </w:p>
    <w:p w14:paraId="4E4F3DBE" w14:textId="63ADA1AF" w:rsidR="0D70D8F1" w:rsidRDefault="2132B967" w:rsidP="00EDD3DE">
      <w:pPr>
        <w:ind w:right="116"/>
        <w:rPr>
          <w:rFonts w:ascii="Arial Narrow" w:eastAsia="Arial Narrow" w:hAnsi="Arial Narrow" w:cs="Arial Narrow"/>
          <w:sz w:val="20"/>
        </w:rPr>
      </w:pPr>
      <w:r w:rsidRPr="00EDD3DE">
        <w:rPr>
          <w:rFonts w:ascii="Arial Narrow" w:eastAsia="Arial Narrow" w:hAnsi="Arial Narrow" w:cs="Arial Narrow"/>
          <w:sz w:val="20"/>
        </w:rPr>
        <w:t>Epreuve sur table : 2h00</w:t>
      </w:r>
    </w:p>
    <w:p w14:paraId="37560D9C" w14:textId="50BCB332" w:rsidR="0D70D8F1" w:rsidRDefault="2132B967" w:rsidP="00EDD3DE">
      <w:pPr>
        <w:ind w:right="116"/>
        <w:rPr>
          <w:rFonts w:ascii="Arial Narrow" w:eastAsia="Arial Narrow" w:hAnsi="Arial Narrow" w:cs="Arial Narrow"/>
          <w:sz w:val="22"/>
          <w:szCs w:val="22"/>
        </w:rPr>
      </w:pPr>
      <w:r w:rsidRPr="00EDD3DE">
        <w:rPr>
          <w:rFonts w:ascii="Arial Narrow" w:eastAsia="Arial Narrow" w:hAnsi="Arial Narrow" w:cs="Arial Narrow"/>
          <w:b/>
          <w:bCs/>
          <w:sz w:val="22"/>
          <w:szCs w:val="22"/>
          <w:u w:val="single"/>
        </w:rPr>
        <w:t xml:space="preserve">Rattrapage </w:t>
      </w:r>
      <w:r w:rsidRPr="00EDD3DE">
        <w:rPr>
          <w:rFonts w:ascii="Arial Narrow" w:eastAsia="Arial Narrow" w:hAnsi="Arial Narrow" w:cs="Arial Narrow"/>
          <w:sz w:val="22"/>
          <w:szCs w:val="22"/>
          <w:u w:val="single"/>
        </w:rPr>
        <w:t xml:space="preserve">: </w:t>
      </w:r>
    </w:p>
    <w:p w14:paraId="7C86DB81" w14:textId="5F7C6022" w:rsidR="0D70D8F1" w:rsidRDefault="2132B967" w:rsidP="00EDD3DE">
      <w:pPr>
        <w:ind w:right="116"/>
        <w:rPr>
          <w:rFonts w:ascii="Arial Narrow" w:eastAsia="Arial Narrow" w:hAnsi="Arial Narrow" w:cs="Arial Narrow"/>
          <w:sz w:val="20"/>
        </w:rPr>
      </w:pPr>
      <w:r w:rsidRPr="00EDD3DE">
        <w:rPr>
          <w:rFonts w:ascii="Arial Narrow" w:eastAsia="Arial Narrow" w:hAnsi="Arial Narrow" w:cs="Arial Narrow"/>
          <w:sz w:val="20"/>
        </w:rPr>
        <w:t>Pendant session d’examens de juin:</w:t>
      </w:r>
    </w:p>
    <w:p w14:paraId="1721097C" w14:textId="35B5B267" w:rsidR="004126F6" w:rsidRPr="00402D00" w:rsidRDefault="00541421" w:rsidP="00541421">
      <w:pPr>
        <w:ind w:right="116"/>
        <w:rPr>
          <w:rFonts w:ascii="Arial Narrow" w:hAnsi="Arial Narrow" w:cs="Garamond"/>
          <w:sz w:val="22"/>
          <w:szCs w:val="22"/>
          <w:u w:val="single"/>
        </w:rPr>
      </w:pPr>
      <w:r>
        <w:rPr>
          <w:rFonts w:ascii="Arial Narrow" w:eastAsia="Arial Narrow" w:hAnsi="Arial Narrow" w:cs="Arial Narrow"/>
          <w:sz w:val="20"/>
        </w:rPr>
        <w:t>E</w:t>
      </w:r>
      <w:r w:rsidR="2132B967" w:rsidRPr="00EDD3DE">
        <w:rPr>
          <w:rFonts w:ascii="Arial Narrow" w:eastAsia="Arial Narrow" w:hAnsi="Arial Narrow" w:cs="Arial Narrow"/>
          <w:sz w:val="20"/>
        </w:rPr>
        <w:t>preuve sur table: 1h00</w:t>
      </w:r>
    </w:p>
    <w:p w14:paraId="54998899" w14:textId="77777777" w:rsidR="00DB23CF" w:rsidRDefault="00DB23CF">
      <w:pPr>
        <w:rPr>
          <w:rFonts w:ascii="Arial Narrow" w:hAnsi="Arial Narrow" w:cs="Garamond"/>
          <w:sz w:val="22"/>
          <w:szCs w:val="22"/>
          <w:u w:val="single"/>
        </w:rPr>
      </w:pPr>
      <w:r>
        <w:rPr>
          <w:rFonts w:ascii="Arial Narrow" w:hAnsi="Arial Narrow" w:cs="Garamond"/>
          <w:sz w:val="22"/>
          <w:szCs w:val="22"/>
          <w:u w:val="single"/>
        </w:rPr>
        <w:br w:type="page"/>
      </w:r>
    </w:p>
    <w:tbl>
      <w:tblPr>
        <w:tblW w:w="9751" w:type="dxa"/>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413"/>
      </w:tblGrid>
      <w:tr w:rsidR="00DE7A19" w:rsidRPr="00402D00" w14:paraId="5C799E30" w14:textId="77777777" w:rsidTr="00DE7A19">
        <w:trPr>
          <w:cantSplit/>
        </w:trPr>
        <w:tc>
          <w:tcPr>
            <w:tcW w:w="2338" w:type="dxa"/>
            <w:shd w:val="clear" w:color="auto" w:fill="BFBFBF" w:themeFill="background1" w:themeFillShade="BF"/>
            <w:vAlign w:val="center"/>
          </w:tcPr>
          <w:p w14:paraId="486C50E2" w14:textId="77777777" w:rsidR="00DE7A19" w:rsidRPr="00402D00" w:rsidRDefault="00DE7A19" w:rsidP="00087E20">
            <w:pPr>
              <w:snapToGrid w:val="0"/>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12 Bis</w:t>
            </w:r>
          </w:p>
          <w:p w14:paraId="57B79189" w14:textId="77777777" w:rsidR="00DE7A19" w:rsidRPr="00402D00" w:rsidRDefault="00DE7A19" w:rsidP="00087E20">
            <w:pPr>
              <w:snapToGrid w:val="0"/>
              <w:jc w:val="both"/>
              <w:rPr>
                <w:rFonts w:ascii="Arial Narrow" w:hAnsi="Arial Narrow" w:cs="Garamond"/>
                <w:bCs/>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12 Bis.1</w:t>
            </w:r>
          </w:p>
        </w:tc>
        <w:tc>
          <w:tcPr>
            <w:tcW w:w="7413" w:type="dxa"/>
            <w:shd w:val="clear" w:color="auto" w:fill="BFBFBF" w:themeFill="background1" w:themeFillShade="BF"/>
            <w:vAlign w:val="center"/>
          </w:tcPr>
          <w:p w14:paraId="5652B17B" w14:textId="77777777" w:rsidR="00DE7A19" w:rsidRPr="00402D00" w:rsidRDefault="00DE7A19" w:rsidP="00087E20">
            <w:pPr>
              <w:pStyle w:val="Titre2"/>
              <w:snapToGrid w:val="0"/>
              <w:jc w:val="center"/>
              <w:rPr>
                <w:rFonts w:ascii="Arial Narrow" w:hAnsi="Arial Narrow" w:cs="Garamond"/>
                <w:b w:val="0"/>
                <w:i w:val="0"/>
                <w:iCs w:val="0"/>
                <w:sz w:val="36"/>
                <w:szCs w:val="36"/>
              </w:rPr>
            </w:pPr>
            <w:r>
              <w:rPr>
                <w:rFonts w:ascii="Arial Narrow" w:hAnsi="Arial Narrow" w:cs="Garamond"/>
                <w:b w:val="0"/>
                <w:i w:val="0"/>
                <w:iCs w:val="0"/>
                <w:sz w:val="36"/>
                <w:szCs w:val="36"/>
              </w:rPr>
              <w:t>Animation</w:t>
            </w:r>
            <w:r w:rsidR="00A44D4F">
              <w:rPr>
                <w:rFonts w:ascii="Arial Narrow" w:hAnsi="Arial Narrow" w:cs="Garamond"/>
                <w:b w:val="0"/>
                <w:i w:val="0"/>
                <w:iCs w:val="0"/>
                <w:sz w:val="36"/>
                <w:szCs w:val="36"/>
              </w:rPr>
              <w:t xml:space="preserve"> (ISIF)</w:t>
            </w:r>
          </w:p>
          <w:p w14:paraId="00AB4751" w14:textId="77777777" w:rsidR="00DE7A19" w:rsidRPr="00402D00" w:rsidRDefault="00DE7A19" w:rsidP="00087E20">
            <w:pPr>
              <w:rPr>
                <w:rFonts w:ascii="Arial Narrow" w:hAnsi="Arial Narrow"/>
              </w:rPr>
            </w:pPr>
          </w:p>
        </w:tc>
      </w:tr>
    </w:tbl>
    <w:p w14:paraId="2D461D88" w14:textId="77777777" w:rsidR="00DE7A19" w:rsidRPr="00402D00" w:rsidRDefault="00DE7A19" w:rsidP="00DE7A19">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5540"/>
        <w:gridCol w:w="4461"/>
      </w:tblGrid>
      <w:tr w:rsidR="00DE7A19" w:rsidRPr="00402D00" w14:paraId="23559639" w14:textId="77777777" w:rsidTr="740421F5">
        <w:trPr>
          <w:trHeight w:val="253"/>
        </w:trPr>
        <w:tc>
          <w:tcPr>
            <w:tcW w:w="5540" w:type="dxa"/>
          </w:tcPr>
          <w:p w14:paraId="18C87033" w14:textId="6E3147C7" w:rsidR="00DE7A19" w:rsidRDefault="00DE7A19" w:rsidP="008B7B0D">
            <w:pPr>
              <w:spacing w:line="256" w:lineRule="auto"/>
              <w:rPr>
                <w:rFonts w:ascii="Arial Narrow" w:hAnsi="Arial Narrow" w:cs="Arial"/>
                <w:sz w:val="22"/>
                <w:szCs w:val="22"/>
                <w:lang w:eastAsia="en-US"/>
              </w:rPr>
            </w:pPr>
            <w:r w:rsidRPr="740421F5">
              <w:rPr>
                <w:rFonts w:ascii="Arial Narrow" w:hAnsi="Arial Narrow" w:cs="Garamond"/>
                <w:b/>
                <w:bCs/>
                <w:sz w:val="22"/>
                <w:szCs w:val="22"/>
                <w:lang w:eastAsia="en-US"/>
              </w:rPr>
              <w:t>Enseignants responsables</w:t>
            </w:r>
            <w:r w:rsidRPr="740421F5">
              <w:rPr>
                <w:rFonts w:ascii="Arial Narrow" w:hAnsi="Arial Narrow" w:cs="Garamond"/>
                <w:sz w:val="22"/>
                <w:szCs w:val="22"/>
                <w:lang w:eastAsia="en-US"/>
              </w:rPr>
              <w:t xml:space="preserve"> : Yahia A</w:t>
            </w:r>
            <w:r w:rsidR="008B7B0D">
              <w:rPr>
                <w:rFonts w:ascii="Arial Narrow" w:hAnsi="Arial Narrow" w:cs="Garamond"/>
                <w:sz w:val="22"/>
                <w:szCs w:val="22"/>
                <w:lang w:eastAsia="en-US"/>
              </w:rPr>
              <w:t>dane</w:t>
            </w:r>
            <w:r w:rsidRPr="740421F5">
              <w:rPr>
                <w:rFonts w:ascii="Arial Narrow" w:hAnsi="Arial Narrow" w:cs="Garamond"/>
                <w:sz w:val="22"/>
                <w:szCs w:val="22"/>
                <w:lang w:eastAsia="en-US"/>
              </w:rPr>
              <w:t xml:space="preserve"> - Christophe J</w:t>
            </w:r>
            <w:r w:rsidR="008B7B0D">
              <w:rPr>
                <w:rFonts w:ascii="Arial Narrow" w:hAnsi="Arial Narrow" w:cs="Garamond"/>
                <w:sz w:val="22"/>
                <w:szCs w:val="22"/>
                <w:lang w:eastAsia="en-US"/>
              </w:rPr>
              <w:t>aunet</w:t>
            </w:r>
          </w:p>
        </w:tc>
        <w:tc>
          <w:tcPr>
            <w:tcW w:w="4461" w:type="dxa"/>
          </w:tcPr>
          <w:p w14:paraId="182695BF" w14:textId="77777777" w:rsidR="00DE7A19" w:rsidRDefault="00DE7A19" w:rsidP="00087E20">
            <w:pPr>
              <w:spacing w:line="256" w:lineRule="auto"/>
              <w:rPr>
                <w:rFonts w:ascii="Arial Narrow" w:hAnsi="Arial Narrow" w:cs="Garamond"/>
                <w:sz w:val="22"/>
                <w:szCs w:val="22"/>
                <w:lang w:eastAsia="en-US"/>
              </w:rPr>
            </w:pPr>
            <w:r>
              <w:rPr>
                <w:rFonts w:ascii="Arial Narrow" w:hAnsi="Arial Narrow" w:cs="Garamond"/>
                <w:b/>
                <w:bCs/>
                <w:sz w:val="22"/>
                <w:szCs w:val="22"/>
                <w:lang w:eastAsia="en-US"/>
              </w:rPr>
              <w:t xml:space="preserve">             Nombre d'heures</w:t>
            </w:r>
            <w:r>
              <w:rPr>
                <w:rFonts w:ascii="Arial Narrow" w:hAnsi="Arial Narrow" w:cs="Garamond"/>
                <w:sz w:val="22"/>
                <w:szCs w:val="22"/>
                <w:lang w:eastAsia="en-US"/>
              </w:rPr>
              <w:t xml:space="preserve"> : 6hCM </w:t>
            </w:r>
            <w:r>
              <w:rPr>
                <w:rFonts w:ascii="Arial Narrow" w:hAnsi="Arial Narrow" w:cs="Arial"/>
                <w:sz w:val="22"/>
                <w:szCs w:val="22"/>
              </w:rPr>
              <w:t>12h TD</w:t>
            </w:r>
            <w:r>
              <w:rPr>
                <w:rFonts w:ascii="Arial Narrow" w:hAnsi="Arial Narrow" w:cs="Garamond"/>
                <w:sz w:val="22"/>
                <w:szCs w:val="22"/>
                <w:lang w:eastAsia="en-US"/>
              </w:rPr>
              <w:t xml:space="preserve"> </w:t>
            </w:r>
          </w:p>
        </w:tc>
      </w:tr>
    </w:tbl>
    <w:p w14:paraId="3C4BF716" w14:textId="77777777" w:rsidR="00DE7A19" w:rsidRPr="003A03F1" w:rsidRDefault="00DE7A19" w:rsidP="00DE7A19">
      <w:pPr>
        <w:tabs>
          <w:tab w:val="left" w:pos="6930"/>
        </w:tabs>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p>
    <w:p w14:paraId="6BB10C3D" w14:textId="77777777" w:rsidR="00DE7A19" w:rsidRPr="000A1230" w:rsidRDefault="00DE7A19" w:rsidP="00DE7A19">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73F8DB4D" w14:textId="77777777" w:rsidR="00DE7A19" w:rsidRDefault="00DE7A19" w:rsidP="00DE7A19">
      <w:pPr>
        <w:jc w:val="both"/>
        <w:rPr>
          <w:rFonts w:ascii="Arial Narrow" w:hAnsi="Arial Narrow"/>
          <w:color w:val="000000"/>
          <w:sz w:val="22"/>
          <w:szCs w:val="22"/>
        </w:rPr>
      </w:pPr>
    </w:p>
    <w:p w14:paraId="0FFD247D" w14:textId="77777777" w:rsidR="002A38B6" w:rsidRPr="004E6480" w:rsidRDefault="002A38B6" w:rsidP="002A38B6">
      <w:pPr>
        <w:jc w:val="both"/>
        <w:rPr>
          <w:rFonts w:ascii="Arial Narrow" w:hAnsi="Arial Narrow"/>
          <w:sz w:val="22"/>
          <w:szCs w:val="22"/>
        </w:rPr>
      </w:pPr>
      <w:r w:rsidRPr="004E6480">
        <w:rPr>
          <w:rFonts w:ascii="Arial Narrow" w:hAnsi="Arial Narrow"/>
          <w:sz w:val="22"/>
          <w:szCs w:val="22"/>
        </w:rPr>
        <w:t xml:space="preserve">L’animation socioculturelle a longtemps privilégié la jeunesse et les classes populaires, dans le cadre de projets visant à la transformation sociale, rappelant sans cesse ses liens avec l’Education populaire  et l'engagement militant de ses professionnels. </w:t>
      </w:r>
    </w:p>
    <w:p w14:paraId="7D6D8C2C" w14:textId="77777777" w:rsidR="002A38B6" w:rsidRPr="004E6480" w:rsidRDefault="002A38B6" w:rsidP="002A38B6">
      <w:pPr>
        <w:jc w:val="both"/>
        <w:rPr>
          <w:rFonts w:ascii="Arial Narrow" w:hAnsi="Arial Narrow"/>
          <w:sz w:val="22"/>
          <w:szCs w:val="22"/>
        </w:rPr>
      </w:pPr>
    </w:p>
    <w:p w14:paraId="4A93F59B" w14:textId="77777777" w:rsidR="002A38B6" w:rsidRPr="004E6480" w:rsidRDefault="002A38B6" w:rsidP="002A38B6">
      <w:pPr>
        <w:jc w:val="both"/>
        <w:rPr>
          <w:rFonts w:ascii="Arial Narrow" w:hAnsi="Arial Narrow"/>
          <w:sz w:val="22"/>
          <w:szCs w:val="22"/>
        </w:rPr>
      </w:pPr>
      <w:r w:rsidRPr="004E6480">
        <w:rPr>
          <w:rFonts w:ascii="Arial Narrow" w:hAnsi="Arial Narrow"/>
          <w:sz w:val="22"/>
          <w:szCs w:val="22"/>
        </w:rPr>
        <w:t>Aujourd'hui, l’évolution de la société a élargi ses publics tout en cherchant à concilier projets émancipateurs et prestations consuméristes dans le cadre d'une intervention territorialisée et partenariale avec un enjeu crucial autour de la participation des habitants. Avec les nouvelles technologies qui modifient les rapports à l'espace et au temps, l’animation socioculturelle réinterroge ses modes d'intervention et ses pratiques pour favoriser l'inclusion numérique.</w:t>
      </w:r>
    </w:p>
    <w:p w14:paraId="29422542" w14:textId="77777777" w:rsidR="002A38B6" w:rsidRPr="004E6480" w:rsidRDefault="002A38B6" w:rsidP="002A38B6">
      <w:pPr>
        <w:jc w:val="both"/>
        <w:rPr>
          <w:rFonts w:ascii="Arial Narrow" w:hAnsi="Arial Narrow" w:cs="Arial"/>
          <w:sz w:val="22"/>
          <w:szCs w:val="22"/>
        </w:rPr>
      </w:pPr>
    </w:p>
    <w:p w14:paraId="699C28AB" w14:textId="77777777" w:rsidR="002A38B6" w:rsidRPr="004E6480" w:rsidRDefault="002A38B6" w:rsidP="002A38B6">
      <w:pPr>
        <w:jc w:val="both"/>
        <w:rPr>
          <w:rFonts w:ascii="Arial Narrow" w:hAnsi="Arial Narrow" w:cs="Arial"/>
          <w:sz w:val="22"/>
          <w:szCs w:val="22"/>
        </w:rPr>
      </w:pPr>
      <w:r w:rsidRPr="004E6480">
        <w:rPr>
          <w:rFonts w:ascii="Arial Narrow" w:hAnsi="Arial Narrow" w:cs="Arial"/>
          <w:sz w:val="22"/>
          <w:szCs w:val="22"/>
        </w:rPr>
        <w:t xml:space="preserve">Cet enseignement abordera les modalités d’animation de la démocratie locale et partenariale inscrites dans les Contrats de Ville signés entre l’Etat et les collectivités territoriales. Il sera question d’étudier la mise en œuvre concrète de l’animation de la démocratie locale dans les territoires prioritaires. </w:t>
      </w:r>
    </w:p>
    <w:p w14:paraId="26D12434" w14:textId="77777777" w:rsidR="002A38B6" w:rsidRPr="004E6480" w:rsidRDefault="002A38B6" w:rsidP="002A38B6">
      <w:pPr>
        <w:jc w:val="both"/>
        <w:rPr>
          <w:rFonts w:ascii="Arial Narrow" w:hAnsi="Arial Narrow" w:cs="Arial"/>
          <w:sz w:val="22"/>
          <w:szCs w:val="22"/>
        </w:rPr>
      </w:pPr>
    </w:p>
    <w:p w14:paraId="4066B0F0" w14:textId="77777777" w:rsidR="002A38B6" w:rsidRPr="004E6480" w:rsidRDefault="002A38B6" w:rsidP="002A38B6">
      <w:pPr>
        <w:pBdr>
          <w:top w:val="single" w:sz="2" w:space="0" w:color="E1E1E1"/>
          <w:left w:val="single" w:sz="2" w:space="0" w:color="E1E1E1"/>
          <w:bottom w:val="single" w:sz="2" w:space="0" w:color="E1E1E1"/>
          <w:right w:val="single" w:sz="2" w:space="0" w:color="E1E1E1"/>
        </w:pBdr>
        <w:shd w:val="clear" w:color="auto" w:fill="FFFFFF" w:themeFill="background1"/>
        <w:spacing w:after="330"/>
        <w:jc w:val="both"/>
        <w:rPr>
          <w:rFonts w:ascii="Arial Narrow" w:hAnsi="Arial Narrow" w:cs="Arial"/>
          <w:sz w:val="22"/>
          <w:szCs w:val="22"/>
        </w:rPr>
      </w:pPr>
      <w:r w:rsidRPr="004E6480">
        <w:rPr>
          <w:rFonts w:ascii="Arial Narrow" w:hAnsi="Arial Narrow" w:cs="Arial"/>
          <w:sz w:val="22"/>
          <w:szCs w:val="22"/>
        </w:rPr>
        <w:t>Instaurés par la loi de programmation pour la ville et la cohésion urbaine du 21 février 2014, dite loi Lamy,, dans le cadre des nouveaux contrats de ville, la mise en place de «Conseils citoyens» dans l’ensemble des quartiers prioritaires permet de conforter les dynamiques citoyennes existantes, garantir la place des habitants dans toutes les instances de pilotage des contrats de ville, de favoriser l’expertise partagée par la création d’un espace de dialogue et de propositions d’initiatives répondant aux besoins des habitants.</w:t>
      </w:r>
    </w:p>
    <w:p w14:paraId="3E9EBD0E" w14:textId="77777777" w:rsidR="002A38B6" w:rsidRPr="004E6480" w:rsidRDefault="002A38B6" w:rsidP="002A38B6">
      <w:pPr>
        <w:jc w:val="both"/>
        <w:rPr>
          <w:rFonts w:ascii="Arial Narrow" w:eastAsiaTheme="minorEastAsia" w:hAnsi="Arial Narrow" w:cs="Arial"/>
          <w:sz w:val="22"/>
          <w:szCs w:val="22"/>
        </w:rPr>
      </w:pPr>
      <w:r w:rsidRPr="004E6480">
        <w:rPr>
          <w:rFonts w:ascii="Arial Narrow" w:hAnsi="Arial Narrow" w:cs="Arial"/>
          <w:sz w:val="22"/>
          <w:szCs w:val="22"/>
        </w:rPr>
        <w:t xml:space="preserve">Le cours présentera les aspects règlementaires à travers le cadre de référence élaboré par les instances officielles de la politique de la ville. </w:t>
      </w:r>
    </w:p>
    <w:p w14:paraId="3BF677DD" w14:textId="580AF3BE" w:rsidR="00DE7A19" w:rsidRPr="00DE7A19" w:rsidRDefault="00DE7A19" w:rsidP="002A38B6">
      <w:pPr>
        <w:rPr>
          <w:rFonts w:ascii="Arial Narrow" w:hAnsi="Arial Narrow" w:cs="Arial"/>
          <w:sz w:val="22"/>
          <w:szCs w:val="22"/>
        </w:rPr>
      </w:pPr>
    </w:p>
    <w:p w14:paraId="501760A2" w14:textId="77777777" w:rsidR="00DE7A19" w:rsidRPr="00402D00" w:rsidRDefault="00DE7A19" w:rsidP="00DE7A19">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 xml:space="preserve">Bibliographie </w:t>
      </w:r>
    </w:p>
    <w:p w14:paraId="6A778EA0" w14:textId="77777777" w:rsidR="00DE7A19" w:rsidRPr="00FE37CC" w:rsidRDefault="00DE7A19" w:rsidP="00DE7A19">
      <w:pPr>
        <w:pStyle w:val="Corpsdetexte"/>
        <w:numPr>
          <w:ilvl w:val="12"/>
          <w:numId w:val="0"/>
        </w:numPr>
        <w:spacing w:after="0"/>
        <w:jc w:val="both"/>
        <w:rPr>
          <w:rFonts w:ascii="Arial Narrow" w:hAnsi="Arial Narrow"/>
          <w:b/>
          <w:sz w:val="22"/>
          <w:szCs w:val="22"/>
        </w:rPr>
      </w:pPr>
    </w:p>
    <w:p w14:paraId="0C461304" w14:textId="77777777" w:rsidR="002A38B6" w:rsidRPr="004E6480" w:rsidRDefault="002A38B6" w:rsidP="002A38B6">
      <w:pPr>
        <w:rPr>
          <w:rStyle w:val="Lienhypertexte"/>
          <w:rFonts w:ascii="Arial Narrow" w:eastAsiaTheme="minorEastAsia" w:hAnsi="Arial Narrow"/>
          <w:color w:val="auto"/>
          <w:shd w:val="clear" w:color="auto" w:fill="FFFFFF"/>
        </w:rPr>
      </w:pPr>
      <w:r w:rsidRPr="004E6480">
        <w:rPr>
          <w:rFonts w:ascii="Arial Narrow" w:hAnsi="Arial Narrow" w:cs="Arial"/>
          <w:bCs/>
          <w:sz w:val="21"/>
          <w:szCs w:val="21"/>
          <w:shd w:val="clear" w:color="auto" w:fill="FFFFFF"/>
        </w:rPr>
        <w:t>Commissariat Général à l'Égalité des Territoires</w:t>
      </w:r>
      <w:r w:rsidRPr="004E6480">
        <w:rPr>
          <w:rFonts w:ascii="Arial Narrow" w:hAnsi="Arial Narrow"/>
        </w:rPr>
        <w:t xml:space="preserve"> (CGET), décembre 2019, </w:t>
      </w:r>
      <w:r w:rsidRPr="004E6480">
        <w:rPr>
          <w:rFonts w:ascii="Arial Narrow" w:hAnsi="Arial Narrow"/>
          <w:shd w:val="clear" w:color="auto" w:fill="FFFFFF"/>
        </w:rPr>
        <w:t>Conseils citoyens, la boîte à outils</w:t>
      </w:r>
    </w:p>
    <w:p w14:paraId="77544768" w14:textId="77777777" w:rsidR="002A38B6" w:rsidRPr="004E6480" w:rsidRDefault="002A38B6" w:rsidP="002A38B6">
      <w:pPr>
        <w:rPr>
          <w:rStyle w:val="Lienhypertexte"/>
          <w:rFonts w:ascii="Arial Narrow" w:hAnsi="Arial Narrow" w:cs="Arial"/>
          <w:color w:val="auto"/>
          <w:shd w:val="clear" w:color="auto" w:fill="FFFFFF"/>
        </w:rPr>
      </w:pPr>
      <w:r w:rsidRPr="004E6480">
        <w:rPr>
          <w:rFonts w:ascii="Arial Narrow" w:hAnsi="Arial Narrow"/>
        </w:rPr>
        <w:t xml:space="preserve">IREV : </w:t>
      </w:r>
      <w:r w:rsidRPr="004E6480">
        <w:rPr>
          <w:rFonts w:ascii="Arial Narrow" w:hAnsi="Arial Narrow"/>
          <w:shd w:val="clear" w:color="auto" w:fill="FFFFFF"/>
        </w:rPr>
        <w:t>Fiche outil conseil citoyen.</w:t>
      </w:r>
    </w:p>
    <w:p w14:paraId="25F15E76" w14:textId="77777777" w:rsidR="00DE7A19" w:rsidRPr="005F19D6" w:rsidRDefault="00DE7A19" w:rsidP="00DE7A19">
      <w:pPr>
        <w:pBdr>
          <w:bottom w:val="single" w:sz="12" w:space="1" w:color="auto"/>
        </w:pBdr>
        <w:jc w:val="both"/>
        <w:rPr>
          <w:rFonts w:ascii="Arial Narrow" w:hAnsi="Arial Narrow" w:cs="Arial"/>
          <w:sz w:val="22"/>
          <w:szCs w:val="22"/>
        </w:rPr>
      </w:pPr>
    </w:p>
    <w:p w14:paraId="060559FC" w14:textId="77777777" w:rsidR="00DE7A19" w:rsidRDefault="00DE7A19" w:rsidP="00DE7A19">
      <w:pPr>
        <w:pBdr>
          <w:top w:val="single" w:sz="18" w:space="1" w:color="auto"/>
        </w:pBdr>
        <w:snapToGrid w:val="0"/>
        <w:jc w:val="both"/>
        <w:rPr>
          <w:rFonts w:ascii="Arial Narrow" w:hAnsi="Arial Narrow" w:cs="Garamond"/>
          <w:bCs/>
          <w:color w:val="000000"/>
          <w:sz w:val="22"/>
          <w:szCs w:val="22"/>
        </w:rPr>
      </w:pPr>
      <w:r w:rsidRPr="00402D00">
        <w:rPr>
          <w:rFonts w:ascii="Arial Narrow" w:hAnsi="Arial Narrow" w:cs="Garamond"/>
          <w:b/>
          <w:bCs/>
          <w:sz w:val="22"/>
          <w:szCs w:val="22"/>
        </w:rPr>
        <w:t>Modalités d'évaluation :</w:t>
      </w:r>
      <w:r>
        <w:rPr>
          <w:rFonts w:ascii="Arial Narrow" w:hAnsi="Arial Narrow" w:cs="Garamond"/>
          <w:sz w:val="22"/>
          <w:szCs w:val="22"/>
        </w:rPr>
        <w:t xml:space="preserve"> 3</w:t>
      </w:r>
      <w:r w:rsidRPr="00402D00">
        <w:rPr>
          <w:rFonts w:ascii="Arial Narrow" w:hAnsi="Arial Narrow" w:cs="Garamond"/>
          <w:sz w:val="22"/>
          <w:szCs w:val="22"/>
        </w:rPr>
        <w:t xml:space="preserve"> </w:t>
      </w:r>
      <w:r w:rsidRPr="00402D00">
        <w:rPr>
          <w:rFonts w:ascii="Arial Narrow" w:hAnsi="Arial Narrow" w:cs="Garamond"/>
          <w:bCs/>
          <w:color w:val="000000"/>
          <w:sz w:val="22"/>
          <w:szCs w:val="22"/>
        </w:rPr>
        <w:t>ECTS </w:t>
      </w:r>
    </w:p>
    <w:p w14:paraId="4F3E644B" w14:textId="77777777" w:rsidR="005241D3" w:rsidRPr="00402D00" w:rsidRDefault="005241D3" w:rsidP="00DE7A19">
      <w:pPr>
        <w:pBdr>
          <w:top w:val="single" w:sz="18" w:space="1" w:color="auto"/>
        </w:pBdr>
        <w:snapToGrid w:val="0"/>
        <w:jc w:val="both"/>
        <w:rPr>
          <w:rFonts w:ascii="Arial Narrow" w:hAnsi="Arial Narrow" w:cs="Garamond"/>
          <w:sz w:val="22"/>
          <w:szCs w:val="22"/>
        </w:rPr>
      </w:pPr>
    </w:p>
    <w:p w14:paraId="7D37CA66" w14:textId="77777777" w:rsidR="002A38B6" w:rsidRPr="002A38B6" w:rsidRDefault="002A38B6" w:rsidP="002A38B6">
      <w:pPr>
        <w:ind w:right="116"/>
        <w:rPr>
          <w:rFonts w:ascii="Arial Narrow" w:eastAsia="Arial Narrow" w:hAnsi="Arial Narrow" w:cs="Arial Narrow"/>
          <w:b/>
          <w:sz w:val="22"/>
          <w:szCs w:val="22"/>
        </w:rPr>
      </w:pPr>
      <w:r w:rsidRPr="002A38B6">
        <w:rPr>
          <w:rFonts w:ascii="Arial Narrow" w:eastAsia="Arial Narrow" w:hAnsi="Arial Narrow" w:cs="Arial Narrow"/>
          <w:b/>
          <w:bCs/>
          <w:sz w:val="22"/>
          <w:szCs w:val="22"/>
          <w:u w:val="single"/>
        </w:rPr>
        <w:t xml:space="preserve">Régime général </w:t>
      </w:r>
      <w:r w:rsidRPr="002A38B6">
        <w:rPr>
          <w:rFonts w:ascii="Arial Narrow" w:eastAsia="Arial Narrow" w:hAnsi="Arial Narrow" w:cs="Arial Narrow"/>
          <w:b/>
          <w:sz w:val="22"/>
          <w:szCs w:val="22"/>
          <w:u w:val="single"/>
        </w:rPr>
        <w:t xml:space="preserve">: </w:t>
      </w:r>
    </w:p>
    <w:p w14:paraId="605CB363" w14:textId="77777777" w:rsidR="002A38B6" w:rsidRPr="002A38B6" w:rsidRDefault="002A38B6" w:rsidP="002A38B6">
      <w:pPr>
        <w:ind w:right="116"/>
        <w:rPr>
          <w:rFonts w:ascii="Arial Narrow" w:eastAsia="Arial Narrow" w:hAnsi="Arial Narrow" w:cs="Arial Narrow"/>
          <w:sz w:val="22"/>
          <w:szCs w:val="22"/>
        </w:rPr>
      </w:pPr>
      <w:r w:rsidRPr="002A38B6">
        <w:rPr>
          <w:rFonts w:ascii="Arial Narrow" w:eastAsia="Arial Narrow" w:hAnsi="Arial Narrow" w:cs="Arial Narrow"/>
          <w:sz w:val="22"/>
          <w:szCs w:val="22"/>
        </w:rPr>
        <w:t xml:space="preserve">Contrôle Continu (CC) : 2 écrits individuels : une note en CC (50%) </w:t>
      </w:r>
    </w:p>
    <w:p w14:paraId="5F5AB6A7" w14:textId="77777777" w:rsidR="002A38B6" w:rsidRPr="002A38B6" w:rsidRDefault="002A38B6" w:rsidP="002A38B6">
      <w:pPr>
        <w:ind w:right="116"/>
        <w:rPr>
          <w:rFonts w:ascii="Arial Narrow" w:eastAsia="Arial Narrow" w:hAnsi="Arial Narrow" w:cs="Arial Narrow"/>
          <w:sz w:val="22"/>
          <w:szCs w:val="22"/>
        </w:rPr>
      </w:pPr>
      <w:r w:rsidRPr="002A38B6">
        <w:rPr>
          <w:rFonts w:ascii="Arial Narrow" w:eastAsia="Arial Narrow" w:hAnsi="Arial Narrow" w:cs="Arial Narrow"/>
          <w:sz w:val="22"/>
          <w:szCs w:val="22"/>
        </w:rPr>
        <w:t xml:space="preserve">Une épreuve sur table lors de la première session d’examens du premier semestre : durée de </w:t>
      </w:r>
      <w:r w:rsidRPr="002A38B6">
        <w:rPr>
          <w:rFonts w:ascii="Arial Narrow" w:eastAsia="Arial Narrow" w:hAnsi="Arial Narrow" w:cs="Arial Narrow"/>
          <w:bCs/>
          <w:sz w:val="22"/>
          <w:szCs w:val="22"/>
        </w:rPr>
        <w:t xml:space="preserve">2h </w:t>
      </w:r>
      <w:r w:rsidRPr="002A38B6">
        <w:rPr>
          <w:rFonts w:ascii="Arial Narrow" w:eastAsia="Arial Narrow" w:hAnsi="Arial Narrow" w:cs="Arial Narrow"/>
          <w:sz w:val="22"/>
          <w:szCs w:val="22"/>
        </w:rPr>
        <w:t xml:space="preserve">(50%) </w:t>
      </w:r>
    </w:p>
    <w:p w14:paraId="361E0EC4" w14:textId="77777777" w:rsidR="002A38B6" w:rsidRPr="002A38B6" w:rsidRDefault="002A38B6" w:rsidP="002A38B6">
      <w:pPr>
        <w:ind w:right="116"/>
        <w:rPr>
          <w:rFonts w:ascii="Arial Narrow" w:eastAsia="Arial Narrow" w:hAnsi="Arial Narrow" w:cs="Arial Narrow"/>
          <w:b/>
          <w:sz w:val="22"/>
          <w:szCs w:val="22"/>
        </w:rPr>
      </w:pPr>
      <w:r w:rsidRPr="002A38B6">
        <w:rPr>
          <w:rFonts w:ascii="Arial Narrow" w:eastAsia="Arial Narrow" w:hAnsi="Arial Narrow" w:cs="Arial Narrow"/>
          <w:b/>
          <w:bCs/>
          <w:sz w:val="22"/>
          <w:szCs w:val="22"/>
          <w:u w:val="single"/>
        </w:rPr>
        <w:t xml:space="preserve">Régime dérogatoire </w:t>
      </w:r>
      <w:r w:rsidRPr="002A38B6">
        <w:rPr>
          <w:rFonts w:ascii="Arial Narrow" w:eastAsia="Arial Narrow" w:hAnsi="Arial Narrow" w:cs="Arial Narrow"/>
          <w:b/>
          <w:sz w:val="22"/>
          <w:szCs w:val="22"/>
          <w:u w:val="single"/>
        </w:rPr>
        <w:t xml:space="preserve">: </w:t>
      </w:r>
    </w:p>
    <w:p w14:paraId="3A2956D6" w14:textId="77777777" w:rsidR="002A38B6" w:rsidRPr="002A38B6" w:rsidRDefault="002A38B6" w:rsidP="002A38B6">
      <w:pPr>
        <w:ind w:right="116"/>
        <w:rPr>
          <w:rFonts w:ascii="Arial Narrow" w:eastAsia="Arial Narrow" w:hAnsi="Arial Narrow" w:cs="Arial Narrow"/>
          <w:bCs/>
          <w:sz w:val="22"/>
          <w:szCs w:val="22"/>
        </w:rPr>
      </w:pPr>
      <w:r w:rsidRPr="002A38B6">
        <w:rPr>
          <w:rFonts w:ascii="Arial Narrow" w:eastAsia="Arial Narrow" w:hAnsi="Arial Narrow" w:cs="Arial Narrow"/>
          <w:sz w:val="22"/>
          <w:szCs w:val="22"/>
        </w:rPr>
        <w:t xml:space="preserve">Une épreuve sur table lors de la première session d’examens du premier semestre : durée de </w:t>
      </w:r>
      <w:r w:rsidRPr="002A38B6">
        <w:rPr>
          <w:rFonts w:ascii="Arial Narrow" w:eastAsia="Arial Narrow" w:hAnsi="Arial Narrow" w:cs="Arial Narrow"/>
          <w:bCs/>
          <w:sz w:val="22"/>
          <w:szCs w:val="22"/>
        </w:rPr>
        <w:t xml:space="preserve">2h </w:t>
      </w:r>
    </w:p>
    <w:p w14:paraId="5EF51D37" w14:textId="77777777" w:rsidR="002A38B6" w:rsidRPr="002A38B6" w:rsidRDefault="002A38B6" w:rsidP="002A38B6">
      <w:pPr>
        <w:ind w:right="116"/>
        <w:rPr>
          <w:rFonts w:ascii="Arial Narrow" w:eastAsia="Arial Narrow" w:hAnsi="Arial Narrow" w:cs="Arial Narrow"/>
          <w:b/>
          <w:sz w:val="22"/>
          <w:szCs w:val="22"/>
        </w:rPr>
      </w:pPr>
      <w:r w:rsidRPr="002A38B6">
        <w:rPr>
          <w:rFonts w:ascii="Arial Narrow" w:eastAsia="Arial Narrow" w:hAnsi="Arial Narrow" w:cs="Arial Narrow"/>
          <w:b/>
          <w:bCs/>
          <w:sz w:val="22"/>
          <w:szCs w:val="22"/>
          <w:u w:val="single"/>
        </w:rPr>
        <w:t xml:space="preserve">Rattrapage </w:t>
      </w:r>
      <w:r w:rsidRPr="002A38B6">
        <w:rPr>
          <w:rFonts w:ascii="Arial Narrow" w:eastAsia="Arial Narrow" w:hAnsi="Arial Narrow" w:cs="Arial Narrow"/>
          <w:sz w:val="22"/>
          <w:szCs w:val="22"/>
        </w:rPr>
        <w:t>Une</w:t>
      </w:r>
      <w:r w:rsidRPr="002A38B6">
        <w:rPr>
          <w:rFonts w:ascii="Arial Narrow" w:eastAsia="Arial Narrow" w:hAnsi="Arial Narrow" w:cs="Arial Narrow"/>
          <w:sz w:val="22"/>
          <w:szCs w:val="22"/>
          <w:u w:val="single"/>
        </w:rPr>
        <w:t xml:space="preserve"> </w:t>
      </w:r>
      <w:r w:rsidRPr="002A38B6">
        <w:rPr>
          <w:rFonts w:ascii="Arial Narrow" w:eastAsia="Arial Narrow" w:hAnsi="Arial Narrow" w:cs="Arial Narrow"/>
          <w:sz w:val="22"/>
          <w:szCs w:val="22"/>
        </w:rPr>
        <w:t>épreuve sur table lors de la deuxième session d’examens en juin : durée :  1h30</w:t>
      </w:r>
    </w:p>
    <w:p w14:paraId="096E06FE" w14:textId="6320C297" w:rsidR="00014D4E" w:rsidRPr="00233094" w:rsidRDefault="00014D4E" w:rsidP="740421F5">
      <w:pPr>
        <w:pBdr>
          <w:top w:val="single" w:sz="18" w:space="1" w:color="auto"/>
        </w:pBdr>
        <w:ind w:right="116"/>
        <w:rPr>
          <w:rFonts w:ascii="Arial Narrow" w:eastAsia="Arial Narrow" w:hAnsi="Arial Narrow" w:cs="Arial Narrow"/>
          <w:sz w:val="20"/>
        </w:rPr>
        <w:sectPr w:rsidR="00014D4E" w:rsidRPr="00233094" w:rsidSect="00673C75">
          <w:headerReference w:type="default" r:id="rId60"/>
          <w:pgSz w:w="11906" w:h="16838"/>
          <w:pgMar w:top="1440" w:right="1080" w:bottom="1440" w:left="1080" w:header="709" w:footer="709" w:gutter="0"/>
          <w:cols w:space="708"/>
          <w:docGrid w:linePitch="360"/>
        </w:sectPr>
      </w:pP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7C6F69" w:rsidRPr="00402D00" w14:paraId="74FD94AC" w14:textId="77777777" w:rsidTr="007C6F69">
        <w:trPr>
          <w:cantSplit/>
        </w:trPr>
        <w:tc>
          <w:tcPr>
            <w:tcW w:w="2338" w:type="dxa"/>
            <w:shd w:val="clear" w:color="auto" w:fill="BFBFBF" w:themeFill="background1" w:themeFillShade="BF"/>
            <w:vAlign w:val="center"/>
          </w:tcPr>
          <w:p w14:paraId="31A2DB87" w14:textId="77777777" w:rsidR="007C6F69" w:rsidRPr="00402D00" w:rsidRDefault="007C6F69" w:rsidP="007C6F69">
            <w:pPr>
              <w:snapToGrid w:val="0"/>
              <w:jc w:val="both"/>
              <w:rPr>
                <w:rFonts w:ascii="Arial Narrow" w:hAnsi="Arial Narrow" w:cs="Garamond"/>
                <w:bCs/>
                <w:sz w:val="36"/>
                <w:szCs w:val="36"/>
              </w:rPr>
            </w:pPr>
            <w:r w:rsidRPr="00402D00">
              <w:rPr>
                <w:rFonts w:ascii="Arial Narrow" w:hAnsi="Arial Narrow" w:cs="Garamond"/>
                <w:bCs/>
                <w:sz w:val="36"/>
                <w:szCs w:val="36"/>
              </w:rPr>
              <w:t xml:space="preserve">UE </w:t>
            </w:r>
            <w:r>
              <w:rPr>
                <w:rFonts w:ascii="Arial Narrow" w:hAnsi="Arial Narrow" w:cs="Garamond"/>
                <w:bCs/>
                <w:sz w:val="36"/>
                <w:szCs w:val="36"/>
              </w:rPr>
              <w:t>12 Bis</w:t>
            </w:r>
          </w:p>
          <w:p w14:paraId="43499EE1" w14:textId="77777777" w:rsidR="007C6F69" w:rsidRPr="00402D00" w:rsidRDefault="007C6F69" w:rsidP="007C6F69">
            <w:pPr>
              <w:snapToGrid w:val="0"/>
              <w:jc w:val="both"/>
              <w:rPr>
                <w:rFonts w:ascii="Arial Narrow" w:hAnsi="Arial Narrow" w:cs="Garamond"/>
                <w:bCs/>
                <w:sz w:val="36"/>
                <w:szCs w:val="36"/>
              </w:rPr>
            </w:pPr>
            <w:r w:rsidRPr="00402D00">
              <w:rPr>
                <w:rFonts w:ascii="Arial Narrow" w:hAnsi="Arial Narrow" w:cs="Garamond"/>
                <w:bCs/>
                <w:sz w:val="36"/>
                <w:szCs w:val="36"/>
              </w:rPr>
              <w:t xml:space="preserve">ECUE </w:t>
            </w:r>
            <w:r>
              <w:rPr>
                <w:rFonts w:ascii="Arial Narrow" w:hAnsi="Arial Narrow" w:cs="Garamond"/>
                <w:bCs/>
                <w:sz w:val="36"/>
                <w:szCs w:val="36"/>
              </w:rPr>
              <w:t>12 Bis.2</w:t>
            </w:r>
          </w:p>
        </w:tc>
        <w:tc>
          <w:tcPr>
            <w:tcW w:w="7513" w:type="dxa"/>
            <w:shd w:val="clear" w:color="auto" w:fill="BFBFBF" w:themeFill="background1" w:themeFillShade="BF"/>
            <w:vAlign w:val="center"/>
          </w:tcPr>
          <w:p w14:paraId="430BAC51" w14:textId="77777777" w:rsidR="007C6F69" w:rsidRPr="00402D00" w:rsidRDefault="007C6F69" w:rsidP="007C6F69">
            <w:pPr>
              <w:pStyle w:val="Titre2"/>
              <w:snapToGrid w:val="0"/>
              <w:jc w:val="center"/>
              <w:rPr>
                <w:rFonts w:ascii="Arial Narrow" w:hAnsi="Arial Narrow" w:cs="Garamond"/>
                <w:b w:val="0"/>
                <w:i w:val="0"/>
                <w:iCs w:val="0"/>
                <w:sz w:val="36"/>
                <w:szCs w:val="36"/>
              </w:rPr>
            </w:pPr>
            <w:r>
              <w:rPr>
                <w:rFonts w:ascii="Arial Narrow" w:hAnsi="Arial Narrow" w:cs="Garamond"/>
                <w:b w:val="0"/>
                <w:i w:val="0"/>
                <w:iCs w:val="0"/>
                <w:sz w:val="36"/>
                <w:szCs w:val="36"/>
              </w:rPr>
              <w:t>Apprendre en situation de travail</w:t>
            </w:r>
            <w:r w:rsidR="00F702A9">
              <w:rPr>
                <w:rFonts w:ascii="Arial Narrow" w:hAnsi="Arial Narrow" w:cs="Garamond"/>
                <w:b w:val="0"/>
                <w:i w:val="0"/>
                <w:iCs w:val="0"/>
                <w:sz w:val="36"/>
                <w:szCs w:val="36"/>
              </w:rPr>
              <w:t xml:space="preserve"> (ISIF)</w:t>
            </w:r>
          </w:p>
          <w:p w14:paraId="27286A95" w14:textId="77777777" w:rsidR="007C6F69" w:rsidRPr="00402D00" w:rsidRDefault="007C6F69" w:rsidP="007C6F69">
            <w:pPr>
              <w:rPr>
                <w:rFonts w:ascii="Arial Narrow" w:hAnsi="Arial Narrow"/>
              </w:rPr>
            </w:pPr>
          </w:p>
        </w:tc>
      </w:tr>
    </w:tbl>
    <w:p w14:paraId="64AB2A5A" w14:textId="77777777" w:rsidR="007C6F69" w:rsidRPr="00402D00" w:rsidRDefault="007C6F69" w:rsidP="007C6F69">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5540"/>
        <w:gridCol w:w="4461"/>
      </w:tblGrid>
      <w:tr w:rsidR="007C6F69" w:rsidRPr="00402D00" w14:paraId="269369AE" w14:textId="77777777" w:rsidTr="740421F5">
        <w:trPr>
          <w:trHeight w:val="253"/>
        </w:trPr>
        <w:tc>
          <w:tcPr>
            <w:tcW w:w="5540" w:type="dxa"/>
          </w:tcPr>
          <w:p w14:paraId="2885655D" w14:textId="77777777" w:rsidR="007C6F69" w:rsidRPr="00FE37CC" w:rsidRDefault="007C6F69" w:rsidP="007C6F69">
            <w:pPr>
              <w:rPr>
                <w:rFonts w:ascii="Arial Narrow" w:hAnsi="Arial Narrow" w:cs="Arial"/>
                <w:sz w:val="22"/>
                <w:szCs w:val="22"/>
              </w:rPr>
            </w:pPr>
            <w:r w:rsidRPr="00402D00">
              <w:rPr>
                <w:rFonts w:ascii="Arial Narrow" w:hAnsi="Arial Narrow" w:cs="Garamond"/>
                <w:b/>
                <w:bCs/>
                <w:sz w:val="22"/>
                <w:szCs w:val="22"/>
              </w:rPr>
              <w:t>Enseignant</w:t>
            </w:r>
            <w:r>
              <w:rPr>
                <w:rFonts w:ascii="Arial Narrow" w:hAnsi="Arial Narrow" w:cs="Garamond"/>
                <w:b/>
                <w:bCs/>
                <w:sz w:val="22"/>
                <w:szCs w:val="22"/>
              </w:rPr>
              <w:t>s</w:t>
            </w:r>
            <w:r w:rsidRPr="00402D00">
              <w:rPr>
                <w:rFonts w:ascii="Arial Narrow" w:hAnsi="Arial Narrow" w:cs="Garamond"/>
                <w:b/>
                <w:bCs/>
                <w:sz w:val="22"/>
                <w:szCs w:val="22"/>
              </w:rPr>
              <w:t xml:space="preserve"> responsable</w:t>
            </w:r>
            <w:r>
              <w:rPr>
                <w:rFonts w:ascii="Arial Narrow" w:hAnsi="Arial Narrow" w:cs="Garamond"/>
                <w:b/>
                <w:bCs/>
                <w:sz w:val="22"/>
                <w:szCs w:val="22"/>
              </w:rPr>
              <w:t>s</w:t>
            </w:r>
            <w:r w:rsidRPr="00402D00">
              <w:rPr>
                <w:rFonts w:ascii="Arial Narrow" w:hAnsi="Arial Narrow" w:cs="Garamond"/>
                <w:sz w:val="22"/>
                <w:szCs w:val="22"/>
              </w:rPr>
              <w:t xml:space="preserve"> : </w:t>
            </w:r>
            <w:r>
              <w:rPr>
                <w:rFonts w:ascii="Arial Narrow" w:hAnsi="Arial Narrow" w:cs="Garamond"/>
                <w:sz w:val="22"/>
                <w:szCs w:val="22"/>
              </w:rPr>
              <w:t>Joris Thievenaz</w:t>
            </w:r>
          </w:p>
        </w:tc>
        <w:tc>
          <w:tcPr>
            <w:tcW w:w="4461" w:type="dxa"/>
          </w:tcPr>
          <w:p w14:paraId="0D47FBBD" w14:textId="77777777" w:rsidR="007C6F69" w:rsidRPr="00402D00" w:rsidRDefault="007C6F69" w:rsidP="007C6F69">
            <w:pPr>
              <w:jc w:val="center"/>
              <w:rPr>
                <w:rFonts w:ascii="Arial Narrow" w:hAnsi="Arial Narrow" w:cs="Garamond"/>
                <w:sz w:val="22"/>
                <w:szCs w:val="22"/>
              </w:rPr>
            </w:pPr>
            <w:r>
              <w:rPr>
                <w:rFonts w:ascii="Arial Narrow" w:hAnsi="Arial Narrow" w:cs="Garamond"/>
                <w:b/>
                <w:bCs/>
                <w:sz w:val="22"/>
                <w:szCs w:val="22"/>
              </w:rPr>
              <w:t xml:space="preserve">                      </w:t>
            </w:r>
            <w:r w:rsidRPr="00402D00">
              <w:rPr>
                <w:rFonts w:ascii="Arial Narrow" w:hAnsi="Arial Narrow" w:cs="Garamond"/>
                <w:b/>
                <w:bCs/>
                <w:sz w:val="22"/>
                <w:szCs w:val="22"/>
              </w:rPr>
              <w:t>Nombre d'heures</w:t>
            </w:r>
            <w:r w:rsidRPr="00402D00">
              <w:rPr>
                <w:rFonts w:ascii="Arial Narrow" w:hAnsi="Arial Narrow" w:cs="Garamond"/>
                <w:sz w:val="22"/>
                <w:szCs w:val="22"/>
              </w:rPr>
              <w:t xml:space="preserve"> :</w:t>
            </w:r>
            <w:r>
              <w:rPr>
                <w:rFonts w:ascii="Arial Narrow" w:hAnsi="Arial Narrow" w:cs="Garamond"/>
                <w:sz w:val="22"/>
                <w:szCs w:val="22"/>
              </w:rPr>
              <w:t>6hCM - 12</w:t>
            </w:r>
            <w:r w:rsidRPr="00402D00">
              <w:rPr>
                <w:rFonts w:ascii="Arial Narrow" w:hAnsi="Arial Narrow" w:cs="Garamond"/>
                <w:sz w:val="22"/>
                <w:szCs w:val="22"/>
              </w:rPr>
              <w:t xml:space="preserve"> </w:t>
            </w:r>
            <w:r>
              <w:rPr>
                <w:rFonts w:ascii="Arial Narrow" w:hAnsi="Arial Narrow" w:cs="Garamond"/>
                <w:sz w:val="22"/>
                <w:szCs w:val="22"/>
              </w:rPr>
              <w:t>hTD</w:t>
            </w:r>
          </w:p>
        </w:tc>
      </w:tr>
      <w:tr w:rsidR="007C6F69" w:rsidRPr="00FE37CC" w14:paraId="291911A1" w14:textId="77777777" w:rsidTr="740421F5">
        <w:trPr>
          <w:trHeight w:val="52"/>
        </w:trPr>
        <w:tc>
          <w:tcPr>
            <w:tcW w:w="5540" w:type="dxa"/>
          </w:tcPr>
          <w:p w14:paraId="2E6F3858" w14:textId="54B03689" w:rsidR="007C6F69" w:rsidRPr="00FE37CC" w:rsidRDefault="007C6F69" w:rsidP="740421F5">
            <w:pPr>
              <w:tabs>
                <w:tab w:val="left" w:pos="6930"/>
              </w:tabs>
              <w:jc w:val="both"/>
              <w:rPr>
                <w:rFonts w:ascii="Arial Narrow" w:hAnsi="Arial Narrow" w:cs="Garamond"/>
                <w:sz w:val="22"/>
                <w:szCs w:val="22"/>
              </w:rPr>
            </w:pPr>
            <w:r w:rsidRPr="740421F5">
              <w:rPr>
                <w:rFonts w:ascii="Arial Narrow" w:hAnsi="Arial Narrow" w:cs="Garamond"/>
                <w:b/>
                <w:bCs/>
                <w:sz w:val="22"/>
                <w:szCs w:val="22"/>
              </w:rPr>
              <w:t>Equipe d’intervenants</w:t>
            </w:r>
            <w:r w:rsidRPr="740421F5">
              <w:rPr>
                <w:rFonts w:ascii="Arial Narrow" w:hAnsi="Arial Narrow" w:cs="Garamond"/>
                <w:sz w:val="22"/>
                <w:szCs w:val="22"/>
              </w:rPr>
              <w:t xml:space="preserve"> : Nawel Kedidah Chair</w:t>
            </w:r>
          </w:p>
        </w:tc>
        <w:tc>
          <w:tcPr>
            <w:tcW w:w="4461" w:type="dxa"/>
          </w:tcPr>
          <w:p w14:paraId="4159FAB9" w14:textId="77777777" w:rsidR="007C6F69" w:rsidRPr="00FE37CC" w:rsidRDefault="007C6F69" w:rsidP="007C6F69">
            <w:pPr>
              <w:rPr>
                <w:rFonts w:ascii="Arial Narrow" w:hAnsi="Arial Narrow" w:cs="Garamond"/>
                <w:bCs/>
                <w:sz w:val="22"/>
                <w:szCs w:val="22"/>
              </w:rPr>
            </w:pPr>
          </w:p>
        </w:tc>
      </w:tr>
      <w:tr w:rsidR="007C6F69" w:rsidRPr="00FE37CC" w14:paraId="0A56BDC6" w14:textId="77777777" w:rsidTr="740421F5">
        <w:trPr>
          <w:trHeight w:val="52"/>
        </w:trPr>
        <w:tc>
          <w:tcPr>
            <w:tcW w:w="5540" w:type="dxa"/>
          </w:tcPr>
          <w:p w14:paraId="7FE267A1" w14:textId="77777777" w:rsidR="007C6F69" w:rsidRPr="00FE37CC" w:rsidRDefault="007C6F69" w:rsidP="007C6F69">
            <w:pPr>
              <w:tabs>
                <w:tab w:val="left" w:pos="6930"/>
              </w:tabs>
              <w:jc w:val="both"/>
              <w:rPr>
                <w:rFonts w:ascii="Arial Narrow" w:hAnsi="Arial Narrow" w:cs="Arial"/>
                <w:sz w:val="22"/>
                <w:szCs w:val="22"/>
              </w:rPr>
            </w:pPr>
          </w:p>
        </w:tc>
        <w:tc>
          <w:tcPr>
            <w:tcW w:w="4461" w:type="dxa"/>
          </w:tcPr>
          <w:p w14:paraId="39AA02EC" w14:textId="77777777" w:rsidR="007C6F69" w:rsidRPr="00FE37CC" w:rsidRDefault="007C6F69" w:rsidP="007C6F69">
            <w:pPr>
              <w:rPr>
                <w:rFonts w:ascii="Arial Narrow" w:hAnsi="Arial Narrow" w:cs="Garamond"/>
                <w:bCs/>
                <w:sz w:val="22"/>
                <w:szCs w:val="22"/>
              </w:rPr>
            </w:pPr>
          </w:p>
        </w:tc>
      </w:tr>
      <w:tr w:rsidR="007C6F69" w:rsidRPr="00FE37CC" w14:paraId="328E887E" w14:textId="77777777" w:rsidTr="740421F5">
        <w:trPr>
          <w:trHeight w:val="52"/>
        </w:trPr>
        <w:tc>
          <w:tcPr>
            <w:tcW w:w="5540" w:type="dxa"/>
          </w:tcPr>
          <w:p w14:paraId="5A4440EE" w14:textId="77777777" w:rsidR="007C6F69" w:rsidRPr="00FE37CC" w:rsidRDefault="007C6F69" w:rsidP="007C6F69">
            <w:pPr>
              <w:tabs>
                <w:tab w:val="left" w:pos="6930"/>
              </w:tabs>
              <w:jc w:val="both"/>
              <w:rPr>
                <w:rFonts w:ascii="Arial Narrow" w:hAnsi="Arial Narrow" w:cs="Arial"/>
                <w:sz w:val="22"/>
                <w:szCs w:val="22"/>
              </w:rPr>
            </w:pPr>
          </w:p>
        </w:tc>
        <w:tc>
          <w:tcPr>
            <w:tcW w:w="4461" w:type="dxa"/>
          </w:tcPr>
          <w:p w14:paraId="71E86D4E" w14:textId="77777777" w:rsidR="007C6F69" w:rsidRPr="00FE37CC" w:rsidRDefault="007C6F69" w:rsidP="007C6F69">
            <w:pPr>
              <w:rPr>
                <w:rFonts w:ascii="Arial Narrow" w:hAnsi="Arial Narrow" w:cs="Garamond"/>
                <w:bCs/>
                <w:sz w:val="22"/>
                <w:szCs w:val="22"/>
              </w:rPr>
            </w:pPr>
          </w:p>
        </w:tc>
      </w:tr>
    </w:tbl>
    <w:p w14:paraId="4AF50F37" w14:textId="77777777" w:rsidR="007C6F69" w:rsidRPr="003A03F1" w:rsidRDefault="007C6F69" w:rsidP="007C6F69">
      <w:pPr>
        <w:tabs>
          <w:tab w:val="left" w:pos="6930"/>
        </w:tabs>
        <w:jc w:val="both"/>
        <w:rPr>
          <w:rFonts w:ascii="Arial Narrow" w:hAnsi="Arial Narrow" w:cs="Arial"/>
          <w:sz w:val="22"/>
          <w:szCs w:val="22"/>
        </w:rPr>
      </w:pPr>
    </w:p>
    <w:p w14:paraId="731948A9" w14:textId="77777777" w:rsidR="007C6F69" w:rsidRPr="00402D00" w:rsidRDefault="007C6F69" w:rsidP="007C6F69">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747CF5AC" w14:textId="77777777" w:rsidR="007C6F69" w:rsidRDefault="007C6F69" w:rsidP="00EDD3DE">
      <w:pPr>
        <w:rPr>
          <w:rFonts w:ascii="Arial Narrow" w:hAnsi="Arial Narrow" w:cs="Arial"/>
          <w:sz w:val="22"/>
          <w:szCs w:val="22"/>
        </w:rPr>
      </w:pPr>
    </w:p>
    <w:p w14:paraId="74660E63" w14:textId="77777777" w:rsidR="007C6F69" w:rsidRDefault="7E5B1C3D" w:rsidP="00EDD3DE">
      <w:pPr>
        <w:jc w:val="both"/>
        <w:rPr>
          <w:rFonts w:ascii="Arial Narrow" w:hAnsi="Arial Narrow" w:cs="Arial"/>
          <w:sz w:val="22"/>
          <w:szCs w:val="22"/>
        </w:rPr>
      </w:pPr>
      <w:r w:rsidRPr="00EDD3DE">
        <w:rPr>
          <w:rFonts w:ascii="Arial Narrow" w:hAnsi="Arial Narrow" w:cs="Arial"/>
          <w:sz w:val="22"/>
          <w:szCs w:val="22"/>
        </w:rPr>
        <w:t xml:space="preserve">Quels sont les processus, les situations et les dynamiques qui concourent à la construction de l’expérience du sujet adulte tout au long de sa vie ? </w:t>
      </w:r>
    </w:p>
    <w:p w14:paraId="5E454F11" w14:textId="77777777" w:rsidR="007C6F69" w:rsidRDefault="007C6F69" w:rsidP="00EDD3DE">
      <w:pPr>
        <w:jc w:val="both"/>
        <w:rPr>
          <w:rFonts w:ascii="Arial Narrow" w:hAnsi="Arial Narrow" w:cs="Arial"/>
          <w:sz w:val="22"/>
          <w:szCs w:val="22"/>
        </w:rPr>
      </w:pPr>
    </w:p>
    <w:p w14:paraId="23B119C0" w14:textId="77777777" w:rsidR="007C6F69" w:rsidRDefault="7E5B1C3D" w:rsidP="00EDD3DE">
      <w:pPr>
        <w:jc w:val="both"/>
        <w:rPr>
          <w:rFonts w:ascii="Arial Narrow" w:hAnsi="Arial Narrow" w:cs="Arial"/>
          <w:sz w:val="22"/>
          <w:szCs w:val="22"/>
        </w:rPr>
      </w:pPr>
      <w:r w:rsidRPr="00EDD3DE">
        <w:rPr>
          <w:rFonts w:ascii="Arial Narrow" w:hAnsi="Arial Narrow" w:cs="Arial"/>
          <w:sz w:val="22"/>
          <w:szCs w:val="22"/>
        </w:rPr>
        <w:t xml:space="preserve">Dans quelle mesure et sous quelles conditions, les situations professionnelles sont-elles source d’apprentissage et de développement pour celui qui les rencontrent et en fait l’expérience ? </w:t>
      </w:r>
    </w:p>
    <w:p w14:paraId="2334F3C2" w14:textId="77777777" w:rsidR="007C6F69" w:rsidRDefault="007C6F69" w:rsidP="00EDD3DE">
      <w:pPr>
        <w:jc w:val="both"/>
        <w:rPr>
          <w:rFonts w:ascii="Arial Narrow" w:hAnsi="Arial Narrow" w:cs="Arial"/>
          <w:sz w:val="22"/>
          <w:szCs w:val="22"/>
        </w:rPr>
      </w:pPr>
    </w:p>
    <w:p w14:paraId="4251D618" w14:textId="77777777" w:rsidR="007C6F69" w:rsidRDefault="7E5B1C3D" w:rsidP="00EDD3DE">
      <w:pPr>
        <w:jc w:val="both"/>
        <w:rPr>
          <w:rFonts w:ascii="Arial Narrow" w:hAnsi="Arial Narrow" w:cs="Arial"/>
          <w:sz w:val="22"/>
          <w:szCs w:val="22"/>
        </w:rPr>
      </w:pPr>
      <w:r w:rsidRPr="00EDD3DE">
        <w:rPr>
          <w:rFonts w:ascii="Arial Narrow" w:hAnsi="Arial Narrow" w:cs="Arial"/>
          <w:sz w:val="22"/>
          <w:szCs w:val="22"/>
        </w:rPr>
        <w:t xml:space="preserve">Quelles approches théoriques et méthodologiques en formation des adultes permettent d’étudier ce que l’on nomme habituellement les « apprentissages professionnels », la « formation sur le tas » ou les « apprentissages expérientiels » ? </w:t>
      </w:r>
    </w:p>
    <w:p w14:paraId="6688C5E5" w14:textId="77777777" w:rsidR="007C6F69" w:rsidRDefault="007C6F69" w:rsidP="007C6F69">
      <w:pPr>
        <w:rPr>
          <w:rFonts w:ascii="Arial Narrow" w:hAnsi="Arial Narrow" w:cs="Arial"/>
          <w:sz w:val="22"/>
          <w:szCs w:val="22"/>
        </w:rPr>
      </w:pPr>
    </w:p>
    <w:p w14:paraId="4AE424E0" w14:textId="77777777" w:rsidR="007C6F69" w:rsidRDefault="007C6F69" w:rsidP="007C6F69">
      <w:pPr>
        <w:rPr>
          <w:rFonts w:ascii="Arial Narrow" w:hAnsi="Arial Narrow" w:cs="Arial"/>
          <w:sz w:val="22"/>
          <w:szCs w:val="22"/>
        </w:rPr>
      </w:pPr>
    </w:p>
    <w:p w14:paraId="5FB90CE9" w14:textId="77777777" w:rsidR="007C6F69" w:rsidRPr="00B25AE9" w:rsidRDefault="007C6F69" w:rsidP="007C6F69">
      <w:pPr>
        <w:rPr>
          <w:rFonts w:ascii="Arial" w:hAnsi="Arial" w:cs="Arial"/>
          <w:sz w:val="22"/>
          <w:szCs w:val="22"/>
        </w:rPr>
      </w:pPr>
    </w:p>
    <w:p w14:paraId="3042D761" w14:textId="77777777" w:rsidR="007C6F69" w:rsidRPr="00402D00" w:rsidRDefault="007C6F69" w:rsidP="007C6F69">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 xml:space="preserve">Bibliographie </w:t>
      </w:r>
    </w:p>
    <w:p w14:paraId="23A7C8A6" w14:textId="77777777" w:rsidR="007C6F69" w:rsidRPr="00D66E17" w:rsidRDefault="007C6F69" w:rsidP="00EDD3DE">
      <w:pPr>
        <w:pStyle w:val="Corpsdetexte"/>
        <w:spacing w:after="0"/>
        <w:jc w:val="both"/>
        <w:rPr>
          <w:rFonts w:ascii="Arial Narrow" w:hAnsi="Arial Narrow"/>
          <w:b/>
          <w:sz w:val="22"/>
          <w:szCs w:val="22"/>
        </w:rPr>
      </w:pPr>
    </w:p>
    <w:p w14:paraId="2D1718B1" w14:textId="4E94DE6B" w:rsidR="00EDD3DE" w:rsidRDefault="00EDD3DE" w:rsidP="00EDD3DE">
      <w:pPr>
        <w:jc w:val="both"/>
        <w:rPr>
          <w:rFonts w:ascii="Arial Narrow" w:hAnsi="Arial Narrow" w:cs="Garamond"/>
          <w:sz w:val="22"/>
          <w:szCs w:val="22"/>
        </w:rPr>
      </w:pPr>
    </w:p>
    <w:p w14:paraId="5C12FF77" w14:textId="63AF5F55" w:rsidR="00EDD3DE" w:rsidRDefault="00EDD3DE" w:rsidP="00EDD3DE">
      <w:pPr>
        <w:jc w:val="both"/>
        <w:rPr>
          <w:rFonts w:ascii="Arial Narrow" w:hAnsi="Arial Narrow" w:cs="Garamond"/>
          <w:sz w:val="22"/>
          <w:szCs w:val="22"/>
        </w:rPr>
      </w:pPr>
      <w:r w:rsidRPr="00EDD3DE">
        <w:rPr>
          <w:rFonts w:ascii="Arial Narrow" w:hAnsi="Arial Narrow" w:cs="Garamond"/>
          <w:sz w:val="22"/>
          <w:szCs w:val="22"/>
        </w:rPr>
        <w:t xml:space="preserve">Albero, B., Thievenaz, J. (dir.) (2022). </w:t>
      </w:r>
      <w:r w:rsidRPr="00EDD3DE">
        <w:rPr>
          <w:rFonts w:ascii="Arial Narrow" w:hAnsi="Arial Narrow" w:cs="Garamond"/>
          <w:i/>
          <w:iCs/>
          <w:sz w:val="22"/>
          <w:szCs w:val="22"/>
        </w:rPr>
        <w:t>Enquêter dans les métiers de l’humain. Traité de méthodologie de la recherche en Sciences de l’éducation et de la formation</w:t>
      </w:r>
      <w:r w:rsidRPr="00EDD3DE">
        <w:rPr>
          <w:rFonts w:ascii="Arial Narrow" w:hAnsi="Arial Narrow" w:cs="Garamond"/>
          <w:sz w:val="22"/>
          <w:szCs w:val="22"/>
        </w:rPr>
        <w:t xml:space="preserve">. Dijon : Raison et Passions. </w:t>
      </w:r>
    </w:p>
    <w:p w14:paraId="4960822D" w14:textId="5B08E1D8" w:rsidR="00EDD3DE" w:rsidRDefault="00EDD3DE" w:rsidP="00EDD3DE">
      <w:pPr>
        <w:jc w:val="both"/>
        <w:rPr>
          <w:sz w:val="22"/>
          <w:szCs w:val="22"/>
        </w:rPr>
      </w:pPr>
    </w:p>
    <w:p w14:paraId="35C5F6DD" w14:textId="77777777" w:rsidR="007C6F69" w:rsidRPr="00F702A9" w:rsidRDefault="7E5B1C3D" w:rsidP="00EDD3DE">
      <w:pPr>
        <w:pBdr>
          <w:bottom w:val="single" w:sz="12" w:space="1" w:color="auto"/>
        </w:pBdr>
        <w:jc w:val="both"/>
        <w:rPr>
          <w:rFonts w:ascii="Arial Narrow" w:hAnsi="Arial Narrow" w:cs="Garamond"/>
          <w:sz w:val="22"/>
          <w:szCs w:val="22"/>
        </w:rPr>
      </w:pPr>
      <w:r w:rsidRPr="00EDD3DE">
        <w:rPr>
          <w:rFonts w:ascii="Arial Narrow" w:hAnsi="Arial Narrow" w:cs="Garamond"/>
          <w:sz w:val="22"/>
          <w:szCs w:val="22"/>
        </w:rPr>
        <w:t>Thievenaz, J. (2017</w:t>
      </w:r>
      <w:r w:rsidRPr="00EDD3DE">
        <w:rPr>
          <w:rFonts w:ascii="Arial Narrow" w:hAnsi="Arial Narrow" w:cs="Garamond"/>
          <w:i/>
          <w:iCs/>
          <w:sz w:val="22"/>
          <w:szCs w:val="22"/>
        </w:rPr>
        <w:t>). De l’étonnement à l’apprentissage. Enquêter pour mieux comprendre</w:t>
      </w:r>
      <w:r w:rsidRPr="00EDD3DE">
        <w:rPr>
          <w:rFonts w:ascii="Arial Narrow" w:hAnsi="Arial Narrow" w:cs="Garamond"/>
          <w:sz w:val="22"/>
          <w:szCs w:val="22"/>
        </w:rPr>
        <w:t xml:space="preserve">. Louvain-la-Neuve : De Boeck.  </w:t>
      </w:r>
    </w:p>
    <w:p w14:paraId="236FC237" w14:textId="77777777" w:rsidR="007C6F69" w:rsidRPr="00F702A9" w:rsidRDefault="007C6F69" w:rsidP="00EDD3DE">
      <w:pPr>
        <w:pBdr>
          <w:bottom w:val="single" w:sz="12" w:space="1" w:color="auto"/>
        </w:pBdr>
        <w:jc w:val="both"/>
        <w:rPr>
          <w:rFonts w:ascii="Arial Narrow" w:hAnsi="Arial Narrow" w:cs="Garamond"/>
          <w:sz w:val="22"/>
          <w:szCs w:val="22"/>
        </w:rPr>
      </w:pPr>
    </w:p>
    <w:p w14:paraId="62109343" w14:textId="77777777" w:rsidR="007C6F69" w:rsidRPr="00F702A9" w:rsidRDefault="7E5B1C3D" w:rsidP="00EDD3DE">
      <w:pPr>
        <w:pBdr>
          <w:bottom w:val="single" w:sz="12" w:space="1" w:color="auto"/>
        </w:pBdr>
        <w:jc w:val="both"/>
        <w:rPr>
          <w:rFonts w:ascii="Arial Narrow" w:hAnsi="Arial Narrow" w:cs="Garamond"/>
          <w:sz w:val="22"/>
          <w:szCs w:val="22"/>
        </w:rPr>
      </w:pPr>
      <w:r w:rsidRPr="00EDD3DE">
        <w:rPr>
          <w:rFonts w:ascii="Arial Narrow" w:hAnsi="Arial Narrow" w:cs="Garamond"/>
          <w:sz w:val="22"/>
          <w:szCs w:val="22"/>
        </w:rPr>
        <w:t xml:space="preserve">Thievenaz, J. (2019). </w:t>
      </w:r>
      <w:r w:rsidRPr="00EDD3DE">
        <w:rPr>
          <w:rFonts w:ascii="Arial Narrow" w:hAnsi="Arial Narrow" w:cs="Garamond"/>
          <w:i/>
          <w:iCs/>
          <w:sz w:val="22"/>
          <w:szCs w:val="22"/>
        </w:rPr>
        <w:t>Enquêter et apprendre au travail. Approcher l’expérience avec John Dewey</w:t>
      </w:r>
      <w:r w:rsidRPr="00EDD3DE">
        <w:rPr>
          <w:rFonts w:ascii="Arial Narrow" w:hAnsi="Arial Narrow" w:cs="Garamond"/>
          <w:sz w:val="22"/>
          <w:szCs w:val="22"/>
        </w:rPr>
        <w:t xml:space="preserve">. Dijon : Raison et Passions. </w:t>
      </w:r>
    </w:p>
    <w:p w14:paraId="064FF0C9" w14:textId="77777777" w:rsidR="007C6F69" w:rsidRPr="00F702A9" w:rsidRDefault="007C6F69" w:rsidP="00EDD3DE">
      <w:pPr>
        <w:pBdr>
          <w:bottom w:val="single" w:sz="12" w:space="1" w:color="auto"/>
        </w:pBdr>
        <w:jc w:val="both"/>
        <w:rPr>
          <w:rFonts w:ascii="Arial Narrow" w:hAnsi="Arial Narrow" w:cs="Garamond"/>
          <w:sz w:val="22"/>
          <w:szCs w:val="22"/>
        </w:rPr>
      </w:pPr>
    </w:p>
    <w:p w14:paraId="06813FBF" w14:textId="77777777" w:rsidR="007C6F69" w:rsidRPr="00F702A9" w:rsidRDefault="7E5B1C3D" w:rsidP="00EDD3DE">
      <w:pPr>
        <w:pBdr>
          <w:bottom w:val="single" w:sz="12" w:space="1" w:color="auto"/>
        </w:pBdr>
        <w:jc w:val="both"/>
        <w:rPr>
          <w:rFonts w:ascii="Arial Narrow" w:hAnsi="Arial Narrow" w:cs="Arial"/>
          <w:sz w:val="22"/>
          <w:szCs w:val="22"/>
        </w:rPr>
      </w:pPr>
      <w:r w:rsidRPr="00EDD3DE">
        <w:rPr>
          <w:rFonts w:ascii="Arial Narrow" w:hAnsi="Arial Narrow" w:cs="Arial"/>
          <w:sz w:val="22"/>
          <w:szCs w:val="22"/>
        </w:rPr>
        <w:t xml:space="preserve">Thievenaz, J., Barbier, J-M., Saussez, F. (dir.) (2020). </w:t>
      </w:r>
      <w:r w:rsidRPr="00EDD3DE">
        <w:rPr>
          <w:rFonts w:ascii="Arial Narrow" w:hAnsi="Arial Narrow" w:cs="Arial"/>
          <w:i/>
          <w:iCs/>
          <w:sz w:val="22"/>
          <w:szCs w:val="22"/>
        </w:rPr>
        <w:t>Comprendre/Transformer</w:t>
      </w:r>
      <w:r w:rsidRPr="00EDD3DE">
        <w:rPr>
          <w:rFonts w:ascii="Arial Narrow" w:hAnsi="Arial Narrow" w:cs="Arial"/>
          <w:sz w:val="22"/>
          <w:szCs w:val="22"/>
        </w:rPr>
        <w:t xml:space="preserve">. Bern : Peter Lang. </w:t>
      </w:r>
    </w:p>
    <w:p w14:paraId="619E7DCA" w14:textId="77777777" w:rsidR="007C6F69" w:rsidRPr="00F702A9" w:rsidRDefault="007C6F69" w:rsidP="007C6F69">
      <w:pPr>
        <w:pBdr>
          <w:bottom w:val="single" w:sz="12" w:space="1" w:color="auto"/>
        </w:pBdr>
        <w:jc w:val="both"/>
        <w:rPr>
          <w:rFonts w:ascii="Arial Narrow" w:hAnsi="Arial Narrow" w:cs="Arial"/>
          <w:sz w:val="22"/>
          <w:szCs w:val="22"/>
        </w:rPr>
      </w:pPr>
    </w:p>
    <w:p w14:paraId="3D72BBB8" w14:textId="77777777" w:rsidR="007C6F69" w:rsidRDefault="007C6F69" w:rsidP="007C6F69">
      <w:pPr>
        <w:pBdr>
          <w:bottom w:val="single" w:sz="12" w:space="1" w:color="auto"/>
        </w:pBdr>
        <w:jc w:val="both"/>
        <w:rPr>
          <w:rFonts w:ascii="Arial Narrow" w:hAnsi="Arial Narrow" w:cs="Arial"/>
          <w:sz w:val="22"/>
          <w:szCs w:val="22"/>
        </w:rPr>
      </w:pPr>
    </w:p>
    <w:p w14:paraId="0FE0AA04" w14:textId="77777777" w:rsidR="007C6F69" w:rsidRDefault="007C6F69" w:rsidP="007C6F69">
      <w:pPr>
        <w:pBdr>
          <w:bottom w:val="single" w:sz="12" w:space="1" w:color="auto"/>
        </w:pBdr>
        <w:jc w:val="both"/>
        <w:rPr>
          <w:rFonts w:ascii="Arial Narrow" w:hAnsi="Arial Narrow" w:cs="Arial"/>
          <w:sz w:val="22"/>
          <w:szCs w:val="22"/>
        </w:rPr>
      </w:pPr>
    </w:p>
    <w:p w14:paraId="05FFD593" w14:textId="77777777" w:rsidR="007C6F69" w:rsidRDefault="007C6F69" w:rsidP="007C6F69">
      <w:pPr>
        <w:pBdr>
          <w:bottom w:val="single" w:sz="12" w:space="1" w:color="auto"/>
        </w:pBdr>
        <w:jc w:val="both"/>
        <w:rPr>
          <w:rFonts w:ascii="Arial Narrow" w:hAnsi="Arial Narrow" w:cs="Arial"/>
          <w:sz w:val="22"/>
          <w:szCs w:val="22"/>
        </w:rPr>
      </w:pPr>
    </w:p>
    <w:p w14:paraId="7618A91F" w14:textId="77777777" w:rsidR="007C6F69" w:rsidRPr="005F19D6" w:rsidRDefault="007C6F69" w:rsidP="007C6F69">
      <w:pPr>
        <w:pBdr>
          <w:bottom w:val="single" w:sz="12" w:space="1" w:color="auto"/>
        </w:pBdr>
        <w:jc w:val="both"/>
        <w:rPr>
          <w:rFonts w:ascii="Arial Narrow" w:hAnsi="Arial Narrow" w:cs="Arial"/>
          <w:sz w:val="22"/>
          <w:szCs w:val="22"/>
        </w:rPr>
      </w:pPr>
    </w:p>
    <w:p w14:paraId="2698260D" w14:textId="77777777" w:rsidR="007C6F69" w:rsidRPr="00402D00" w:rsidRDefault="007C6F69" w:rsidP="007C6F69">
      <w:pPr>
        <w:pBdr>
          <w:top w:val="single" w:sz="18" w:space="1" w:color="auto"/>
        </w:pBdr>
        <w:snapToGrid w:val="0"/>
        <w:jc w:val="both"/>
        <w:rPr>
          <w:rFonts w:ascii="Arial Narrow" w:hAnsi="Arial Narrow" w:cs="Garamond"/>
          <w:sz w:val="22"/>
          <w:szCs w:val="22"/>
        </w:rPr>
      </w:pPr>
      <w:r w:rsidRPr="0D70D8F1">
        <w:rPr>
          <w:rFonts w:ascii="Arial Narrow" w:hAnsi="Arial Narrow" w:cs="Garamond"/>
          <w:b/>
          <w:bCs/>
          <w:sz w:val="22"/>
          <w:szCs w:val="22"/>
        </w:rPr>
        <w:t>Modalités d'évaluation :</w:t>
      </w:r>
      <w:r w:rsidRPr="0D70D8F1">
        <w:rPr>
          <w:rFonts w:ascii="Arial Narrow" w:hAnsi="Arial Narrow" w:cs="Garamond"/>
          <w:sz w:val="22"/>
          <w:szCs w:val="22"/>
        </w:rPr>
        <w:t xml:space="preserve"> 3 </w:t>
      </w:r>
      <w:r w:rsidRPr="0D70D8F1">
        <w:rPr>
          <w:rFonts w:ascii="Arial Narrow" w:hAnsi="Arial Narrow" w:cs="Garamond"/>
          <w:color w:val="000000" w:themeColor="text1"/>
          <w:sz w:val="22"/>
          <w:szCs w:val="22"/>
        </w:rPr>
        <w:t>ECTS </w:t>
      </w:r>
    </w:p>
    <w:p w14:paraId="6339D732" w14:textId="52F6B57C" w:rsidR="0D70D8F1" w:rsidRDefault="2132B967" w:rsidP="00EDD3DE">
      <w:pPr>
        <w:ind w:right="116"/>
        <w:rPr>
          <w:rFonts w:ascii="Arial Narrow" w:eastAsia="Arial Narrow" w:hAnsi="Arial Narrow" w:cs="Arial Narrow"/>
          <w:sz w:val="22"/>
          <w:szCs w:val="22"/>
        </w:rPr>
      </w:pPr>
      <w:r w:rsidRPr="00EDD3DE">
        <w:rPr>
          <w:rFonts w:ascii="Arial Narrow" w:eastAsia="Arial Narrow" w:hAnsi="Arial Narrow" w:cs="Arial Narrow"/>
          <w:b/>
          <w:bCs/>
          <w:sz w:val="22"/>
          <w:szCs w:val="22"/>
          <w:u w:val="single"/>
        </w:rPr>
        <w:t xml:space="preserve">Régime général </w:t>
      </w:r>
      <w:r w:rsidRPr="00EDD3DE">
        <w:rPr>
          <w:rFonts w:ascii="Arial Narrow" w:eastAsia="Arial Narrow" w:hAnsi="Arial Narrow" w:cs="Arial Narrow"/>
          <w:sz w:val="22"/>
          <w:szCs w:val="22"/>
          <w:u w:val="single"/>
        </w:rPr>
        <w:t xml:space="preserve">: </w:t>
      </w:r>
    </w:p>
    <w:p w14:paraId="0931EC5B" w14:textId="66FC29B0" w:rsidR="0D70D8F1" w:rsidRDefault="06CA6F5E" w:rsidP="77AEA231">
      <w:pPr>
        <w:ind w:right="116"/>
        <w:rPr>
          <w:sz w:val="20"/>
        </w:rPr>
      </w:pPr>
      <w:r w:rsidRPr="77AEA231">
        <w:rPr>
          <w:rFonts w:ascii="Arial Narrow" w:eastAsia="Arial Narrow" w:hAnsi="Arial Narrow" w:cs="Arial Narrow"/>
          <w:sz w:val="20"/>
        </w:rPr>
        <w:t>C</w:t>
      </w:r>
      <w:r w:rsidR="7977EF9A" w:rsidRPr="77AEA231">
        <w:rPr>
          <w:rFonts w:ascii="Arial Narrow" w:eastAsia="Arial Narrow" w:hAnsi="Arial Narrow" w:cs="Arial Narrow"/>
          <w:sz w:val="20"/>
        </w:rPr>
        <w:t>ontrôle continu :</w:t>
      </w:r>
      <w:r w:rsidR="6C99F1E0" w:rsidRPr="77AEA231">
        <w:rPr>
          <w:rFonts w:ascii="Arial Narrow" w:eastAsia="Arial Narrow" w:hAnsi="Arial Narrow" w:cs="Arial Narrow"/>
          <w:sz w:val="20"/>
        </w:rPr>
        <w:t xml:space="preserve"> </w:t>
      </w:r>
      <w:r w:rsidR="009FA9E5" w:rsidRPr="77AEA231">
        <w:rPr>
          <w:rFonts w:ascii="Arial Narrow" w:eastAsia="Arial Narrow" w:hAnsi="Arial Narrow" w:cs="Arial Narrow"/>
          <w:sz w:val="20"/>
        </w:rPr>
        <w:t>1 écrit</w:t>
      </w:r>
      <w:r w:rsidR="6C99F1E0" w:rsidRPr="77AEA231">
        <w:rPr>
          <w:rFonts w:ascii="Arial Narrow" w:eastAsia="Arial Narrow" w:hAnsi="Arial Narrow" w:cs="Arial Narrow"/>
          <w:sz w:val="20"/>
        </w:rPr>
        <w:t xml:space="preserve"> (</w:t>
      </w:r>
      <w:r w:rsidR="162DB0F2" w:rsidRPr="77AEA231">
        <w:rPr>
          <w:rFonts w:ascii="Arial Narrow" w:eastAsia="Arial Narrow" w:hAnsi="Arial Narrow" w:cs="Arial Narrow"/>
          <w:sz w:val="20"/>
        </w:rPr>
        <w:t>100</w:t>
      </w:r>
      <w:r w:rsidR="6C99F1E0" w:rsidRPr="77AEA231">
        <w:rPr>
          <w:rFonts w:ascii="Arial Narrow" w:eastAsia="Arial Narrow" w:hAnsi="Arial Narrow" w:cs="Arial Narrow"/>
          <w:sz w:val="20"/>
        </w:rPr>
        <w:t>% de la note)</w:t>
      </w:r>
    </w:p>
    <w:p w14:paraId="5F7EFCA5" w14:textId="4B657C5A" w:rsidR="0D70D8F1" w:rsidRDefault="2132B967" w:rsidP="00EDD3DE">
      <w:pPr>
        <w:ind w:right="116"/>
        <w:rPr>
          <w:rFonts w:ascii="Arial Narrow" w:eastAsia="Arial Narrow" w:hAnsi="Arial Narrow" w:cs="Arial Narrow"/>
          <w:sz w:val="22"/>
          <w:szCs w:val="22"/>
        </w:rPr>
      </w:pPr>
      <w:r w:rsidRPr="00EDD3DE">
        <w:rPr>
          <w:rFonts w:ascii="Arial Narrow" w:eastAsia="Arial Narrow" w:hAnsi="Arial Narrow" w:cs="Arial Narrow"/>
          <w:b/>
          <w:bCs/>
          <w:sz w:val="22"/>
          <w:szCs w:val="22"/>
          <w:u w:val="single"/>
        </w:rPr>
        <w:t xml:space="preserve">Régime dérogatoire </w:t>
      </w:r>
      <w:r w:rsidRPr="00EDD3DE">
        <w:rPr>
          <w:rFonts w:ascii="Arial Narrow" w:eastAsia="Arial Narrow" w:hAnsi="Arial Narrow" w:cs="Arial Narrow"/>
          <w:sz w:val="22"/>
          <w:szCs w:val="22"/>
          <w:u w:val="single"/>
        </w:rPr>
        <w:t xml:space="preserve">: </w:t>
      </w:r>
    </w:p>
    <w:p w14:paraId="3E131883" w14:textId="3498864B" w:rsidR="0D70D8F1" w:rsidRDefault="2132B967" w:rsidP="00EDD3DE">
      <w:pPr>
        <w:ind w:right="116"/>
        <w:rPr>
          <w:rFonts w:ascii="Arial Narrow" w:eastAsia="Arial Narrow" w:hAnsi="Arial Narrow" w:cs="Arial Narrow"/>
          <w:sz w:val="20"/>
        </w:rPr>
      </w:pPr>
      <w:r w:rsidRPr="00EDD3DE">
        <w:rPr>
          <w:rFonts w:ascii="Arial Narrow" w:eastAsia="Arial Narrow" w:hAnsi="Arial Narrow" w:cs="Arial Narrow"/>
          <w:sz w:val="20"/>
        </w:rPr>
        <w:t xml:space="preserve">Pendant la session d’examens </w:t>
      </w:r>
      <w:r w:rsidR="00EF22DA">
        <w:rPr>
          <w:rFonts w:ascii="Arial Narrow" w:eastAsia="Arial Narrow" w:hAnsi="Arial Narrow" w:cs="Arial Narrow"/>
          <w:sz w:val="20"/>
        </w:rPr>
        <w:t>du premier semestre</w:t>
      </w:r>
      <w:r w:rsidRPr="00EDD3DE">
        <w:rPr>
          <w:rFonts w:ascii="Arial Narrow" w:eastAsia="Arial Narrow" w:hAnsi="Arial Narrow" w:cs="Arial Narrow"/>
          <w:sz w:val="20"/>
        </w:rPr>
        <w:t xml:space="preserve"> :  </w:t>
      </w:r>
    </w:p>
    <w:p w14:paraId="2A4DCCA6" w14:textId="6946BAAE" w:rsidR="0D70D8F1" w:rsidRDefault="27FC2EE7" w:rsidP="1ED3DBBF">
      <w:pPr>
        <w:ind w:right="116"/>
        <w:rPr>
          <w:rFonts w:ascii="Arial Narrow" w:eastAsia="Arial Narrow" w:hAnsi="Arial Narrow" w:cs="Arial Narrow"/>
          <w:sz w:val="20"/>
        </w:rPr>
      </w:pPr>
      <w:r w:rsidRPr="1ED3DBBF">
        <w:rPr>
          <w:rFonts w:ascii="Arial Narrow" w:eastAsia="Arial Narrow" w:hAnsi="Arial Narrow" w:cs="Arial Narrow"/>
          <w:sz w:val="20"/>
        </w:rPr>
        <w:t>Devoir écrit à rendre</w:t>
      </w:r>
      <w:r w:rsidR="375730EB" w:rsidRPr="1ED3DBBF">
        <w:rPr>
          <w:rFonts w:ascii="Arial Narrow" w:eastAsia="Arial Narrow" w:hAnsi="Arial Narrow" w:cs="Arial Narrow"/>
          <w:sz w:val="20"/>
        </w:rPr>
        <w:t xml:space="preserve"> – </w:t>
      </w:r>
      <w:r w:rsidR="68AE0EFF" w:rsidRPr="1ED3DBBF">
        <w:rPr>
          <w:rFonts w:ascii="Arial Narrow" w:eastAsia="Arial Narrow" w:hAnsi="Arial Narrow" w:cs="Arial Narrow"/>
          <w:sz w:val="20"/>
        </w:rPr>
        <w:t>contacter l’enseignant dès le début des cours pour les informations</w:t>
      </w:r>
    </w:p>
    <w:p w14:paraId="055E32D4" w14:textId="36669823" w:rsidR="0D70D8F1" w:rsidRDefault="2132B967" w:rsidP="00EDD3DE">
      <w:pPr>
        <w:ind w:right="116"/>
        <w:rPr>
          <w:sz w:val="20"/>
        </w:rPr>
      </w:pPr>
      <w:r w:rsidRPr="00EDD3DE">
        <w:rPr>
          <w:rFonts w:ascii="Arial Narrow" w:eastAsia="Arial Narrow" w:hAnsi="Arial Narrow" w:cs="Arial Narrow"/>
          <w:sz w:val="20"/>
        </w:rPr>
        <w:t xml:space="preserve">Précision : </w:t>
      </w:r>
      <w:r w:rsidR="00EDD3DE" w:rsidRPr="00EDD3DE">
        <w:rPr>
          <w:rFonts w:ascii="Arial Narrow" w:eastAsia="Arial Narrow" w:hAnsi="Arial Narrow" w:cs="Arial Narrow"/>
          <w:sz w:val="20"/>
        </w:rPr>
        <w:t>Document à rendre, condensé du travail écrit noté en TD</w:t>
      </w:r>
    </w:p>
    <w:p w14:paraId="7797DDD6" w14:textId="2E8EB121" w:rsidR="0D70D8F1" w:rsidRDefault="2132B967" w:rsidP="00EDD3DE">
      <w:pPr>
        <w:ind w:right="116"/>
        <w:rPr>
          <w:rFonts w:ascii="Arial Narrow" w:eastAsia="Arial Narrow" w:hAnsi="Arial Narrow" w:cs="Arial Narrow"/>
          <w:sz w:val="22"/>
          <w:szCs w:val="22"/>
        </w:rPr>
      </w:pPr>
      <w:r w:rsidRPr="00EDD3DE">
        <w:rPr>
          <w:rFonts w:ascii="Arial Narrow" w:eastAsia="Arial Narrow" w:hAnsi="Arial Narrow" w:cs="Arial Narrow"/>
          <w:b/>
          <w:bCs/>
          <w:sz w:val="22"/>
          <w:szCs w:val="22"/>
          <w:u w:val="single"/>
        </w:rPr>
        <w:t xml:space="preserve">Rattrapage </w:t>
      </w:r>
      <w:r w:rsidRPr="00EDD3DE">
        <w:rPr>
          <w:rFonts w:ascii="Arial Narrow" w:eastAsia="Arial Narrow" w:hAnsi="Arial Narrow" w:cs="Arial Narrow"/>
          <w:sz w:val="22"/>
          <w:szCs w:val="22"/>
          <w:u w:val="single"/>
        </w:rPr>
        <w:t xml:space="preserve">: </w:t>
      </w:r>
    </w:p>
    <w:p w14:paraId="5B96BB09" w14:textId="661ED12D" w:rsidR="0D70D8F1" w:rsidRDefault="2132B967" w:rsidP="00EDD3DE">
      <w:pPr>
        <w:ind w:right="116"/>
        <w:rPr>
          <w:rFonts w:ascii="Arial Narrow" w:eastAsia="Arial Narrow" w:hAnsi="Arial Narrow" w:cs="Arial Narrow"/>
          <w:sz w:val="20"/>
        </w:rPr>
      </w:pPr>
      <w:r w:rsidRPr="00EDD3DE">
        <w:rPr>
          <w:rFonts w:ascii="Arial Narrow" w:eastAsia="Arial Narrow" w:hAnsi="Arial Narrow" w:cs="Arial Narrow"/>
          <w:sz w:val="20"/>
        </w:rPr>
        <w:t>Pendant session d’examens de juin :</w:t>
      </w:r>
    </w:p>
    <w:p w14:paraId="02FC9EF4" w14:textId="34AEBD89" w:rsidR="0D70D8F1" w:rsidRDefault="7977EF9A" w:rsidP="77AEA231">
      <w:pPr>
        <w:ind w:right="116"/>
        <w:rPr>
          <w:rFonts w:ascii="Arial Narrow" w:eastAsia="Arial Narrow" w:hAnsi="Arial Narrow" w:cs="Arial Narrow"/>
          <w:sz w:val="20"/>
        </w:rPr>
      </w:pPr>
      <w:r w:rsidRPr="77AEA231">
        <w:rPr>
          <w:rFonts w:ascii="Arial Narrow" w:eastAsia="Arial Narrow" w:hAnsi="Arial Narrow" w:cs="Arial Narrow"/>
          <w:sz w:val="20"/>
        </w:rPr>
        <w:t>Devoir écrit à rendre</w:t>
      </w:r>
      <w:r w:rsidR="36ED2610" w:rsidRPr="77AEA231">
        <w:rPr>
          <w:rFonts w:ascii="Arial Narrow" w:eastAsia="Arial Narrow" w:hAnsi="Arial Narrow" w:cs="Arial Narrow"/>
          <w:sz w:val="20"/>
        </w:rPr>
        <w:t xml:space="preserve"> – Prendre contact avec l’enseignant dès la parution des résultats de session 1</w:t>
      </w:r>
    </w:p>
    <w:p w14:paraId="1EF07180" w14:textId="6808849E" w:rsidR="0D70D8F1" w:rsidRDefault="0D70D8F1" w:rsidP="0D70D8F1">
      <w:pPr>
        <w:jc w:val="both"/>
        <w:rPr>
          <w:b/>
          <w:bCs/>
          <w:color w:val="000000" w:themeColor="text1"/>
          <w:sz w:val="22"/>
          <w:szCs w:val="22"/>
          <w:u w:val="single"/>
        </w:rPr>
      </w:pPr>
    </w:p>
    <w:p w14:paraId="3D35B4DD" w14:textId="59A022A3" w:rsidR="00B9096A" w:rsidRPr="00F30680" w:rsidRDefault="76CEB1B1" w:rsidP="00F30680">
      <w:r>
        <w:br w:type="page"/>
      </w: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4A0" w:firstRow="1" w:lastRow="0" w:firstColumn="1" w:lastColumn="0" w:noHBand="0" w:noVBand="1"/>
      </w:tblPr>
      <w:tblGrid>
        <w:gridCol w:w="2338"/>
        <w:gridCol w:w="7513"/>
      </w:tblGrid>
      <w:tr w:rsidR="007C6F69" w14:paraId="29BF8D29" w14:textId="77777777" w:rsidTr="007C6F69">
        <w:trPr>
          <w:cantSplit/>
        </w:trPr>
        <w:tc>
          <w:tcPr>
            <w:tcW w:w="233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BFBFBF" w:themeFill="background1" w:themeFillShade="BF"/>
            <w:vAlign w:val="center"/>
            <w:hideMark/>
          </w:tcPr>
          <w:p w14:paraId="3FCF7286" w14:textId="331456F9" w:rsidR="007C6F69" w:rsidRDefault="007C6F69" w:rsidP="007C6F69">
            <w:pPr>
              <w:snapToGrid w:val="0"/>
              <w:rPr>
                <w:rFonts w:ascii="Arial Narrow" w:hAnsi="Arial Narrow" w:cs="Garamond"/>
                <w:bCs/>
                <w:sz w:val="36"/>
                <w:szCs w:val="36"/>
              </w:rPr>
            </w:pPr>
            <w:r>
              <w:rPr>
                <w:rFonts w:ascii="Arial Narrow" w:hAnsi="Arial Narrow" w:cs="Garamond"/>
                <w:bCs/>
                <w:sz w:val="36"/>
                <w:szCs w:val="36"/>
              </w:rPr>
              <w:t>UE 12 Bis</w:t>
            </w:r>
          </w:p>
          <w:p w14:paraId="6DC08503" w14:textId="77777777" w:rsidR="007C6F69" w:rsidRDefault="007C6F69" w:rsidP="007C6F69">
            <w:pPr>
              <w:snapToGrid w:val="0"/>
              <w:rPr>
                <w:rFonts w:ascii="Arial Narrow" w:hAnsi="Arial Narrow" w:cs="Garamond"/>
                <w:bCs/>
                <w:sz w:val="36"/>
                <w:szCs w:val="36"/>
              </w:rPr>
            </w:pPr>
            <w:r>
              <w:rPr>
                <w:rFonts w:ascii="Arial Narrow" w:hAnsi="Arial Narrow" w:cs="Garamond"/>
                <w:bCs/>
                <w:sz w:val="36"/>
                <w:szCs w:val="36"/>
              </w:rPr>
              <w:t>ECUE 12 Bis.3</w:t>
            </w:r>
          </w:p>
        </w:tc>
        <w:tc>
          <w:tcPr>
            <w:tcW w:w="751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BFBFBF" w:themeFill="background1" w:themeFillShade="BF"/>
            <w:vAlign w:val="center"/>
          </w:tcPr>
          <w:p w14:paraId="6AED7872" w14:textId="77777777" w:rsidR="007C6F69" w:rsidRDefault="007C6F69" w:rsidP="007C6F69">
            <w:pPr>
              <w:pStyle w:val="Titre2"/>
              <w:snapToGrid w:val="0"/>
              <w:jc w:val="center"/>
              <w:rPr>
                <w:rFonts w:ascii="Arial Narrow" w:hAnsi="Arial Narrow" w:cs="Garamond"/>
                <w:b w:val="0"/>
                <w:i w:val="0"/>
                <w:iCs w:val="0"/>
                <w:sz w:val="36"/>
                <w:szCs w:val="36"/>
              </w:rPr>
            </w:pPr>
            <w:r>
              <w:rPr>
                <w:rFonts w:ascii="Arial Narrow" w:hAnsi="Arial Narrow" w:cs="Garamond"/>
                <w:b w:val="0"/>
                <w:i w:val="0"/>
                <w:iCs w:val="0"/>
                <w:sz w:val="36"/>
                <w:szCs w:val="36"/>
              </w:rPr>
              <w:t>Observation sociale partagée</w:t>
            </w:r>
            <w:r w:rsidR="00F702A9">
              <w:rPr>
                <w:rFonts w:ascii="Arial Narrow" w:hAnsi="Arial Narrow" w:cs="Garamond"/>
                <w:b w:val="0"/>
                <w:i w:val="0"/>
                <w:iCs w:val="0"/>
                <w:sz w:val="36"/>
                <w:szCs w:val="36"/>
              </w:rPr>
              <w:t xml:space="preserve"> (ISIF)</w:t>
            </w:r>
          </w:p>
          <w:p w14:paraId="6098C37B" w14:textId="77777777" w:rsidR="007C6F69" w:rsidRDefault="007C6F69" w:rsidP="007C6F69">
            <w:pPr>
              <w:jc w:val="center"/>
              <w:rPr>
                <w:rFonts w:ascii="Arial Narrow" w:hAnsi="Arial Narrow"/>
              </w:rPr>
            </w:pPr>
          </w:p>
        </w:tc>
      </w:tr>
    </w:tbl>
    <w:p w14:paraId="24A2EE5C" w14:textId="77777777" w:rsidR="007C6F69" w:rsidRPr="004E0196" w:rsidRDefault="007C6F69" w:rsidP="007C6F69">
      <w:pPr>
        <w:jc w:val="both"/>
        <w:rPr>
          <w:rFonts w:ascii="Arial Narrow" w:hAnsi="Arial Narrow" w:cs="Garamond"/>
          <w:szCs w:val="24"/>
        </w:rPr>
      </w:pPr>
    </w:p>
    <w:tbl>
      <w:tblPr>
        <w:tblW w:w="10206" w:type="dxa"/>
        <w:tblLayout w:type="fixed"/>
        <w:tblCellMar>
          <w:left w:w="70" w:type="dxa"/>
          <w:right w:w="70" w:type="dxa"/>
        </w:tblCellMar>
        <w:tblLook w:val="04A0" w:firstRow="1" w:lastRow="0" w:firstColumn="1" w:lastColumn="0" w:noHBand="0" w:noVBand="1"/>
      </w:tblPr>
      <w:tblGrid>
        <w:gridCol w:w="7371"/>
        <w:gridCol w:w="2835"/>
      </w:tblGrid>
      <w:tr w:rsidR="007C6F69" w:rsidRPr="004E0196" w14:paraId="56E1ED1A" w14:textId="77777777" w:rsidTr="6B656F6B">
        <w:trPr>
          <w:trHeight w:val="188"/>
        </w:trPr>
        <w:tc>
          <w:tcPr>
            <w:tcW w:w="7371" w:type="dxa"/>
            <w:hideMark/>
          </w:tcPr>
          <w:p w14:paraId="47129538" w14:textId="1138D891" w:rsidR="007C6F69" w:rsidRPr="004E0196" w:rsidRDefault="007C6F69" w:rsidP="0067505C">
            <w:pPr>
              <w:rPr>
                <w:rFonts w:ascii="Arial Narrow" w:hAnsi="Arial Narrow" w:cs="Arial"/>
                <w:sz w:val="22"/>
                <w:szCs w:val="22"/>
              </w:rPr>
            </w:pPr>
            <w:r w:rsidRPr="004E0196">
              <w:rPr>
                <w:rFonts w:ascii="Arial Narrow" w:hAnsi="Arial Narrow" w:cs="Garamond"/>
                <w:b/>
                <w:bCs/>
                <w:sz w:val="22"/>
                <w:szCs w:val="22"/>
              </w:rPr>
              <w:t>Enseignants responsables</w:t>
            </w:r>
            <w:r w:rsidRPr="004E0196">
              <w:rPr>
                <w:rFonts w:ascii="Arial Narrow" w:hAnsi="Arial Narrow" w:cs="Garamond"/>
                <w:sz w:val="22"/>
                <w:szCs w:val="22"/>
              </w:rPr>
              <w:t xml:space="preserve"> : Chantal V</w:t>
            </w:r>
            <w:r w:rsidR="0067505C">
              <w:rPr>
                <w:rFonts w:ascii="Arial Narrow" w:hAnsi="Arial Narrow" w:cs="Garamond"/>
                <w:sz w:val="22"/>
                <w:szCs w:val="22"/>
              </w:rPr>
              <w:t>entura</w:t>
            </w:r>
          </w:p>
        </w:tc>
        <w:tc>
          <w:tcPr>
            <w:tcW w:w="2835" w:type="dxa"/>
            <w:hideMark/>
          </w:tcPr>
          <w:p w14:paraId="7E7DC691" w14:textId="77777777" w:rsidR="007C6F69" w:rsidRPr="004E0196" w:rsidRDefault="007C6F69" w:rsidP="007C6F69">
            <w:pPr>
              <w:ind w:left="-70"/>
              <w:rPr>
                <w:rFonts w:ascii="Arial Narrow" w:hAnsi="Arial Narrow" w:cs="Garamond"/>
                <w:sz w:val="22"/>
                <w:szCs w:val="22"/>
              </w:rPr>
            </w:pPr>
            <w:r w:rsidRPr="004E0196">
              <w:rPr>
                <w:rFonts w:ascii="Arial Narrow" w:hAnsi="Arial Narrow" w:cs="Garamond"/>
                <w:b/>
                <w:bCs/>
                <w:sz w:val="22"/>
                <w:szCs w:val="22"/>
              </w:rPr>
              <w:t>Nombre d'heures</w:t>
            </w:r>
            <w:r w:rsidRPr="004E0196">
              <w:rPr>
                <w:rFonts w:ascii="Arial Narrow" w:hAnsi="Arial Narrow" w:cs="Garamond"/>
                <w:sz w:val="22"/>
                <w:szCs w:val="22"/>
              </w:rPr>
              <w:t xml:space="preserve"> :6hCM 12hTD</w:t>
            </w:r>
          </w:p>
        </w:tc>
      </w:tr>
      <w:tr w:rsidR="007C6F69" w:rsidRPr="004E0196" w14:paraId="4F89914E" w14:textId="77777777" w:rsidTr="009D7AD2">
        <w:trPr>
          <w:trHeight w:val="52"/>
        </w:trPr>
        <w:tc>
          <w:tcPr>
            <w:tcW w:w="7371" w:type="dxa"/>
          </w:tcPr>
          <w:p w14:paraId="4FB303A8" w14:textId="56A40157" w:rsidR="007C6F69" w:rsidRPr="004E0196" w:rsidRDefault="007C6F69" w:rsidP="007C6F69">
            <w:pPr>
              <w:tabs>
                <w:tab w:val="left" w:pos="6930"/>
              </w:tabs>
              <w:jc w:val="both"/>
              <w:rPr>
                <w:rFonts w:ascii="Arial Narrow" w:hAnsi="Arial Narrow" w:cs="Arial"/>
                <w:sz w:val="22"/>
                <w:szCs w:val="22"/>
              </w:rPr>
            </w:pPr>
          </w:p>
        </w:tc>
        <w:tc>
          <w:tcPr>
            <w:tcW w:w="2835" w:type="dxa"/>
          </w:tcPr>
          <w:p w14:paraId="5947B4EE" w14:textId="77777777" w:rsidR="007C6F69" w:rsidRPr="004E0196" w:rsidRDefault="007C6F69" w:rsidP="007C6F69">
            <w:pPr>
              <w:rPr>
                <w:rFonts w:ascii="Arial Narrow" w:hAnsi="Arial Narrow" w:cs="Garamond"/>
                <w:bCs/>
                <w:sz w:val="22"/>
                <w:szCs w:val="22"/>
              </w:rPr>
            </w:pPr>
          </w:p>
        </w:tc>
      </w:tr>
      <w:tr w:rsidR="007C6F69" w:rsidRPr="00FE37CC" w14:paraId="61C81E77" w14:textId="77777777" w:rsidTr="6B656F6B">
        <w:tblPrEx>
          <w:tblLook w:val="0000" w:firstRow="0" w:lastRow="0" w:firstColumn="0" w:lastColumn="0" w:noHBand="0" w:noVBand="0"/>
        </w:tblPrEx>
        <w:trPr>
          <w:trHeight w:val="52"/>
        </w:trPr>
        <w:tc>
          <w:tcPr>
            <w:tcW w:w="7371" w:type="dxa"/>
          </w:tcPr>
          <w:p w14:paraId="7999C2FD" w14:textId="77777777" w:rsidR="007C6F69" w:rsidRPr="00FE37CC" w:rsidRDefault="007C6F69" w:rsidP="007C6F69">
            <w:pPr>
              <w:rPr>
                <w:rFonts w:ascii="Arial Narrow" w:hAnsi="Arial Narrow" w:cs="Arial"/>
                <w:sz w:val="22"/>
                <w:szCs w:val="22"/>
              </w:rPr>
            </w:pPr>
          </w:p>
        </w:tc>
        <w:tc>
          <w:tcPr>
            <w:tcW w:w="2835" w:type="dxa"/>
          </w:tcPr>
          <w:p w14:paraId="7B7C8C32" w14:textId="77777777" w:rsidR="007C6F69" w:rsidRPr="00FE37CC" w:rsidRDefault="007C6F69" w:rsidP="007C6F69">
            <w:pPr>
              <w:rPr>
                <w:rFonts w:ascii="Arial Narrow" w:hAnsi="Arial Narrow" w:cs="Garamond"/>
                <w:bCs/>
                <w:sz w:val="22"/>
                <w:szCs w:val="22"/>
              </w:rPr>
            </w:pPr>
          </w:p>
        </w:tc>
      </w:tr>
    </w:tbl>
    <w:p w14:paraId="27758D73" w14:textId="77777777" w:rsidR="007C6F69" w:rsidRPr="003A03F1" w:rsidRDefault="007C6F69" w:rsidP="007C6F69">
      <w:pPr>
        <w:tabs>
          <w:tab w:val="left" w:pos="6930"/>
        </w:tabs>
        <w:jc w:val="both"/>
        <w:rPr>
          <w:rFonts w:ascii="Arial Narrow" w:hAnsi="Arial Narrow" w:cs="Arial"/>
          <w:sz w:val="22"/>
          <w:szCs w:val="22"/>
        </w:rPr>
      </w:pPr>
    </w:p>
    <w:p w14:paraId="559FB5F2" w14:textId="77777777" w:rsidR="007C6F69" w:rsidRPr="00402D00" w:rsidRDefault="007C6F69" w:rsidP="007C6F69">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Pr>
          <w:rFonts w:ascii="Arial Narrow" w:hAnsi="Arial Narrow" w:cs="Garamond"/>
          <w:bCs/>
          <w:iCs/>
          <w:caps/>
          <w:sz w:val="22"/>
          <w:szCs w:val="22"/>
          <w:shd w:val="clear" w:color="auto" w:fill="BFBFBF" w:themeFill="background1" w:themeFillShade="BF"/>
        </w:rPr>
        <w:t>Contenu</w:t>
      </w:r>
    </w:p>
    <w:p w14:paraId="1AF35F8B" w14:textId="77777777" w:rsidR="007C6F69" w:rsidRDefault="007C6F69" w:rsidP="007C6F69">
      <w:pPr>
        <w:ind w:left="45"/>
        <w:jc w:val="both"/>
        <w:rPr>
          <w:rFonts w:ascii="Arial Narrow" w:hAnsi="Arial Narrow" w:cs="Arial"/>
          <w:sz w:val="22"/>
          <w:szCs w:val="22"/>
        </w:rPr>
      </w:pPr>
    </w:p>
    <w:p w14:paraId="0DA819DD" w14:textId="77777777" w:rsidR="007C6F69" w:rsidRPr="00AF7B10" w:rsidRDefault="007C6F69" w:rsidP="007C6F69">
      <w:pPr>
        <w:rPr>
          <w:rFonts w:ascii="Arial Narrow" w:hAnsi="Arial Narrow" w:cs="Arial"/>
          <w:color w:val="FF0000"/>
          <w:sz w:val="22"/>
          <w:szCs w:val="22"/>
        </w:rPr>
      </w:pPr>
    </w:p>
    <w:p w14:paraId="1EFF1456" w14:textId="77777777" w:rsidR="009D7AD2" w:rsidRDefault="009D7AD2" w:rsidP="009D7AD2">
      <w:pPr>
        <w:jc w:val="both"/>
        <w:rPr>
          <w:rFonts w:ascii="Arial Narrow" w:hAnsi="Arial Narrow" w:cs="Arial"/>
          <w:sz w:val="22"/>
          <w:szCs w:val="22"/>
        </w:rPr>
      </w:pPr>
      <w:r w:rsidRPr="6B656F6B">
        <w:rPr>
          <w:rFonts w:ascii="Arial Narrow" w:hAnsi="Arial Narrow" w:cs="Arial"/>
          <w:sz w:val="22"/>
          <w:szCs w:val="22"/>
        </w:rPr>
        <w:t xml:space="preserve">L’observation sociale est à la base de l’intervention sociale qui vise à découvrir et investiguer un territoire délimité et habité, défini autour d’une problématique sociale. </w:t>
      </w:r>
    </w:p>
    <w:p w14:paraId="3ABBE37C" w14:textId="77777777" w:rsidR="009D7AD2" w:rsidRDefault="009D7AD2" w:rsidP="009D7AD2">
      <w:pPr>
        <w:jc w:val="both"/>
        <w:rPr>
          <w:rFonts w:ascii="Arial Narrow" w:hAnsi="Arial Narrow" w:cs="Arial"/>
          <w:sz w:val="22"/>
          <w:szCs w:val="22"/>
        </w:rPr>
      </w:pPr>
    </w:p>
    <w:p w14:paraId="5512E762" w14:textId="77777777" w:rsidR="009D7AD2" w:rsidRDefault="009D7AD2" w:rsidP="009D7AD2">
      <w:pPr>
        <w:jc w:val="both"/>
        <w:rPr>
          <w:rFonts w:ascii="Arial Narrow" w:hAnsi="Arial Narrow" w:cs="Arial"/>
          <w:sz w:val="22"/>
          <w:szCs w:val="22"/>
        </w:rPr>
      </w:pPr>
      <w:r w:rsidRPr="6B656F6B">
        <w:rPr>
          <w:rFonts w:ascii="Arial Narrow" w:hAnsi="Arial Narrow" w:cs="Arial"/>
          <w:sz w:val="22"/>
          <w:szCs w:val="22"/>
        </w:rPr>
        <w:t xml:space="preserve">Le diagnostic social territorial permet de s’approprier les réalités professionnelles d’un public accompagné dans le champ social et socio -éducatif. Il nécessite à la fois une pratique de terrain mais également des apports théoriques. </w:t>
      </w:r>
    </w:p>
    <w:p w14:paraId="5143848D" w14:textId="77777777" w:rsidR="009D7AD2" w:rsidRDefault="009D7AD2" w:rsidP="009D7AD2">
      <w:pPr>
        <w:jc w:val="both"/>
        <w:rPr>
          <w:rFonts w:ascii="Arial Narrow" w:hAnsi="Arial Narrow" w:cs="Arial"/>
          <w:sz w:val="22"/>
          <w:szCs w:val="22"/>
        </w:rPr>
      </w:pPr>
    </w:p>
    <w:p w14:paraId="2640E8EB" w14:textId="77777777" w:rsidR="009D7AD2" w:rsidRDefault="009D7AD2" w:rsidP="009D7AD2">
      <w:pPr>
        <w:jc w:val="both"/>
        <w:rPr>
          <w:rFonts w:ascii="Arial Narrow" w:hAnsi="Arial Narrow" w:cs="Arial"/>
          <w:sz w:val="22"/>
          <w:szCs w:val="22"/>
        </w:rPr>
      </w:pPr>
      <w:r w:rsidRPr="6B656F6B">
        <w:rPr>
          <w:rFonts w:ascii="Arial Narrow" w:hAnsi="Arial Narrow" w:cs="Arial"/>
          <w:sz w:val="22"/>
          <w:szCs w:val="22"/>
        </w:rPr>
        <w:t xml:space="preserve">L’observation dans une approche méthodologique telle qu’elle peut être définie en Sciences sociales mobilise divers savoir-faire et permet à l’observateur, également intervenant social, de construire une posture professionnelle. </w:t>
      </w:r>
    </w:p>
    <w:p w14:paraId="23345517" w14:textId="77777777" w:rsidR="009D7AD2" w:rsidRDefault="009D7AD2" w:rsidP="009D7AD2">
      <w:pPr>
        <w:jc w:val="both"/>
        <w:rPr>
          <w:rFonts w:ascii="Arial Narrow" w:hAnsi="Arial Narrow" w:cs="Arial"/>
          <w:sz w:val="22"/>
          <w:szCs w:val="22"/>
        </w:rPr>
      </w:pPr>
    </w:p>
    <w:p w14:paraId="29B12567" w14:textId="77777777" w:rsidR="009D7AD2" w:rsidRPr="004E0196" w:rsidRDefault="009D7AD2" w:rsidP="009D7AD2">
      <w:pPr>
        <w:jc w:val="both"/>
        <w:rPr>
          <w:rFonts w:ascii="Arial Narrow" w:hAnsi="Arial Narrow" w:cs="Arial"/>
          <w:sz w:val="22"/>
          <w:szCs w:val="22"/>
        </w:rPr>
      </w:pPr>
      <w:r w:rsidRPr="6B656F6B">
        <w:rPr>
          <w:rFonts w:ascii="Arial Narrow" w:hAnsi="Arial Narrow" w:cs="Arial"/>
          <w:sz w:val="22"/>
          <w:szCs w:val="22"/>
        </w:rPr>
        <w:t>Cet enseignement vise à « interroger l’observation » pour appréhender la complexité de ce que revêt cette construction..</w:t>
      </w:r>
    </w:p>
    <w:p w14:paraId="0BF4B64A" w14:textId="77777777" w:rsidR="009D7AD2" w:rsidRPr="009D7AD2" w:rsidRDefault="009D7AD2" w:rsidP="009D7AD2">
      <w:pPr>
        <w:rPr>
          <w:rFonts w:ascii="Arial Narrow" w:hAnsi="Arial Narrow" w:cs="Arial"/>
          <w:sz w:val="22"/>
          <w:szCs w:val="22"/>
        </w:rPr>
      </w:pPr>
      <w:r w:rsidRPr="009D7AD2">
        <w:rPr>
          <w:rFonts w:ascii="Arial Narrow" w:hAnsi="Arial Narrow" w:cs="Arial"/>
          <w:sz w:val="22"/>
          <w:szCs w:val="22"/>
        </w:rPr>
        <w:t>La question de l’observation sociale et de l’ancrage de l’intervention sociale seront intégrées par la participation au projet Pulsess.</w:t>
      </w:r>
    </w:p>
    <w:p w14:paraId="2E471027" w14:textId="77777777" w:rsidR="007C6F69" w:rsidRDefault="007C6F69" w:rsidP="007C6F69">
      <w:pPr>
        <w:rPr>
          <w:rFonts w:ascii="Arial Narrow" w:hAnsi="Arial Narrow" w:cs="Arial"/>
          <w:sz w:val="22"/>
          <w:szCs w:val="22"/>
        </w:rPr>
      </w:pPr>
    </w:p>
    <w:p w14:paraId="0915588A" w14:textId="77777777" w:rsidR="007C6F69" w:rsidRDefault="007C6F69" w:rsidP="007C6F69">
      <w:pPr>
        <w:rPr>
          <w:rFonts w:ascii="Arial Narrow" w:hAnsi="Arial Narrow" w:cs="Arial"/>
          <w:sz w:val="22"/>
          <w:szCs w:val="22"/>
        </w:rPr>
      </w:pPr>
    </w:p>
    <w:p w14:paraId="567625D5" w14:textId="77777777" w:rsidR="007C6F69" w:rsidRPr="00B25AE9" w:rsidRDefault="007C6F69" w:rsidP="007C6F69">
      <w:pPr>
        <w:rPr>
          <w:rFonts w:ascii="Arial" w:hAnsi="Arial" w:cs="Arial"/>
          <w:sz w:val="22"/>
          <w:szCs w:val="22"/>
        </w:rPr>
      </w:pPr>
    </w:p>
    <w:p w14:paraId="0C0AD301" w14:textId="77777777" w:rsidR="007C6F69" w:rsidRPr="00402D00" w:rsidRDefault="007C6F69" w:rsidP="007C6F69">
      <w:pPr>
        <w:shd w:val="clear" w:color="auto" w:fill="BFBFBF" w:themeFill="background1" w:themeFillShade="BF"/>
        <w:jc w:val="center"/>
        <w:rPr>
          <w:rFonts w:ascii="Arial Narrow" w:hAnsi="Arial Narrow" w:cs="Garamond"/>
          <w:bCs/>
          <w:iCs/>
          <w:caps/>
          <w:sz w:val="22"/>
          <w:szCs w:val="22"/>
        </w:rPr>
      </w:pPr>
      <w:r w:rsidRPr="00402D00">
        <w:rPr>
          <w:rFonts w:ascii="Arial Narrow" w:hAnsi="Arial Narrow" w:cs="Garamond"/>
          <w:bCs/>
          <w:iCs/>
          <w:caps/>
          <w:sz w:val="22"/>
          <w:szCs w:val="22"/>
        </w:rPr>
        <w:t xml:space="preserve">Bibliographie </w:t>
      </w:r>
    </w:p>
    <w:p w14:paraId="22739900" w14:textId="77777777" w:rsidR="007C6F69" w:rsidRDefault="007C6F69" w:rsidP="007C6F69">
      <w:pPr>
        <w:jc w:val="both"/>
        <w:rPr>
          <w:rFonts w:ascii="Arial Narrow" w:hAnsi="Arial Narrow" w:cs="Garamond"/>
          <w:b/>
          <w:bCs/>
          <w:sz w:val="22"/>
          <w:szCs w:val="22"/>
        </w:rPr>
      </w:pPr>
    </w:p>
    <w:p w14:paraId="56D280B6" w14:textId="77777777" w:rsidR="007C6F69" w:rsidRPr="004E0196" w:rsidRDefault="007C6F69" w:rsidP="6B656F6B">
      <w:pPr>
        <w:pStyle w:val="meta"/>
        <w:spacing w:before="0" w:beforeAutospacing="0" w:after="0" w:afterAutospacing="0"/>
        <w:rPr>
          <w:rFonts w:ascii="Arial Narrow" w:hAnsi="Arial Narrow" w:cs="Arial"/>
          <w:sz w:val="22"/>
          <w:szCs w:val="22"/>
        </w:rPr>
      </w:pPr>
      <w:r w:rsidRPr="6B656F6B">
        <w:rPr>
          <w:rFonts w:ascii="Arial Narrow" w:hAnsi="Arial Narrow" w:cs="Arial"/>
          <w:sz w:val="22"/>
          <w:szCs w:val="22"/>
        </w:rPr>
        <w:t xml:space="preserve">Debordeaux Danièle. </w:t>
      </w:r>
      <w:r w:rsidRPr="6B656F6B">
        <w:rPr>
          <w:rFonts w:ascii="Arial Narrow" w:hAnsi="Arial Narrow" w:cs="Arial"/>
          <w:i/>
          <w:iCs/>
          <w:sz w:val="22"/>
          <w:szCs w:val="22"/>
        </w:rPr>
        <w:t>L'observation sociale au service de l'action.</w:t>
      </w:r>
      <w:r w:rsidRPr="6B656F6B">
        <w:rPr>
          <w:rFonts w:ascii="Arial Narrow" w:hAnsi="Arial Narrow" w:cs="Arial"/>
          <w:sz w:val="22"/>
          <w:szCs w:val="22"/>
        </w:rPr>
        <w:t xml:space="preserve"> Recherches et Prévisions, n°46, décembre 1996. pp. 7384</w:t>
      </w:r>
    </w:p>
    <w:p w14:paraId="53D6F841" w14:textId="77777777" w:rsidR="007C6F69" w:rsidRPr="004E0196" w:rsidRDefault="007049A2" w:rsidP="6B656F6B">
      <w:pPr>
        <w:pStyle w:val="meta"/>
        <w:spacing w:before="0" w:beforeAutospacing="0" w:after="0" w:afterAutospacing="0"/>
        <w:rPr>
          <w:rFonts w:ascii="&amp;quot" w:hAnsi="&amp;quot"/>
          <w:sz w:val="30"/>
          <w:szCs w:val="30"/>
        </w:rPr>
      </w:pPr>
      <w:hyperlink r:id="rId61">
        <w:r w:rsidR="007C6F69" w:rsidRPr="6B656F6B">
          <w:rPr>
            <w:rFonts w:ascii="Arial Narrow" w:hAnsi="Arial Narrow" w:cs="Arial"/>
            <w:sz w:val="22"/>
            <w:szCs w:val="22"/>
          </w:rPr>
          <w:t>Guéry</w:t>
        </w:r>
      </w:hyperlink>
      <w:r w:rsidR="007C6F69" w:rsidRPr="6B656F6B">
        <w:t xml:space="preserve"> </w:t>
      </w:r>
      <w:r w:rsidR="007C6F69" w:rsidRPr="6B656F6B">
        <w:rPr>
          <w:rFonts w:ascii="Arial Narrow" w:hAnsi="Arial Narrow" w:cs="Arial"/>
          <w:sz w:val="22"/>
          <w:szCs w:val="22"/>
        </w:rPr>
        <w:t xml:space="preserve">Hervé, Maurin </w:t>
      </w:r>
      <w:hyperlink r:id="rId62">
        <w:r w:rsidR="007C6F69" w:rsidRPr="6B656F6B">
          <w:rPr>
            <w:rFonts w:ascii="Arial Narrow" w:hAnsi="Arial Narrow" w:cs="Arial"/>
            <w:sz w:val="22"/>
            <w:szCs w:val="22"/>
          </w:rPr>
          <w:t xml:space="preserve">Louis </w:t>
        </w:r>
      </w:hyperlink>
      <w:r w:rsidR="007C6F69" w:rsidRPr="6B656F6B">
        <w:rPr>
          <w:rFonts w:ascii="Arial Narrow" w:hAnsi="Arial Narrow" w:cs="Arial"/>
          <w:sz w:val="22"/>
          <w:szCs w:val="22"/>
        </w:rPr>
        <w:t xml:space="preserve">. </w:t>
      </w:r>
      <w:r w:rsidR="007C6F69" w:rsidRPr="6B656F6B">
        <w:rPr>
          <w:rFonts w:ascii="Arial Narrow" w:hAnsi="Arial Narrow" w:cs="Arial"/>
          <w:i/>
          <w:iCs/>
          <w:sz w:val="22"/>
          <w:szCs w:val="22"/>
        </w:rPr>
        <w:t>Les enjeux de l'observation sociale locale</w:t>
      </w:r>
      <w:r w:rsidR="007C6F69" w:rsidRPr="6B656F6B">
        <w:rPr>
          <w:rFonts w:ascii="Arial Narrow" w:hAnsi="Arial Narrow" w:cs="Arial"/>
          <w:sz w:val="22"/>
          <w:szCs w:val="22"/>
        </w:rPr>
        <w:t xml:space="preserve">. </w:t>
      </w:r>
      <w:hyperlink r:id="rId63">
        <w:r w:rsidR="007C6F69" w:rsidRPr="6B656F6B">
          <w:rPr>
            <w:rFonts w:ascii="Arial Narrow" w:hAnsi="Arial Narrow" w:cs="Arial"/>
            <w:sz w:val="22"/>
            <w:szCs w:val="22"/>
          </w:rPr>
          <w:t>Informations sociales</w:t>
        </w:r>
      </w:hyperlink>
      <w:r w:rsidR="007C6F69" w:rsidRPr="6B656F6B">
        <w:rPr>
          <w:rFonts w:ascii="Arial Narrow" w:hAnsi="Arial Narrow" w:cs="Arial"/>
          <w:sz w:val="22"/>
          <w:szCs w:val="22"/>
        </w:rPr>
        <w:t xml:space="preserve"> </w:t>
      </w:r>
      <w:hyperlink r:id="rId64">
        <w:r w:rsidR="007C6F69" w:rsidRPr="6B656F6B">
          <w:rPr>
            <w:rFonts w:ascii="Arial Narrow" w:hAnsi="Arial Narrow" w:cs="Arial"/>
            <w:sz w:val="22"/>
            <w:szCs w:val="22"/>
          </w:rPr>
          <w:t>2013/5 (n° 179)</w:t>
        </w:r>
      </w:hyperlink>
      <w:r w:rsidR="007C6F69" w:rsidRPr="6B656F6B">
        <w:rPr>
          <w:rFonts w:ascii="Arial Narrow" w:hAnsi="Arial Narrow" w:cs="Arial"/>
          <w:sz w:val="22"/>
          <w:szCs w:val="22"/>
        </w:rPr>
        <w:t>, pp. 76- 83</w:t>
      </w:r>
    </w:p>
    <w:p w14:paraId="563E7600" w14:textId="77777777" w:rsidR="007C6F69" w:rsidRDefault="007C6F69" w:rsidP="6B656F6B">
      <w:pPr>
        <w:pBdr>
          <w:bottom w:val="single" w:sz="12" w:space="1" w:color="auto"/>
        </w:pBdr>
        <w:jc w:val="both"/>
        <w:rPr>
          <w:rFonts w:ascii="Arial Narrow" w:hAnsi="Arial Narrow" w:cs="Garamond"/>
          <w:b/>
          <w:bCs/>
          <w:sz w:val="22"/>
          <w:szCs w:val="22"/>
        </w:rPr>
      </w:pPr>
    </w:p>
    <w:p w14:paraId="57DB30B1" w14:textId="77777777" w:rsidR="007C6F69" w:rsidRDefault="007C6F69" w:rsidP="007C6F69">
      <w:pPr>
        <w:pBdr>
          <w:bottom w:val="single" w:sz="12" w:space="1" w:color="auto"/>
        </w:pBdr>
        <w:jc w:val="both"/>
        <w:rPr>
          <w:rFonts w:ascii="Arial Narrow" w:hAnsi="Arial Narrow" w:cs="Garamond"/>
          <w:b/>
          <w:bCs/>
          <w:sz w:val="22"/>
          <w:szCs w:val="22"/>
        </w:rPr>
      </w:pPr>
    </w:p>
    <w:p w14:paraId="7E70EDB5" w14:textId="77777777" w:rsidR="007C6F69" w:rsidRDefault="007C6F69" w:rsidP="007C6F69">
      <w:pPr>
        <w:pBdr>
          <w:bottom w:val="single" w:sz="12" w:space="1" w:color="auto"/>
        </w:pBdr>
        <w:jc w:val="both"/>
        <w:rPr>
          <w:rFonts w:ascii="Arial Narrow" w:hAnsi="Arial Narrow" w:cs="Arial"/>
          <w:sz w:val="22"/>
          <w:szCs w:val="22"/>
        </w:rPr>
      </w:pPr>
    </w:p>
    <w:p w14:paraId="18D76BA2" w14:textId="77777777" w:rsidR="007C6F69" w:rsidRPr="005F19D6" w:rsidRDefault="007C6F69" w:rsidP="007C6F69">
      <w:pPr>
        <w:pBdr>
          <w:bottom w:val="single" w:sz="12" w:space="1" w:color="auto"/>
        </w:pBdr>
        <w:jc w:val="both"/>
        <w:rPr>
          <w:rFonts w:ascii="Arial Narrow" w:hAnsi="Arial Narrow" w:cs="Arial"/>
          <w:sz w:val="22"/>
          <w:szCs w:val="22"/>
        </w:rPr>
      </w:pPr>
    </w:p>
    <w:p w14:paraId="7C7CFDFF" w14:textId="4547D5FD" w:rsidR="007C6F69" w:rsidRPr="00402D00" w:rsidRDefault="007C6F69" w:rsidP="007C6F69">
      <w:pPr>
        <w:pBdr>
          <w:top w:val="single" w:sz="18" w:space="1" w:color="auto"/>
        </w:pBdr>
        <w:snapToGrid w:val="0"/>
        <w:jc w:val="both"/>
        <w:rPr>
          <w:rFonts w:ascii="Arial Narrow" w:hAnsi="Arial Narrow" w:cs="Garamond"/>
          <w:sz w:val="22"/>
          <w:szCs w:val="22"/>
        </w:rPr>
      </w:pPr>
      <w:r w:rsidRPr="0D70D8F1">
        <w:rPr>
          <w:rFonts w:ascii="Arial Narrow" w:hAnsi="Arial Narrow" w:cs="Garamond"/>
          <w:b/>
          <w:bCs/>
          <w:sz w:val="22"/>
          <w:szCs w:val="22"/>
        </w:rPr>
        <w:t>Modalités d'évaluation :</w:t>
      </w:r>
      <w:r w:rsidRPr="0D70D8F1">
        <w:rPr>
          <w:rFonts w:ascii="Arial Narrow" w:hAnsi="Arial Narrow" w:cs="Garamond"/>
          <w:sz w:val="22"/>
          <w:szCs w:val="22"/>
        </w:rPr>
        <w:t xml:space="preserve"> 3 ECTS</w:t>
      </w:r>
    </w:p>
    <w:p w14:paraId="340DD398" w14:textId="62F12E51" w:rsidR="0D70D8F1" w:rsidRDefault="0D70D8F1" w:rsidP="6B656F6B">
      <w:pPr>
        <w:ind w:right="116"/>
        <w:rPr>
          <w:rFonts w:ascii="Arial Narrow" w:eastAsia="Arial Narrow" w:hAnsi="Arial Narrow" w:cs="Arial Narrow"/>
          <w:sz w:val="22"/>
          <w:szCs w:val="22"/>
        </w:rPr>
      </w:pPr>
      <w:r w:rsidRPr="6B656F6B">
        <w:rPr>
          <w:rFonts w:ascii="Arial Narrow" w:eastAsia="Arial Narrow" w:hAnsi="Arial Narrow" w:cs="Arial Narrow"/>
          <w:b/>
          <w:bCs/>
          <w:sz w:val="22"/>
          <w:szCs w:val="22"/>
          <w:u w:val="single"/>
        </w:rPr>
        <w:t xml:space="preserve">Régime général </w:t>
      </w:r>
      <w:r w:rsidRPr="6B656F6B">
        <w:rPr>
          <w:rFonts w:ascii="Arial Narrow" w:eastAsia="Arial Narrow" w:hAnsi="Arial Narrow" w:cs="Arial Narrow"/>
          <w:sz w:val="22"/>
          <w:szCs w:val="22"/>
          <w:u w:val="single"/>
        </w:rPr>
        <w:t xml:space="preserve">: </w:t>
      </w:r>
    </w:p>
    <w:p w14:paraId="0B695F4F" w14:textId="079B1753" w:rsidR="0D70D8F1" w:rsidRDefault="09F69E03" w:rsidP="77AEA231">
      <w:pPr>
        <w:ind w:right="116"/>
        <w:rPr>
          <w:rFonts w:ascii="Arial Narrow" w:eastAsia="Arial Narrow" w:hAnsi="Arial Narrow" w:cs="Arial Narrow"/>
          <w:sz w:val="20"/>
        </w:rPr>
      </w:pPr>
      <w:r w:rsidRPr="77AEA231">
        <w:rPr>
          <w:rFonts w:ascii="Arial Narrow" w:eastAsia="Arial Narrow" w:hAnsi="Arial Narrow" w:cs="Arial Narrow"/>
          <w:sz w:val="20"/>
        </w:rPr>
        <w:t>C</w:t>
      </w:r>
      <w:r w:rsidR="2E1D2E33" w:rsidRPr="77AEA231">
        <w:rPr>
          <w:rFonts w:ascii="Arial Narrow" w:eastAsia="Arial Narrow" w:hAnsi="Arial Narrow" w:cs="Arial Narrow"/>
          <w:sz w:val="20"/>
        </w:rPr>
        <w:t>ontrôles continus : 1 écrit (50 % de la note) / 1 oral (50 % de la note)</w:t>
      </w:r>
    </w:p>
    <w:p w14:paraId="11DDC11F" w14:textId="5C92C3D4" w:rsidR="0D70D8F1" w:rsidRPr="00207EC9" w:rsidRDefault="0D70D8F1" w:rsidP="6B656F6B">
      <w:pPr>
        <w:ind w:right="116"/>
        <w:rPr>
          <w:rFonts w:ascii="Arial Narrow" w:eastAsia="Arial Narrow" w:hAnsi="Arial Narrow" w:cs="Arial Narrow"/>
          <w:sz w:val="20"/>
        </w:rPr>
      </w:pPr>
      <w:r w:rsidRPr="00207EC9">
        <w:rPr>
          <w:rFonts w:ascii="Arial Narrow" w:eastAsia="Arial Narrow" w:hAnsi="Arial Narrow" w:cs="Arial Narrow"/>
          <w:sz w:val="20"/>
        </w:rPr>
        <w:t>Précision : écrit collectif et individuel</w:t>
      </w:r>
    </w:p>
    <w:p w14:paraId="44647F45" w14:textId="5F2C909D" w:rsidR="0D70D8F1" w:rsidRDefault="0D70D8F1" w:rsidP="6B656F6B">
      <w:pPr>
        <w:ind w:right="116"/>
        <w:rPr>
          <w:rFonts w:ascii="Arial Narrow" w:eastAsia="Arial Narrow" w:hAnsi="Arial Narrow" w:cs="Arial Narrow"/>
          <w:sz w:val="22"/>
          <w:szCs w:val="22"/>
        </w:rPr>
      </w:pPr>
      <w:r w:rsidRPr="6B656F6B">
        <w:rPr>
          <w:rFonts w:ascii="Arial Narrow" w:eastAsia="Arial Narrow" w:hAnsi="Arial Narrow" w:cs="Arial Narrow"/>
          <w:b/>
          <w:bCs/>
          <w:sz w:val="22"/>
          <w:szCs w:val="22"/>
          <w:u w:val="single"/>
        </w:rPr>
        <w:t xml:space="preserve">Régime dérogatoire </w:t>
      </w:r>
      <w:r w:rsidRPr="6B656F6B">
        <w:rPr>
          <w:rFonts w:ascii="Arial Narrow" w:eastAsia="Arial Narrow" w:hAnsi="Arial Narrow" w:cs="Arial Narrow"/>
          <w:sz w:val="22"/>
          <w:szCs w:val="22"/>
          <w:u w:val="single"/>
        </w:rPr>
        <w:t xml:space="preserve">: </w:t>
      </w:r>
    </w:p>
    <w:p w14:paraId="7C6BB325" w14:textId="7544B743" w:rsidR="0D70D8F1" w:rsidRDefault="0D70D8F1" w:rsidP="6B656F6B">
      <w:pPr>
        <w:ind w:right="116"/>
        <w:rPr>
          <w:rFonts w:ascii="Arial Narrow" w:eastAsia="Arial Narrow" w:hAnsi="Arial Narrow" w:cs="Arial Narrow"/>
          <w:sz w:val="20"/>
        </w:rPr>
      </w:pPr>
      <w:r w:rsidRPr="6B656F6B">
        <w:rPr>
          <w:rFonts w:ascii="Arial Narrow" w:eastAsia="Arial Narrow" w:hAnsi="Arial Narrow" w:cs="Arial Narrow"/>
          <w:sz w:val="20"/>
        </w:rPr>
        <w:t xml:space="preserve">Pendant la session d’examens </w:t>
      </w:r>
      <w:r w:rsidR="00207EC9">
        <w:rPr>
          <w:rFonts w:ascii="Arial Narrow" w:eastAsia="Arial Narrow" w:hAnsi="Arial Narrow" w:cs="Arial Narrow"/>
          <w:sz w:val="20"/>
        </w:rPr>
        <w:t>du second semestre</w:t>
      </w:r>
      <w:r w:rsidRPr="6B656F6B">
        <w:rPr>
          <w:rFonts w:ascii="Arial Narrow" w:eastAsia="Arial Narrow" w:hAnsi="Arial Narrow" w:cs="Arial Narrow"/>
          <w:sz w:val="20"/>
        </w:rPr>
        <w:t xml:space="preserve"> :  </w:t>
      </w:r>
    </w:p>
    <w:p w14:paraId="2E96F8F6" w14:textId="12677356" w:rsidR="0D70D8F1" w:rsidRDefault="00207EC9" w:rsidP="77AEA231">
      <w:pPr>
        <w:ind w:right="116"/>
        <w:rPr>
          <w:rFonts w:ascii="Arial Narrow" w:eastAsia="Arial Narrow" w:hAnsi="Arial Narrow" w:cs="Arial Narrow"/>
          <w:sz w:val="20"/>
        </w:rPr>
      </w:pPr>
      <w:r>
        <w:rPr>
          <w:rFonts w:ascii="Arial Narrow" w:eastAsia="Arial Narrow" w:hAnsi="Arial Narrow" w:cs="Arial Narrow"/>
          <w:sz w:val="20"/>
        </w:rPr>
        <w:t>D</w:t>
      </w:r>
      <w:r w:rsidR="2E1D2E33" w:rsidRPr="77AEA231">
        <w:rPr>
          <w:rFonts w:ascii="Arial Narrow" w:eastAsia="Arial Narrow" w:hAnsi="Arial Narrow" w:cs="Arial Narrow"/>
          <w:sz w:val="20"/>
        </w:rPr>
        <w:t>ossier à déposer sur Eprel</w:t>
      </w:r>
      <w:r w:rsidR="1CA62F0D" w:rsidRPr="77AEA231">
        <w:rPr>
          <w:rFonts w:ascii="Arial Narrow" w:eastAsia="Arial Narrow" w:hAnsi="Arial Narrow" w:cs="Arial Narrow"/>
          <w:sz w:val="20"/>
        </w:rPr>
        <w:t>- Prendre contact avec l’enseignante</w:t>
      </w:r>
      <w:r w:rsidR="55C42E08" w:rsidRPr="77AEA231">
        <w:rPr>
          <w:rFonts w:ascii="Arial Narrow" w:eastAsia="Arial Narrow" w:hAnsi="Arial Narrow" w:cs="Arial Narrow"/>
          <w:sz w:val="20"/>
        </w:rPr>
        <w:t xml:space="preserve"> </w:t>
      </w:r>
      <w:r w:rsidR="24873B20" w:rsidRPr="77AEA231">
        <w:rPr>
          <w:rFonts w:ascii="Arial Narrow" w:eastAsia="Arial Narrow" w:hAnsi="Arial Narrow" w:cs="Arial Narrow"/>
          <w:sz w:val="20"/>
        </w:rPr>
        <w:t>dès le</w:t>
      </w:r>
      <w:r w:rsidR="55C42E08" w:rsidRPr="77AEA231">
        <w:rPr>
          <w:rFonts w:ascii="Arial Narrow" w:eastAsia="Arial Narrow" w:hAnsi="Arial Narrow" w:cs="Arial Narrow"/>
          <w:sz w:val="20"/>
        </w:rPr>
        <w:t xml:space="preserve"> </w:t>
      </w:r>
      <w:r w:rsidR="1CA62F0D" w:rsidRPr="77AEA231">
        <w:rPr>
          <w:rFonts w:ascii="Arial Narrow" w:eastAsia="Arial Narrow" w:hAnsi="Arial Narrow" w:cs="Arial Narrow"/>
          <w:sz w:val="20"/>
        </w:rPr>
        <w:t>début des cours</w:t>
      </w:r>
    </w:p>
    <w:p w14:paraId="41EA8257" w14:textId="63457A9B" w:rsidR="0D70D8F1" w:rsidRDefault="2E1D2E33" w:rsidP="6B656F6B">
      <w:pPr>
        <w:ind w:right="116"/>
        <w:rPr>
          <w:rFonts w:ascii="Arial Narrow" w:eastAsia="Arial Narrow" w:hAnsi="Arial Narrow" w:cs="Arial Narrow"/>
          <w:sz w:val="22"/>
          <w:szCs w:val="22"/>
        </w:rPr>
      </w:pPr>
      <w:r w:rsidRPr="77AEA231">
        <w:rPr>
          <w:rFonts w:ascii="Arial Narrow" w:eastAsia="Arial Narrow" w:hAnsi="Arial Narrow" w:cs="Arial Narrow"/>
          <w:b/>
          <w:bCs/>
          <w:sz w:val="22"/>
          <w:szCs w:val="22"/>
          <w:u w:val="single"/>
        </w:rPr>
        <w:t xml:space="preserve">Rattrapage </w:t>
      </w:r>
      <w:r w:rsidRPr="77AEA231">
        <w:rPr>
          <w:rFonts w:ascii="Arial Narrow" w:eastAsia="Arial Narrow" w:hAnsi="Arial Narrow" w:cs="Arial Narrow"/>
          <w:sz w:val="22"/>
          <w:szCs w:val="22"/>
          <w:u w:val="single"/>
        </w:rPr>
        <w:t xml:space="preserve">: </w:t>
      </w:r>
    </w:p>
    <w:p w14:paraId="722F99DB" w14:textId="56B85A51" w:rsidR="0D70D8F1" w:rsidRDefault="0D70D8F1" w:rsidP="6B656F6B">
      <w:pPr>
        <w:ind w:right="116"/>
        <w:rPr>
          <w:rFonts w:ascii="Arial Narrow" w:eastAsia="Arial Narrow" w:hAnsi="Arial Narrow" w:cs="Arial Narrow"/>
          <w:sz w:val="20"/>
        </w:rPr>
      </w:pPr>
      <w:r w:rsidRPr="6B656F6B">
        <w:rPr>
          <w:rFonts w:ascii="Arial Narrow" w:eastAsia="Arial Narrow" w:hAnsi="Arial Narrow" w:cs="Arial Narrow"/>
          <w:sz w:val="20"/>
        </w:rPr>
        <w:t>Pendant session d’examens de juin :</w:t>
      </w:r>
    </w:p>
    <w:p w14:paraId="3E506866" w14:textId="4A4F69B5" w:rsidR="0D70D8F1" w:rsidRDefault="00207EC9" w:rsidP="77AEA231">
      <w:pPr>
        <w:widowControl w:val="0"/>
        <w:ind w:right="116"/>
        <w:rPr>
          <w:rFonts w:ascii="Arial Narrow" w:eastAsia="Arial Narrow" w:hAnsi="Arial Narrow" w:cs="Arial Narrow"/>
          <w:sz w:val="20"/>
          <w:lang w:bidi="fr-FR"/>
        </w:rPr>
      </w:pPr>
      <w:r>
        <w:rPr>
          <w:rFonts w:ascii="Arial Narrow" w:eastAsia="Arial Narrow" w:hAnsi="Arial Narrow" w:cs="Arial Narrow"/>
          <w:sz w:val="20"/>
        </w:rPr>
        <w:t>D</w:t>
      </w:r>
      <w:r w:rsidR="2E1D2E33" w:rsidRPr="77AEA231">
        <w:rPr>
          <w:rFonts w:ascii="Arial Narrow" w:eastAsia="Arial Narrow" w:hAnsi="Arial Narrow" w:cs="Arial Narrow"/>
          <w:sz w:val="20"/>
        </w:rPr>
        <w:t>ossier à déposer sur Eprel</w:t>
      </w:r>
      <w:r w:rsidR="2EAEA2E6" w:rsidRPr="77AEA231">
        <w:rPr>
          <w:rFonts w:ascii="Arial Narrow" w:eastAsia="Arial Narrow" w:hAnsi="Arial Narrow" w:cs="Arial Narrow"/>
          <w:sz w:val="20"/>
        </w:rPr>
        <w:t xml:space="preserve"> – Prendre contact avec l’enseignante d</w:t>
      </w:r>
      <w:r w:rsidR="2DB31AC7" w:rsidRPr="77AEA231">
        <w:rPr>
          <w:rFonts w:ascii="Arial Narrow" w:eastAsia="Arial Narrow" w:hAnsi="Arial Narrow" w:cs="Arial Narrow"/>
          <w:sz w:val="20"/>
        </w:rPr>
        <w:t>è</w:t>
      </w:r>
      <w:r w:rsidR="2EAEA2E6" w:rsidRPr="77AEA231">
        <w:rPr>
          <w:rFonts w:ascii="Arial Narrow" w:eastAsia="Arial Narrow" w:hAnsi="Arial Narrow" w:cs="Arial Narrow"/>
          <w:sz w:val="20"/>
        </w:rPr>
        <w:t>s la parution des résultats de session 1</w:t>
      </w:r>
      <w:r w:rsidR="009D7AD2">
        <w:rPr>
          <w:rFonts w:ascii="Arial Narrow" w:eastAsia="Arial Narrow" w:hAnsi="Arial Narrow" w:cs="Arial Narrow"/>
          <w:sz w:val="20"/>
        </w:rPr>
        <w:t>.</w:t>
      </w:r>
    </w:p>
    <w:p w14:paraId="23660C18" w14:textId="4817E487" w:rsidR="00D41C07" w:rsidRPr="00F30680" w:rsidRDefault="76CEB1B1" w:rsidP="00846082">
      <w:r>
        <w:br w:type="page"/>
      </w:r>
    </w:p>
    <w:tbl>
      <w:tblPr>
        <w:tblW w:w="9781" w:type="dxa"/>
        <w:tblInd w:w="70" w:type="dxa"/>
        <w:tblBorders>
          <w:left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410"/>
        <w:gridCol w:w="7371"/>
      </w:tblGrid>
      <w:tr w:rsidR="00846082" w:rsidRPr="00402D00" w14:paraId="25577C9A" w14:textId="77777777" w:rsidTr="007B7D46">
        <w:trPr>
          <w:cantSplit/>
        </w:trPr>
        <w:tc>
          <w:tcPr>
            <w:tcW w:w="2410" w:type="dxa"/>
            <w:shd w:val="clear" w:color="auto" w:fill="BFBFBF" w:themeFill="background1" w:themeFillShade="BF"/>
          </w:tcPr>
          <w:p w14:paraId="05ACF964" w14:textId="77777777" w:rsidR="00846082" w:rsidRPr="00426018" w:rsidRDefault="00846082" w:rsidP="007B7D46">
            <w:pPr>
              <w:numPr>
                <w:ilvl w:val="12"/>
                <w:numId w:val="0"/>
              </w:numPr>
              <w:jc w:val="both"/>
              <w:rPr>
                <w:rFonts w:ascii="Arial Narrow" w:hAnsi="Arial Narrow" w:cs="Garamond"/>
                <w:bCs/>
                <w:sz w:val="36"/>
                <w:szCs w:val="36"/>
              </w:rPr>
            </w:pPr>
            <w:r w:rsidRPr="00426018">
              <w:rPr>
                <w:rFonts w:ascii="Arial Narrow" w:hAnsi="Arial Narrow" w:cs="Garamond"/>
                <w:bCs/>
                <w:sz w:val="36"/>
                <w:szCs w:val="36"/>
              </w:rPr>
              <w:t>UE 13</w:t>
            </w:r>
          </w:p>
          <w:p w14:paraId="22ADEDA9" w14:textId="77777777" w:rsidR="00846082" w:rsidRPr="00402D00" w:rsidRDefault="00846082" w:rsidP="007B7D46">
            <w:pPr>
              <w:numPr>
                <w:ilvl w:val="12"/>
                <w:numId w:val="0"/>
              </w:numPr>
              <w:jc w:val="both"/>
              <w:rPr>
                <w:rFonts w:ascii="Arial Narrow" w:hAnsi="Arial Narrow" w:cs="Garamond"/>
                <w:bCs/>
                <w:sz w:val="36"/>
                <w:szCs w:val="36"/>
              </w:rPr>
            </w:pPr>
            <w:r w:rsidRPr="00426018">
              <w:rPr>
                <w:rFonts w:ascii="Arial Narrow" w:hAnsi="Arial Narrow" w:cs="Garamond"/>
                <w:bCs/>
                <w:sz w:val="36"/>
                <w:szCs w:val="36"/>
              </w:rPr>
              <w:t>ECUE 13.1</w:t>
            </w:r>
          </w:p>
        </w:tc>
        <w:tc>
          <w:tcPr>
            <w:tcW w:w="7371" w:type="dxa"/>
            <w:shd w:val="clear" w:color="auto" w:fill="BFBFBF" w:themeFill="background1" w:themeFillShade="BF"/>
            <w:vAlign w:val="center"/>
          </w:tcPr>
          <w:p w14:paraId="26982EF4" w14:textId="77777777" w:rsidR="00846082" w:rsidRPr="00402D00" w:rsidRDefault="00846082" w:rsidP="007B7D46">
            <w:pPr>
              <w:pStyle w:val="Titre1"/>
              <w:ind w:left="360"/>
              <w:rPr>
                <w:rFonts w:ascii="Arial Narrow" w:hAnsi="Arial Narrow" w:cs="Garamond"/>
                <w:bCs/>
                <w:sz w:val="36"/>
                <w:szCs w:val="36"/>
              </w:rPr>
            </w:pPr>
            <w:r w:rsidRPr="00402D00">
              <w:rPr>
                <w:rFonts w:ascii="Arial Narrow" w:hAnsi="Arial Narrow" w:cs="Garamond"/>
                <w:bCs/>
                <w:sz w:val="36"/>
                <w:szCs w:val="36"/>
              </w:rPr>
              <w:t xml:space="preserve">Langues étrangères : </w:t>
            </w:r>
            <w:r>
              <w:rPr>
                <w:rFonts w:ascii="Arial Narrow" w:hAnsi="Arial Narrow" w:cs="Garamond"/>
                <w:bCs/>
                <w:sz w:val="36"/>
                <w:szCs w:val="36"/>
              </w:rPr>
              <w:t>Anglais</w:t>
            </w:r>
          </w:p>
        </w:tc>
      </w:tr>
    </w:tbl>
    <w:p w14:paraId="6B82FBB0" w14:textId="77777777" w:rsidR="00846082" w:rsidRPr="00402D00" w:rsidRDefault="00846082" w:rsidP="00846082">
      <w:pPr>
        <w:jc w:val="both"/>
        <w:rPr>
          <w:rFonts w:ascii="Arial Narrow" w:hAnsi="Arial Narrow" w:cs="Garamond"/>
          <w:sz w:val="22"/>
          <w:szCs w:val="22"/>
        </w:rPr>
      </w:pPr>
    </w:p>
    <w:tbl>
      <w:tblPr>
        <w:tblW w:w="0" w:type="auto"/>
        <w:tblLayout w:type="fixed"/>
        <w:tblCellMar>
          <w:left w:w="70" w:type="dxa"/>
          <w:right w:w="70" w:type="dxa"/>
        </w:tblCellMar>
        <w:tblLook w:val="0000" w:firstRow="0" w:lastRow="0" w:firstColumn="0" w:lastColumn="0" w:noHBand="0" w:noVBand="0"/>
      </w:tblPr>
      <w:tblGrid>
        <w:gridCol w:w="5830"/>
        <w:gridCol w:w="4021"/>
      </w:tblGrid>
      <w:tr w:rsidR="00846082" w:rsidRPr="00884BD2" w14:paraId="2F951322" w14:textId="77777777" w:rsidTr="007B7D46">
        <w:tc>
          <w:tcPr>
            <w:tcW w:w="5830" w:type="dxa"/>
          </w:tcPr>
          <w:p w14:paraId="72337203" w14:textId="49D0A718" w:rsidR="00846082" w:rsidRPr="008339F1" w:rsidRDefault="00846082" w:rsidP="0067505C">
            <w:pPr>
              <w:spacing w:line="240" w:lineRule="atLeast"/>
              <w:jc w:val="both"/>
              <w:rPr>
                <w:rFonts w:ascii="Arial Narrow" w:hAnsi="Arial Narrow"/>
                <w:b/>
                <w:bCs/>
                <w:sz w:val="22"/>
                <w:szCs w:val="22"/>
              </w:rPr>
            </w:pPr>
            <w:r w:rsidRPr="00426018">
              <w:rPr>
                <w:rFonts w:ascii="Arial Narrow" w:hAnsi="Arial Narrow"/>
                <w:b/>
                <w:bCs/>
                <w:sz w:val="22"/>
                <w:szCs w:val="22"/>
              </w:rPr>
              <w:t>Enseignants responsables</w:t>
            </w:r>
            <w:r w:rsidRPr="00426018">
              <w:rPr>
                <w:rFonts w:ascii="Arial Narrow" w:hAnsi="Arial Narrow"/>
                <w:sz w:val="22"/>
                <w:szCs w:val="22"/>
              </w:rPr>
              <w:t xml:space="preserve"> :</w:t>
            </w:r>
            <w:r w:rsidRPr="00426018">
              <w:rPr>
                <w:rFonts w:ascii="Arial Narrow" w:hAnsi="Arial Narrow"/>
                <w:b/>
                <w:bCs/>
                <w:sz w:val="22"/>
                <w:szCs w:val="22"/>
              </w:rPr>
              <w:t> </w:t>
            </w:r>
            <w:r w:rsidRPr="00426018">
              <w:rPr>
                <w:rFonts w:ascii="Arial Narrow" w:hAnsi="Arial Narrow"/>
                <w:sz w:val="22"/>
                <w:szCs w:val="22"/>
              </w:rPr>
              <w:t>Fatima A</w:t>
            </w:r>
            <w:r w:rsidR="0067505C">
              <w:rPr>
                <w:rFonts w:ascii="Arial Narrow" w:hAnsi="Arial Narrow"/>
                <w:sz w:val="22"/>
                <w:szCs w:val="22"/>
              </w:rPr>
              <w:t>nani</w:t>
            </w:r>
            <w:r w:rsidR="00577276">
              <w:rPr>
                <w:rFonts w:ascii="Arial Narrow" w:hAnsi="Arial Narrow"/>
                <w:bCs/>
                <w:sz w:val="22"/>
                <w:szCs w:val="22"/>
              </w:rPr>
              <w:t xml:space="preserve"> &amp; Michael B</w:t>
            </w:r>
            <w:r w:rsidR="0067505C">
              <w:rPr>
                <w:rFonts w:ascii="Arial Narrow" w:hAnsi="Arial Narrow"/>
                <w:bCs/>
                <w:sz w:val="22"/>
                <w:szCs w:val="22"/>
              </w:rPr>
              <w:t>igay</w:t>
            </w:r>
          </w:p>
        </w:tc>
        <w:tc>
          <w:tcPr>
            <w:tcW w:w="4021" w:type="dxa"/>
          </w:tcPr>
          <w:p w14:paraId="6CD277CB" w14:textId="77777777" w:rsidR="00846082" w:rsidRDefault="00846082" w:rsidP="007B7D46">
            <w:pPr>
              <w:jc w:val="both"/>
              <w:rPr>
                <w:rFonts w:ascii="Arial Narrow" w:hAnsi="Arial Narrow" w:cs="Garamond"/>
                <w:bCs/>
                <w:sz w:val="22"/>
                <w:szCs w:val="22"/>
              </w:rPr>
            </w:pPr>
            <w:r w:rsidRPr="00426018">
              <w:rPr>
                <w:rFonts w:ascii="Arial Narrow" w:hAnsi="Arial Narrow" w:cs="Garamond"/>
                <w:sz w:val="22"/>
                <w:szCs w:val="22"/>
              </w:rPr>
              <w:t xml:space="preserve">                                </w:t>
            </w:r>
            <w:r w:rsidRPr="00426018">
              <w:rPr>
                <w:rFonts w:ascii="Arial Narrow" w:hAnsi="Arial Narrow" w:cs="Garamond"/>
                <w:b/>
                <w:sz w:val="22"/>
                <w:szCs w:val="22"/>
              </w:rPr>
              <w:t xml:space="preserve">Nombre d’heures : </w:t>
            </w:r>
            <w:r w:rsidRPr="00426018">
              <w:rPr>
                <w:rFonts w:ascii="Arial Narrow" w:hAnsi="Arial Narrow" w:cs="Garamond"/>
                <w:bCs/>
                <w:sz w:val="22"/>
                <w:szCs w:val="22"/>
              </w:rPr>
              <w:t>24h TD</w:t>
            </w:r>
          </w:p>
          <w:p w14:paraId="2F8B867C" w14:textId="056AC9F5" w:rsidR="008339F1" w:rsidRPr="00426018" w:rsidRDefault="008339F1" w:rsidP="007B7D46">
            <w:pPr>
              <w:jc w:val="both"/>
              <w:rPr>
                <w:rFonts w:ascii="Arial Narrow" w:hAnsi="Arial Narrow" w:cs="Garamond"/>
                <w:b/>
                <w:bCs/>
                <w:sz w:val="22"/>
                <w:szCs w:val="22"/>
              </w:rPr>
            </w:pPr>
          </w:p>
        </w:tc>
      </w:tr>
    </w:tbl>
    <w:tbl>
      <w:tblPr>
        <w:tblStyle w:val="Grilledutableau"/>
        <w:tblW w:w="9776" w:type="dxa"/>
        <w:tblLook w:val="04A0" w:firstRow="1" w:lastRow="0" w:firstColumn="1" w:lastColumn="0" w:noHBand="0" w:noVBand="1"/>
      </w:tblPr>
      <w:tblGrid>
        <w:gridCol w:w="9776"/>
      </w:tblGrid>
      <w:tr w:rsidR="00846082" w:rsidRPr="00884BD2" w14:paraId="461E4F84" w14:textId="77777777" w:rsidTr="008167D2">
        <w:tc>
          <w:tcPr>
            <w:tcW w:w="9776" w:type="dxa"/>
            <w:tcBorders>
              <w:top w:val="nil"/>
              <w:left w:val="nil"/>
              <w:bottom w:val="nil"/>
              <w:right w:val="nil"/>
            </w:tcBorders>
            <w:shd w:val="clear" w:color="auto" w:fill="BFBFBF" w:themeFill="background1" w:themeFillShade="BF"/>
          </w:tcPr>
          <w:p w14:paraId="5249A9AD" w14:textId="77777777" w:rsidR="00846082" w:rsidRPr="00426018" w:rsidRDefault="00846082" w:rsidP="007B7D46">
            <w:pPr>
              <w:jc w:val="center"/>
              <w:rPr>
                <w:rFonts w:ascii="Arial Narrow" w:hAnsi="Arial Narrow"/>
                <w:bCs/>
                <w:color w:val="FF0000"/>
                <w:sz w:val="22"/>
                <w:szCs w:val="22"/>
              </w:rPr>
            </w:pPr>
            <w:r w:rsidRPr="00426018">
              <w:rPr>
                <w:rFonts w:ascii="Arial Narrow" w:hAnsi="Arial Narrow"/>
                <w:bCs/>
                <w:sz w:val="22"/>
                <w:szCs w:val="22"/>
              </w:rPr>
              <w:t>CONTENU</w:t>
            </w:r>
          </w:p>
        </w:tc>
      </w:tr>
    </w:tbl>
    <w:p w14:paraId="0A9D056E" w14:textId="77777777" w:rsidR="00846082" w:rsidRPr="00713D78" w:rsidRDefault="00846082" w:rsidP="00846082">
      <w:pPr>
        <w:pStyle w:val="Sansinterligne"/>
        <w:jc w:val="both"/>
        <w:rPr>
          <w:rFonts w:ascii="Times New Roman" w:hAnsi="Times New Roman"/>
          <w:color w:val="FF0000"/>
          <w:sz w:val="16"/>
          <w:szCs w:val="16"/>
        </w:rPr>
      </w:pPr>
    </w:p>
    <w:p w14:paraId="5196B6F8" w14:textId="77777777" w:rsidR="00846082" w:rsidRPr="00426018" w:rsidRDefault="715F4FB6" w:rsidP="02B4A8D3">
      <w:pPr>
        <w:pStyle w:val="Sansinterligne"/>
        <w:jc w:val="both"/>
        <w:rPr>
          <w:rFonts w:ascii="Arial Narrow" w:hAnsi="Arial Narrow"/>
          <w:sz w:val="22"/>
          <w:szCs w:val="22"/>
        </w:rPr>
      </w:pPr>
      <w:r w:rsidRPr="02B4A8D3">
        <w:rPr>
          <w:rFonts w:ascii="Arial Narrow" w:hAnsi="Arial Narrow"/>
          <w:sz w:val="22"/>
          <w:szCs w:val="22"/>
        </w:rPr>
        <w:t xml:space="preserve">L’une des fonctions essentielles du langage est la représentation du monde. Dans cet ECUE il s’agira d’une part, de continuer ce qui a été entrepris en première année et de renforcer ses capacités pratiques en vue d’une communication correcte et efficace dans la vie courante et professionnelle. D’autre part, de s’approprier des méthodes personnelles de travail permettant d’accéder à un certain niveau d’autonomie. </w:t>
      </w:r>
    </w:p>
    <w:p w14:paraId="175B5998" w14:textId="77777777" w:rsidR="00846082" w:rsidRPr="00426018" w:rsidRDefault="715F4FB6" w:rsidP="02B4A8D3">
      <w:pPr>
        <w:pStyle w:val="Sansinterligne"/>
        <w:jc w:val="both"/>
        <w:rPr>
          <w:rFonts w:ascii="Arial Narrow" w:hAnsi="Arial Narrow"/>
          <w:sz w:val="22"/>
          <w:szCs w:val="22"/>
        </w:rPr>
      </w:pPr>
      <w:r w:rsidRPr="02B4A8D3">
        <w:rPr>
          <w:rFonts w:ascii="Arial Narrow" w:hAnsi="Arial Narrow"/>
          <w:sz w:val="22"/>
          <w:szCs w:val="22"/>
        </w:rPr>
        <w:t>Cet enseignement répond aux attendus du « cadre européen commun de référence pour les langues »</w:t>
      </w:r>
      <w:r w:rsidR="00846082" w:rsidRPr="02B4A8D3">
        <w:rPr>
          <w:rStyle w:val="Appelnotedebasdep"/>
          <w:rFonts w:ascii="Arial Narrow" w:hAnsi="Arial Narrow"/>
          <w:sz w:val="22"/>
          <w:szCs w:val="22"/>
        </w:rPr>
        <w:footnoteReference w:id="2"/>
      </w:r>
      <w:r w:rsidRPr="02B4A8D3">
        <w:rPr>
          <w:rFonts w:ascii="Arial Narrow" w:hAnsi="Arial Narrow"/>
          <w:sz w:val="22"/>
          <w:szCs w:val="22"/>
        </w:rPr>
        <w:t xml:space="preserve"> (CECRL).</w:t>
      </w:r>
    </w:p>
    <w:p w14:paraId="780C8507" w14:textId="77777777" w:rsidR="00846082" w:rsidRPr="00713D78" w:rsidRDefault="00846082" w:rsidP="76CEB1B1">
      <w:pPr>
        <w:pStyle w:val="Sansinterligne"/>
        <w:jc w:val="both"/>
        <w:rPr>
          <w:color w:val="00B050"/>
          <w:sz w:val="16"/>
          <w:szCs w:val="16"/>
        </w:rPr>
      </w:pPr>
    </w:p>
    <w:tbl>
      <w:tblPr>
        <w:tblStyle w:val="Grilledutableau"/>
        <w:tblW w:w="9781" w:type="dxa"/>
        <w:tblInd w:w="-5" w:type="dxa"/>
        <w:shd w:val="clear" w:color="auto" w:fill="BFBFBF" w:themeFill="background1" w:themeFillShade="BF"/>
        <w:tblLook w:val="04A0" w:firstRow="1" w:lastRow="0" w:firstColumn="1" w:lastColumn="0" w:noHBand="0" w:noVBand="1"/>
      </w:tblPr>
      <w:tblGrid>
        <w:gridCol w:w="9781"/>
      </w:tblGrid>
      <w:tr w:rsidR="00846082" w:rsidRPr="00884BD2" w14:paraId="5560473E" w14:textId="77777777" w:rsidTr="008167D2">
        <w:tc>
          <w:tcPr>
            <w:tcW w:w="9781" w:type="dxa"/>
            <w:tcBorders>
              <w:top w:val="nil"/>
              <w:left w:val="nil"/>
              <w:bottom w:val="nil"/>
              <w:right w:val="nil"/>
            </w:tcBorders>
            <w:shd w:val="clear" w:color="auto" w:fill="BFBFBF" w:themeFill="background1" w:themeFillShade="BF"/>
          </w:tcPr>
          <w:p w14:paraId="39067D66" w14:textId="77777777" w:rsidR="00846082" w:rsidRPr="00426018" w:rsidRDefault="00846082" w:rsidP="007B7D46">
            <w:pPr>
              <w:jc w:val="center"/>
              <w:rPr>
                <w:rFonts w:ascii="Arial Narrow" w:hAnsi="Arial Narrow"/>
                <w:bCs/>
                <w:color w:val="FF0000"/>
                <w:sz w:val="22"/>
                <w:szCs w:val="22"/>
              </w:rPr>
            </w:pPr>
            <w:r w:rsidRPr="00426018">
              <w:rPr>
                <w:rFonts w:ascii="Arial Narrow" w:hAnsi="Arial Narrow"/>
                <w:bCs/>
                <w:sz w:val="22"/>
                <w:szCs w:val="22"/>
              </w:rPr>
              <w:t>COMPETENCES VISEES</w:t>
            </w:r>
          </w:p>
        </w:tc>
      </w:tr>
    </w:tbl>
    <w:p w14:paraId="70EA92A7" w14:textId="77777777" w:rsidR="00846082" w:rsidRPr="00713D78" w:rsidRDefault="00846082" w:rsidP="00846082">
      <w:pPr>
        <w:ind w:left="720"/>
        <w:contextualSpacing/>
        <w:jc w:val="both"/>
        <w:rPr>
          <w:color w:val="FF0000"/>
          <w:sz w:val="16"/>
          <w:szCs w:val="16"/>
        </w:rPr>
      </w:pPr>
    </w:p>
    <w:p w14:paraId="2C82A0EF" w14:textId="77777777" w:rsidR="00846082" w:rsidRPr="00426018" w:rsidRDefault="715F4FB6" w:rsidP="00D96EC1">
      <w:pPr>
        <w:numPr>
          <w:ilvl w:val="0"/>
          <w:numId w:val="30"/>
        </w:numPr>
        <w:jc w:val="both"/>
        <w:rPr>
          <w:rFonts w:ascii="Arial Narrow" w:hAnsi="Arial Narrow"/>
          <w:sz w:val="22"/>
          <w:szCs w:val="22"/>
        </w:rPr>
      </w:pPr>
      <w:r w:rsidRPr="02B4A8D3">
        <w:rPr>
          <w:rFonts w:ascii="Arial Narrow" w:hAnsi="Arial Narrow"/>
          <w:b/>
          <w:bCs/>
          <w:sz w:val="22"/>
          <w:szCs w:val="22"/>
        </w:rPr>
        <w:t>La motivation et la confiance en soi</w:t>
      </w:r>
      <w:r w:rsidRPr="02B4A8D3">
        <w:rPr>
          <w:rFonts w:ascii="Arial Narrow" w:hAnsi="Arial Narrow"/>
          <w:sz w:val="22"/>
          <w:szCs w:val="22"/>
        </w:rPr>
        <w:t>. D’être capable de s’autocorriger et d’avoir un regard distancié sur ses capacités et habiletés à partir de différents supports (écrits journalistiques, politiques, scientifiques, photos, films documentaires, contes et légendes, etc…).</w:t>
      </w:r>
    </w:p>
    <w:p w14:paraId="536023D6" w14:textId="77777777" w:rsidR="00846082" w:rsidRPr="00426018" w:rsidRDefault="715F4FB6" w:rsidP="00D96EC1">
      <w:pPr>
        <w:numPr>
          <w:ilvl w:val="0"/>
          <w:numId w:val="30"/>
        </w:numPr>
        <w:jc w:val="both"/>
        <w:rPr>
          <w:rFonts w:ascii="Arial Narrow" w:hAnsi="Arial Narrow"/>
          <w:b/>
          <w:bCs/>
          <w:sz w:val="22"/>
          <w:szCs w:val="22"/>
        </w:rPr>
      </w:pPr>
      <w:r w:rsidRPr="02B4A8D3">
        <w:rPr>
          <w:rFonts w:ascii="Arial Narrow" w:hAnsi="Arial Narrow"/>
          <w:b/>
          <w:bCs/>
          <w:sz w:val="22"/>
          <w:szCs w:val="22"/>
        </w:rPr>
        <w:t>De développer une posture communicationnelle.</w:t>
      </w:r>
    </w:p>
    <w:p w14:paraId="6DA68E80" w14:textId="77777777" w:rsidR="00846082" w:rsidRPr="00426018" w:rsidRDefault="715F4FB6" w:rsidP="00D96EC1">
      <w:pPr>
        <w:numPr>
          <w:ilvl w:val="0"/>
          <w:numId w:val="30"/>
        </w:numPr>
        <w:spacing w:after="160" w:line="259" w:lineRule="auto"/>
        <w:contextualSpacing/>
        <w:jc w:val="both"/>
        <w:rPr>
          <w:rFonts w:ascii="Arial Narrow" w:hAnsi="Arial Narrow"/>
          <w:b/>
          <w:bCs/>
          <w:sz w:val="22"/>
          <w:szCs w:val="22"/>
        </w:rPr>
      </w:pPr>
      <w:r w:rsidRPr="02B4A8D3">
        <w:rPr>
          <w:rFonts w:ascii="Arial Narrow" w:hAnsi="Arial Narrow"/>
          <w:b/>
          <w:bCs/>
          <w:sz w:val="22"/>
          <w:szCs w:val="22"/>
        </w:rPr>
        <w:t>De produire et de comprendre des discours écrits ou oraux.</w:t>
      </w:r>
    </w:p>
    <w:p w14:paraId="5A5874B5" w14:textId="77777777" w:rsidR="00846082" w:rsidRPr="00426018" w:rsidRDefault="715F4FB6" w:rsidP="00D96EC1">
      <w:pPr>
        <w:numPr>
          <w:ilvl w:val="0"/>
          <w:numId w:val="30"/>
        </w:numPr>
        <w:spacing w:after="160" w:line="259" w:lineRule="auto"/>
        <w:contextualSpacing/>
        <w:jc w:val="both"/>
        <w:rPr>
          <w:rFonts w:ascii="Arial Narrow" w:hAnsi="Arial Narrow"/>
          <w:b/>
          <w:bCs/>
          <w:sz w:val="22"/>
          <w:szCs w:val="22"/>
        </w:rPr>
      </w:pPr>
      <w:r w:rsidRPr="02B4A8D3">
        <w:rPr>
          <w:rFonts w:ascii="Arial Narrow" w:hAnsi="Arial Narrow"/>
          <w:b/>
          <w:bCs/>
          <w:sz w:val="22"/>
          <w:szCs w:val="22"/>
        </w:rPr>
        <w:t>D’échanger et construire avec autrui.</w:t>
      </w:r>
    </w:p>
    <w:p w14:paraId="6ED6725A" w14:textId="77777777" w:rsidR="00846082" w:rsidRPr="00426018" w:rsidRDefault="715F4FB6" w:rsidP="00D96EC1">
      <w:pPr>
        <w:numPr>
          <w:ilvl w:val="0"/>
          <w:numId w:val="30"/>
        </w:numPr>
        <w:spacing w:after="160" w:line="259" w:lineRule="auto"/>
        <w:contextualSpacing/>
        <w:jc w:val="both"/>
        <w:rPr>
          <w:rFonts w:ascii="Arial Narrow" w:hAnsi="Arial Narrow"/>
          <w:b/>
          <w:bCs/>
          <w:sz w:val="22"/>
          <w:szCs w:val="22"/>
        </w:rPr>
      </w:pPr>
      <w:r w:rsidRPr="02B4A8D3">
        <w:rPr>
          <w:rFonts w:ascii="Arial Narrow" w:hAnsi="Arial Narrow"/>
          <w:b/>
          <w:bCs/>
          <w:sz w:val="22"/>
          <w:szCs w:val="22"/>
        </w:rPr>
        <w:t>De maitriser les codes sociolinguistiques et les spécificités culturelles de la langues anglaise.</w:t>
      </w:r>
    </w:p>
    <w:p w14:paraId="04F5AB84" w14:textId="77777777" w:rsidR="00846082" w:rsidRPr="00426018" w:rsidRDefault="715F4FB6" w:rsidP="00D96EC1">
      <w:pPr>
        <w:numPr>
          <w:ilvl w:val="0"/>
          <w:numId w:val="30"/>
        </w:numPr>
        <w:spacing w:after="160" w:line="259" w:lineRule="auto"/>
        <w:contextualSpacing/>
        <w:jc w:val="both"/>
        <w:rPr>
          <w:rFonts w:ascii="Arial Narrow" w:hAnsi="Arial Narrow"/>
          <w:b/>
          <w:bCs/>
          <w:sz w:val="22"/>
          <w:szCs w:val="22"/>
        </w:rPr>
      </w:pPr>
      <w:r w:rsidRPr="02B4A8D3">
        <w:rPr>
          <w:rFonts w:ascii="Arial Narrow" w:hAnsi="Arial Narrow"/>
          <w:b/>
          <w:bCs/>
          <w:sz w:val="22"/>
          <w:szCs w:val="22"/>
        </w:rPr>
        <w:t>Analyser la production orale du locuteur natif des points de vue phonologiques et phonétiques.</w:t>
      </w:r>
    </w:p>
    <w:p w14:paraId="60771EC2" w14:textId="77777777" w:rsidR="00846082" w:rsidRDefault="715F4FB6" w:rsidP="00D96EC1">
      <w:pPr>
        <w:numPr>
          <w:ilvl w:val="0"/>
          <w:numId w:val="30"/>
        </w:numPr>
        <w:spacing w:after="160" w:line="259" w:lineRule="auto"/>
        <w:contextualSpacing/>
        <w:jc w:val="both"/>
        <w:rPr>
          <w:rFonts w:ascii="Arial Narrow" w:hAnsi="Arial Narrow"/>
          <w:sz w:val="22"/>
          <w:szCs w:val="22"/>
        </w:rPr>
      </w:pPr>
      <w:r w:rsidRPr="02B4A8D3">
        <w:rPr>
          <w:rFonts w:ascii="Arial Narrow" w:hAnsi="Arial Narrow"/>
          <w:b/>
          <w:bCs/>
          <w:sz w:val="22"/>
          <w:szCs w:val="22"/>
        </w:rPr>
        <w:t>Se servir aisément de la compréhension et de l’expression écrites et orales.</w:t>
      </w:r>
    </w:p>
    <w:p w14:paraId="56B38645" w14:textId="77777777" w:rsidR="00426018" w:rsidRPr="00426018" w:rsidRDefault="00426018" w:rsidP="76CEB1B1">
      <w:pPr>
        <w:spacing w:after="160" w:line="259" w:lineRule="auto"/>
        <w:contextualSpacing/>
        <w:jc w:val="both"/>
        <w:rPr>
          <w:rFonts w:ascii="Arial Narrow" w:hAnsi="Arial Narrow"/>
          <w:color w:val="00B050"/>
          <w:sz w:val="22"/>
          <w:szCs w:val="22"/>
        </w:rPr>
      </w:pPr>
    </w:p>
    <w:tbl>
      <w:tblPr>
        <w:tblStyle w:val="Grilledutableau"/>
        <w:tblW w:w="0" w:type="auto"/>
        <w:tblLook w:val="04A0" w:firstRow="1" w:lastRow="0" w:firstColumn="1" w:lastColumn="0" w:noHBand="0" w:noVBand="1"/>
      </w:tblPr>
      <w:tblGrid>
        <w:gridCol w:w="9736"/>
      </w:tblGrid>
      <w:tr w:rsidR="00846082" w:rsidRPr="00C07CE1" w14:paraId="2F9561FD" w14:textId="77777777" w:rsidTr="02B4A8D3">
        <w:tc>
          <w:tcPr>
            <w:tcW w:w="9742" w:type="dxa"/>
            <w:shd w:val="clear" w:color="auto" w:fill="D9D9D9" w:themeFill="background1" w:themeFillShade="D9"/>
          </w:tcPr>
          <w:p w14:paraId="18C187C7" w14:textId="77777777" w:rsidR="00846082" w:rsidRPr="00426018" w:rsidRDefault="715F4FB6" w:rsidP="02B4A8D3">
            <w:pPr>
              <w:spacing w:line="240" w:lineRule="atLeast"/>
              <w:jc w:val="both"/>
              <w:rPr>
                <w:rFonts w:ascii="Arial Narrow" w:eastAsia="Calibri" w:hAnsi="Arial Narrow"/>
                <w:sz w:val="22"/>
                <w:szCs w:val="22"/>
                <w:lang w:eastAsia="en-US"/>
              </w:rPr>
            </w:pPr>
            <w:r w:rsidRPr="02B4A8D3">
              <w:rPr>
                <w:rFonts w:ascii="Arial Narrow" w:hAnsi="Arial Narrow"/>
                <w:sz w:val="22"/>
                <w:szCs w:val="22"/>
                <w:highlight w:val="lightGray"/>
              </w:rPr>
              <w:t>Les TD sont des séances de méthodologie et d’entrainement mais ils ne peuvent suffire à vous faire progresser. Entraînez-vous en regardant films et séries en VO, écoutez la radio, lisez régulièrement la presse anglophone</w:t>
            </w:r>
            <w:r w:rsidRPr="02B4A8D3">
              <w:rPr>
                <w:rFonts w:ascii="Arial Narrow" w:hAnsi="Arial Narrow" w:cs="Arial"/>
                <w:sz w:val="22"/>
                <w:szCs w:val="22"/>
                <w:highlight w:val="lightGray"/>
              </w:rPr>
              <w:t>.</w:t>
            </w:r>
          </w:p>
        </w:tc>
      </w:tr>
    </w:tbl>
    <w:p w14:paraId="54E926FA" w14:textId="77777777" w:rsidR="00846082" w:rsidRPr="00713D78" w:rsidRDefault="00846082" w:rsidP="00846082">
      <w:pPr>
        <w:ind w:left="720"/>
        <w:contextualSpacing/>
        <w:jc w:val="both"/>
        <w:rPr>
          <w:color w:val="FF0000"/>
          <w:sz w:val="16"/>
          <w:szCs w:val="16"/>
        </w:rPr>
      </w:pPr>
    </w:p>
    <w:tbl>
      <w:tblPr>
        <w:tblStyle w:val="Grilledutableau"/>
        <w:tblW w:w="0" w:type="auto"/>
        <w:tblLook w:val="04A0" w:firstRow="1" w:lastRow="0" w:firstColumn="1" w:lastColumn="0" w:noHBand="0" w:noVBand="1"/>
      </w:tblPr>
      <w:tblGrid>
        <w:gridCol w:w="9634"/>
      </w:tblGrid>
      <w:tr w:rsidR="00846082" w:rsidRPr="00884BD2" w14:paraId="52F33048" w14:textId="77777777" w:rsidTr="02B4A8D3">
        <w:tc>
          <w:tcPr>
            <w:tcW w:w="9634" w:type="dxa"/>
            <w:tcBorders>
              <w:top w:val="nil"/>
              <w:left w:val="nil"/>
              <w:bottom w:val="nil"/>
              <w:right w:val="nil"/>
            </w:tcBorders>
            <w:shd w:val="clear" w:color="auto" w:fill="BFBFBF" w:themeFill="background1" w:themeFillShade="BF"/>
          </w:tcPr>
          <w:p w14:paraId="05BA718D" w14:textId="77777777" w:rsidR="00846082" w:rsidRPr="00426018" w:rsidRDefault="715F4FB6" w:rsidP="02B4A8D3">
            <w:pPr>
              <w:jc w:val="center"/>
              <w:rPr>
                <w:rFonts w:ascii="Arial Narrow" w:hAnsi="Arial Narrow"/>
                <w:sz w:val="22"/>
                <w:szCs w:val="22"/>
              </w:rPr>
            </w:pPr>
            <w:r w:rsidRPr="02B4A8D3">
              <w:rPr>
                <w:rFonts w:ascii="Arial Narrow" w:hAnsi="Arial Narrow"/>
                <w:sz w:val="22"/>
                <w:szCs w:val="22"/>
              </w:rPr>
              <w:t>BIBLIOGRAPHIE</w:t>
            </w:r>
          </w:p>
        </w:tc>
      </w:tr>
    </w:tbl>
    <w:p w14:paraId="5220A0AF" w14:textId="77777777" w:rsidR="00846082" w:rsidRPr="00426018" w:rsidRDefault="715F4FB6" w:rsidP="02B4A8D3">
      <w:pPr>
        <w:pStyle w:val="Sansinterligne"/>
        <w:jc w:val="both"/>
        <w:rPr>
          <w:rFonts w:ascii="Arial Narrow" w:hAnsi="Arial Narrow"/>
          <w:sz w:val="22"/>
          <w:szCs w:val="22"/>
        </w:rPr>
      </w:pPr>
      <w:r w:rsidRPr="02B4A8D3">
        <w:rPr>
          <w:rFonts w:ascii="Arial Narrow" w:hAnsi="Arial Narrow"/>
          <w:sz w:val="22"/>
          <w:szCs w:val="22"/>
        </w:rPr>
        <w:t>Berland, D., (2000). La Grammaire Anglaise de l’Etudiant. Ophrys. Paris.</w:t>
      </w:r>
    </w:p>
    <w:p w14:paraId="57A2440B" w14:textId="77777777" w:rsidR="00846082" w:rsidRPr="00426018" w:rsidRDefault="00846082" w:rsidP="00846082">
      <w:pPr>
        <w:pStyle w:val="Sansinterligne"/>
        <w:jc w:val="both"/>
        <w:rPr>
          <w:rFonts w:ascii="Arial Narrow" w:hAnsi="Arial Narrow"/>
          <w:sz w:val="22"/>
          <w:szCs w:val="22"/>
        </w:rPr>
      </w:pPr>
      <w:r w:rsidRPr="00426018">
        <w:rPr>
          <w:rFonts w:ascii="Arial Narrow" w:hAnsi="Arial Narrow"/>
          <w:sz w:val="22"/>
          <w:szCs w:val="22"/>
        </w:rPr>
        <w:t xml:space="preserve">- </w:t>
      </w:r>
      <w:hyperlink r:id="rId65" w:history="1">
        <w:r w:rsidRPr="00426018">
          <w:rPr>
            <w:rFonts w:ascii="Arial Narrow" w:hAnsi="Arial Narrow"/>
            <w:sz w:val="22"/>
            <w:szCs w:val="22"/>
          </w:rPr>
          <w:t>www.npr.org</w:t>
        </w:r>
      </w:hyperlink>
      <w:r w:rsidRPr="00426018">
        <w:rPr>
          <w:rFonts w:ascii="Arial Narrow" w:hAnsi="Arial Narrow"/>
          <w:sz w:val="22"/>
          <w:szCs w:val="22"/>
        </w:rPr>
        <w:t xml:space="preserve"> </w:t>
      </w:r>
    </w:p>
    <w:p w14:paraId="3BE15ADD" w14:textId="77777777" w:rsidR="00846082" w:rsidRPr="00426018" w:rsidRDefault="00846082" w:rsidP="00846082">
      <w:pPr>
        <w:pStyle w:val="Sansinterligne"/>
        <w:jc w:val="both"/>
        <w:rPr>
          <w:rFonts w:ascii="Arial Narrow" w:hAnsi="Arial Narrow"/>
          <w:sz w:val="22"/>
          <w:szCs w:val="22"/>
        </w:rPr>
      </w:pPr>
      <w:r w:rsidRPr="00426018">
        <w:rPr>
          <w:rFonts w:ascii="Arial Narrow" w:hAnsi="Arial Narrow"/>
          <w:sz w:val="22"/>
          <w:szCs w:val="22"/>
        </w:rPr>
        <w:t xml:space="preserve">- </w:t>
      </w:r>
      <w:hyperlink r:id="rId66" w:history="1">
        <w:r w:rsidRPr="00426018">
          <w:rPr>
            <w:rFonts w:ascii="Arial Narrow" w:hAnsi="Arial Narrow"/>
            <w:sz w:val="22"/>
            <w:szCs w:val="22"/>
          </w:rPr>
          <w:t>www.bbc.co.uk/radio4/</w:t>
        </w:r>
      </w:hyperlink>
      <w:r w:rsidRPr="00426018">
        <w:rPr>
          <w:rFonts w:ascii="Arial Narrow" w:hAnsi="Arial Narrow"/>
          <w:sz w:val="22"/>
          <w:szCs w:val="22"/>
        </w:rPr>
        <w:t xml:space="preserve"> </w:t>
      </w:r>
    </w:p>
    <w:p w14:paraId="76DA866D" w14:textId="77777777" w:rsidR="00846082" w:rsidRPr="00426018" w:rsidRDefault="00846082" w:rsidP="00846082">
      <w:pPr>
        <w:pStyle w:val="Sansinterligne"/>
        <w:jc w:val="both"/>
        <w:rPr>
          <w:rFonts w:ascii="Arial Narrow" w:hAnsi="Arial Narrow"/>
          <w:sz w:val="22"/>
          <w:szCs w:val="22"/>
        </w:rPr>
      </w:pPr>
      <w:r w:rsidRPr="00426018">
        <w:rPr>
          <w:rFonts w:ascii="Arial Narrow" w:hAnsi="Arial Narrow"/>
          <w:sz w:val="22"/>
          <w:szCs w:val="22"/>
        </w:rPr>
        <w:t xml:space="preserve">- </w:t>
      </w:r>
      <w:hyperlink r:id="rId67" w:history="1">
        <w:r w:rsidRPr="00426018">
          <w:rPr>
            <w:rFonts w:ascii="Arial Narrow" w:hAnsi="Arial Narrow"/>
            <w:sz w:val="22"/>
            <w:szCs w:val="22"/>
          </w:rPr>
          <w:t>www.nytimes.com</w:t>
        </w:r>
      </w:hyperlink>
      <w:r w:rsidRPr="00426018">
        <w:rPr>
          <w:rFonts w:ascii="Arial Narrow" w:hAnsi="Arial Narrow"/>
          <w:sz w:val="22"/>
          <w:szCs w:val="22"/>
        </w:rPr>
        <w:t xml:space="preserve"> </w:t>
      </w:r>
    </w:p>
    <w:p w14:paraId="79914B39" w14:textId="77777777" w:rsidR="00846082" w:rsidRPr="00426018" w:rsidRDefault="00846082" w:rsidP="00846082">
      <w:pPr>
        <w:pStyle w:val="Sansinterligne"/>
        <w:jc w:val="both"/>
        <w:rPr>
          <w:rFonts w:ascii="Arial Narrow" w:hAnsi="Arial Narrow"/>
          <w:sz w:val="22"/>
          <w:szCs w:val="22"/>
        </w:rPr>
      </w:pPr>
      <w:r w:rsidRPr="00426018">
        <w:rPr>
          <w:rFonts w:ascii="Arial Narrow" w:hAnsi="Arial Narrow"/>
          <w:sz w:val="22"/>
          <w:szCs w:val="22"/>
        </w:rPr>
        <w:t xml:space="preserve">- </w:t>
      </w:r>
      <w:hyperlink r:id="rId68" w:history="1">
        <w:r w:rsidRPr="00426018">
          <w:rPr>
            <w:rFonts w:ascii="Arial Narrow" w:hAnsi="Arial Narrow"/>
            <w:sz w:val="22"/>
            <w:szCs w:val="22"/>
          </w:rPr>
          <w:t>www.guardian.co.uk</w:t>
        </w:r>
      </w:hyperlink>
      <w:r w:rsidRPr="00426018">
        <w:rPr>
          <w:rFonts w:ascii="Arial Narrow" w:hAnsi="Arial Narrow"/>
          <w:sz w:val="22"/>
          <w:szCs w:val="22"/>
        </w:rPr>
        <w:t xml:space="preserve"> </w:t>
      </w:r>
    </w:p>
    <w:p w14:paraId="52B45762" w14:textId="77777777" w:rsidR="00846082" w:rsidRDefault="00846082" w:rsidP="00846082">
      <w:pPr>
        <w:pStyle w:val="Sansinterligne"/>
        <w:jc w:val="both"/>
        <w:rPr>
          <w:rFonts w:ascii="Arial Narrow" w:hAnsi="Arial Narrow"/>
          <w:sz w:val="22"/>
          <w:szCs w:val="22"/>
        </w:rPr>
      </w:pPr>
      <w:r w:rsidRPr="00426018">
        <w:rPr>
          <w:rFonts w:ascii="Arial Narrow" w:hAnsi="Arial Narrow"/>
          <w:sz w:val="22"/>
          <w:szCs w:val="22"/>
        </w:rPr>
        <w:t xml:space="preserve">- </w:t>
      </w:r>
      <w:hyperlink r:id="rId69" w:history="1">
        <w:r w:rsidRPr="00426018">
          <w:rPr>
            <w:rFonts w:ascii="Arial Narrow" w:hAnsi="Arial Narrow"/>
            <w:sz w:val="22"/>
            <w:szCs w:val="22"/>
          </w:rPr>
          <w:t>www.iht.com</w:t>
        </w:r>
      </w:hyperlink>
    </w:p>
    <w:p w14:paraId="67B4778E" w14:textId="416DA94E" w:rsidR="00426018" w:rsidRDefault="30618ED6" w:rsidP="0D70D8F1">
      <w:pPr>
        <w:pBdr>
          <w:top w:val="single" w:sz="18" w:space="1" w:color="auto"/>
        </w:pBdr>
        <w:snapToGrid w:val="0"/>
        <w:jc w:val="both"/>
        <w:rPr>
          <w:rFonts w:ascii="Arial Narrow" w:hAnsi="Arial Narrow" w:cs="Garamond"/>
          <w:sz w:val="22"/>
          <w:szCs w:val="22"/>
        </w:rPr>
      </w:pPr>
      <w:r w:rsidRPr="03B10948">
        <w:rPr>
          <w:rFonts w:ascii="Arial Narrow" w:hAnsi="Arial Narrow" w:cs="Garamond"/>
          <w:b/>
          <w:bCs/>
          <w:sz w:val="22"/>
          <w:szCs w:val="22"/>
        </w:rPr>
        <w:t>Modalités d'évaluation :</w:t>
      </w:r>
      <w:r w:rsidRPr="03B10948">
        <w:rPr>
          <w:rFonts w:ascii="Arial Narrow" w:hAnsi="Arial Narrow" w:cs="Garamond"/>
          <w:sz w:val="22"/>
          <w:szCs w:val="22"/>
        </w:rPr>
        <w:t xml:space="preserve"> 2 ECTS</w:t>
      </w:r>
    </w:p>
    <w:p w14:paraId="2B2C476F" w14:textId="2B735420" w:rsidR="03B10948" w:rsidRDefault="7A79B068"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p>
    <w:p w14:paraId="30B3F80D" w14:textId="43C70029" w:rsidR="03B10948" w:rsidRDefault="00577276" w:rsidP="02B4A8D3">
      <w:pPr>
        <w:ind w:right="116"/>
        <w:rPr>
          <w:rFonts w:ascii="Arial Narrow" w:eastAsia="Arial Narrow" w:hAnsi="Arial Narrow" w:cs="Arial Narrow"/>
          <w:sz w:val="20"/>
        </w:rPr>
      </w:pPr>
      <w:r>
        <w:rPr>
          <w:rFonts w:ascii="Arial Narrow" w:eastAsia="Arial Narrow" w:hAnsi="Arial Narrow" w:cs="Arial Narrow"/>
          <w:sz w:val="20"/>
        </w:rPr>
        <w:t>C</w:t>
      </w:r>
      <w:r w:rsidR="7A79B068" w:rsidRPr="02B4A8D3">
        <w:rPr>
          <w:rFonts w:ascii="Arial Narrow" w:eastAsia="Arial Narrow" w:hAnsi="Arial Narrow" w:cs="Arial Narrow"/>
          <w:sz w:val="20"/>
        </w:rPr>
        <w:t>ontrôles continus : 2 écrits (50% de la note) / 2  notes d’oral (50 % de la note)</w:t>
      </w:r>
    </w:p>
    <w:p w14:paraId="1C482888" w14:textId="1C5BD9D3" w:rsidR="03B10948" w:rsidRDefault="7A79B068"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1F66B234" w14:textId="73244B05" w:rsidR="03B10948" w:rsidRDefault="7A79B068"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la sessi</w:t>
      </w:r>
      <w:r w:rsidR="00577276">
        <w:rPr>
          <w:rFonts w:ascii="Arial Narrow" w:eastAsia="Arial Narrow" w:hAnsi="Arial Narrow" w:cs="Arial Narrow"/>
          <w:sz w:val="20"/>
        </w:rPr>
        <w:t xml:space="preserve">on d’examens </w:t>
      </w:r>
      <w:r w:rsidR="00873F15">
        <w:rPr>
          <w:rFonts w:ascii="Arial Narrow" w:eastAsia="Arial Narrow" w:hAnsi="Arial Narrow" w:cs="Arial Narrow"/>
          <w:sz w:val="20"/>
        </w:rPr>
        <w:t>du second semestre</w:t>
      </w:r>
      <w:r w:rsidR="00577276">
        <w:rPr>
          <w:rFonts w:ascii="Arial Narrow" w:eastAsia="Arial Narrow" w:hAnsi="Arial Narrow" w:cs="Arial Narrow"/>
          <w:sz w:val="20"/>
        </w:rPr>
        <w:t xml:space="preserve"> : Epreuve sur table : </w:t>
      </w:r>
      <w:r w:rsidRPr="02B4A8D3">
        <w:rPr>
          <w:rFonts w:ascii="Arial Narrow" w:eastAsia="Arial Narrow" w:hAnsi="Arial Narrow" w:cs="Arial Narrow"/>
          <w:sz w:val="20"/>
        </w:rPr>
        <w:t>2 h</w:t>
      </w:r>
    </w:p>
    <w:p w14:paraId="55E0A94A" w14:textId="67724492" w:rsidR="03B10948" w:rsidRDefault="7A79B068"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4664DBD4" w14:textId="3D759D55" w:rsidR="0D70D8F1" w:rsidRPr="00577276" w:rsidRDefault="7A79B068" w:rsidP="00577276">
      <w:pPr>
        <w:ind w:right="116"/>
        <w:rPr>
          <w:rFonts w:ascii="Arial Narrow" w:eastAsia="Arial Narrow" w:hAnsi="Arial Narrow" w:cs="Arial Narrow"/>
          <w:sz w:val="20"/>
        </w:rPr>
      </w:pPr>
      <w:r w:rsidRPr="02B4A8D3">
        <w:rPr>
          <w:rFonts w:ascii="Arial Narrow" w:eastAsia="Arial Narrow" w:hAnsi="Arial Narrow" w:cs="Arial Narrow"/>
          <w:sz w:val="20"/>
        </w:rPr>
        <w:t>Pendant session d’examens de juin 2023 :Epreuve sur table: 1 h</w:t>
      </w:r>
    </w:p>
    <w:p w14:paraId="782F4E45" w14:textId="77777777" w:rsidR="003A58E4" w:rsidRPr="00402D00" w:rsidRDefault="003A58E4" w:rsidP="00426018">
      <w:pPr>
        <w:pBdr>
          <w:top w:val="single" w:sz="18" w:space="1" w:color="auto"/>
        </w:pBdr>
        <w:snapToGrid w:val="0"/>
        <w:jc w:val="both"/>
        <w:rPr>
          <w:rFonts w:ascii="Arial Narrow" w:hAnsi="Arial Narrow" w:cs="Garamond"/>
          <w:b/>
          <w:bCs/>
          <w:sz w:val="22"/>
          <w:szCs w:val="22"/>
          <w:lang w:eastAsia="ar-SA"/>
        </w:rPr>
      </w:pPr>
    </w:p>
    <w:p w14:paraId="7D907026" w14:textId="330CFC0D" w:rsidR="00C97B11" w:rsidRPr="00F30680" w:rsidRDefault="00426018" w:rsidP="77AEA231">
      <w:r w:rsidRPr="76CEB1B1">
        <w:rPr>
          <w:rStyle w:val="Appelnotedebasdep"/>
          <w:rFonts w:ascii="Times New Roman" w:hAnsi="Times New Roman"/>
          <w:sz w:val="22"/>
          <w:szCs w:val="22"/>
        </w:rPr>
        <w:footnoteRef/>
      </w:r>
      <w:r w:rsidR="4B9226B5" w:rsidRPr="76CEB1B1">
        <w:rPr>
          <w:rFonts w:ascii="Times New Roman" w:hAnsi="Times New Roman"/>
          <w:color w:val="00B050"/>
          <w:sz w:val="22"/>
          <w:szCs w:val="22"/>
        </w:rPr>
        <w:t xml:space="preserve"> </w:t>
      </w:r>
      <w:r w:rsidR="4B9226B5" w:rsidRPr="02B4A8D3">
        <w:rPr>
          <w:rFonts w:ascii="Times New Roman" w:hAnsi="Times New Roman"/>
          <w:sz w:val="18"/>
          <w:szCs w:val="18"/>
        </w:rPr>
        <w:t>Le CECRL est un outil visant à fournir une base commune pour l’enseignement et l’apprentissage des langues. Il s’appuie sur quatre axes : Les six niveaux communs (A1-A2, B1-B2, C1-C2), les cinq activités langagières (CO-CE, POI-POC, PE), les trois composantes de la compétence communicative linguistique (savoir, savoir-faire, et savoir être), sociolinguistique (considérant que la langue est un phénomène social avec ses marqueurs de relation sociales, ses dialectes et ses accents), et pragmatique (qui fait le lien entre le locuteur et la situation dans ce sens qu’elle renvoie directement aux choix des str</w:t>
      </w:r>
      <w:r w:rsidR="6826CC59" w:rsidRPr="02B4A8D3">
        <w:rPr>
          <w:rFonts w:ascii="Times New Roman" w:hAnsi="Times New Roman"/>
          <w:sz w:val="18"/>
          <w:szCs w:val="18"/>
        </w:rPr>
        <w:t>a</w:t>
      </w:r>
      <w:r w:rsidR="4B9226B5" w:rsidRPr="02B4A8D3">
        <w:rPr>
          <w:rFonts w:ascii="Times New Roman" w:hAnsi="Times New Roman"/>
          <w:sz w:val="18"/>
          <w:szCs w:val="18"/>
        </w:rPr>
        <w:t>tégies discursives pour atteindre un but précis) ; perspective actionnelle d’enseignement et d’apprentissage des langues : elle considère avant tout l’usager et l’apprenant d’une langue comme des acteurs sociaux ayant à accomplir des tâches (qui ne sont pas seulement langagières) dans des circonstances et un environnement</w:t>
      </w:r>
      <w:r w:rsidR="00F30680">
        <w:t xml:space="preserve"> </w:t>
      </w:r>
      <w:r w:rsidR="4B9226B5" w:rsidRPr="02B4A8D3">
        <w:rPr>
          <w:rFonts w:ascii="Times New Roman" w:hAnsi="Times New Roman"/>
          <w:sz w:val="18"/>
          <w:szCs w:val="18"/>
        </w:rPr>
        <w:t xml:space="preserve">donné à l’intérieur d’un domaine d’action particulier.  </w:t>
      </w:r>
    </w:p>
    <w:tbl>
      <w:tblPr>
        <w:tblW w:w="0" w:type="auto"/>
        <w:tblBorders>
          <w:top w:val="single" w:sz="24" w:space="0" w:color="FFFFFF" w:themeColor="background1"/>
          <w:left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338"/>
        <w:gridCol w:w="7513"/>
      </w:tblGrid>
      <w:tr w:rsidR="00846082" w:rsidRPr="00911B46" w14:paraId="2BBC7C91" w14:textId="77777777" w:rsidTr="007B7D46">
        <w:trPr>
          <w:cantSplit/>
        </w:trPr>
        <w:tc>
          <w:tcPr>
            <w:tcW w:w="2338" w:type="dxa"/>
            <w:shd w:val="clear" w:color="auto" w:fill="BFBFBF" w:themeFill="background1" w:themeFillShade="BF"/>
            <w:vAlign w:val="center"/>
          </w:tcPr>
          <w:p w14:paraId="6021BDA4" w14:textId="77777777" w:rsidR="00846082" w:rsidRPr="008167D2" w:rsidRDefault="00846082" w:rsidP="007B7D46">
            <w:pPr>
              <w:numPr>
                <w:ilvl w:val="12"/>
                <w:numId w:val="0"/>
              </w:numPr>
              <w:jc w:val="both"/>
              <w:rPr>
                <w:rFonts w:ascii="Arial Narrow" w:hAnsi="Arial Narrow" w:cs="Garamond"/>
                <w:bCs/>
                <w:sz w:val="36"/>
                <w:szCs w:val="36"/>
              </w:rPr>
            </w:pPr>
            <w:r w:rsidRPr="008167D2">
              <w:rPr>
                <w:rFonts w:ascii="Arial Narrow" w:hAnsi="Arial Narrow" w:cs="Garamond"/>
                <w:bCs/>
                <w:sz w:val="36"/>
                <w:szCs w:val="36"/>
              </w:rPr>
              <w:t>UE 13</w:t>
            </w:r>
          </w:p>
          <w:p w14:paraId="4E4B0FE0" w14:textId="77777777" w:rsidR="00846082" w:rsidRPr="00911B46" w:rsidRDefault="00846082" w:rsidP="007B7D46">
            <w:pPr>
              <w:snapToGrid w:val="0"/>
              <w:jc w:val="both"/>
              <w:rPr>
                <w:rFonts w:ascii="Arial Narrow" w:hAnsi="Arial Narrow" w:cs="Garamond"/>
                <w:bCs/>
                <w:sz w:val="36"/>
                <w:szCs w:val="36"/>
              </w:rPr>
            </w:pPr>
            <w:r w:rsidRPr="008167D2">
              <w:rPr>
                <w:rFonts w:ascii="Arial Narrow" w:hAnsi="Arial Narrow" w:cs="Garamond"/>
                <w:bCs/>
                <w:sz w:val="36"/>
                <w:szCs w:val="36"/>
              </w:rPr>
              <w:t>ECUE 13.1</w:t>
            </w:r>
          </w:p>
        </w:tc>
        <w:tc>
          <w:tcPr>
            <w:tcW w:w="7513" w:type="dxa"/>
            <w:shd w:val="clear" w:color="auto" w:fill="BFBFBF" w:themeFill="background1" w:themeFillShade="BF"/>
            <w:vAlign w:val="center"/>
          </w:tcPr>
          <w:p w14:paraId="07610692" w14:textId="77777777" w:rsidR="00846082" w:rsidRDefault="00846082" w:rsidP="007B7D46">
            <w:pPr>
              <w:pStyle w:val="Titre2"/>
              <w:snapToGrid w:val="0"/>
              <w:spacing w:before="0"/>
              <w:jc w:val="center"/>
              <w:rPr>
                <w:rFonts w:ascii="Arial Narrow" w:hAnsi="Arial Narrow" w:cs="Garamond"/>
                <w:i w:val="0"/>
                <w:sz w:val="36"/>
                <w:szCs w:val="36"/>
              </w:rPr>
            </w:pPr>
          </w:p>
          <w:p w14:paraId="65FD5E09" w14:textId="77777777" w:rsidR="00846082" w:rsidRPr="008167D2" w:rsidRDefault="00846082" w:rsidP="007B7D46">
            <w:pPr>
              <w:pStyle w:val="Titre2"/>
              <w:snapToGrid w:val="0"/>
              <w:spacing w:before="0"/>
              <w:jc w:val="center"/>
              <w:rPr>
                <w:rFonts w:ascii="Arial Narrow" w:hAnsi="Arial Narrow" w:cs="Garamond"/>
                <w:b w:val="0"/>
                <w:i w:val="0"/>
                <w:iCs w:val="0"/>
                <w:sz w:val="36"/>
                <w:szCs w:val="36"/>
              </w:rPr>
            </w:pPr>
            <w:r w:rsidRPr="008167D2">
              <w:rPr>
                <w:rFonts w:ascii="Arial Narrow" w:hAnsi="Arial Narrow" w:cs="Garamond"/>
                <w:b w:val="0"/>
                <w:i w:val="0"/>
                <w:sz w:val="36"/>
                <w:szCs w:val="36"/>
              </w:rPr>
              <w:t>Langues étrangères : Espagnol</w:t>
            </w:r>
          </w:p>
          <w:p w14:paraId="17773534" w14:textId="77777777" w:rsidR="00846082" w:rsidRPr="00911B46" w:rsidRDefault="00846082" w:rsidP="007B7D46">
            <w:pPr>
              <w:jc w:val="center"/>
              <w:rPr>
                <w:rFonts w:ascii="Arial Narrow" w:hAnsi="Arial Narrow"/>
              </w:rPr>
            </w:pPr>
          </w:p>
        </w:tc>
      </w:tr>
    </w:tbl>
    <w:p w14:paraId="5814E077" w14:textId="77777777" w:rsidR="00846082" w:rsidRPr="00911B46" w:rsidRDefault="00846082" w:rsidP="00846082">
      <w:pPr>
        <w:jc w:val="both"/>
        <w:rPr>
          <w:rFonts w:ascii="Arial Narrow" w:hAnsi="Arial Narrow" w:cs="Garamond"/>
          <w:szCs w:val="24"/>
        </w:rPr>
      </w:pPr>
    </w:p>
    <w:tbl>
      <w:tblPr>
        <w:tblW w:w="10001" w:type="dxa"/>
        <w:tblLayout w:type="fixed"/>
        <w:tblCellMar>
          <w:left w:w="70" w:type="dxa"/>
          <w:right w:w="70" w:type="dxa"/>
        </w:tblCellMar>
        <w:tblLook w:val="0000" w:firstRow="0" w:lastRow="0" w:firstColumn="0" w:lastColumn="0" w:noHBand="0" w:noVBand="0"/>
      </w:tblPr>
      <w:tblGrid>
        <w:gridCol w:w="6663"/>
        <w:gridCol w:w="3338"/>
      </w:tblGrid>
      <w:tr w:rsidR="00846082" w:rsidRPr="00911B46" w14:paraId="163EFA60" w14:textId="77777777" w:rsidTr="03B10948">
        <w:trPr>
          <w:trHeight w:val="750"/>
        </w:trPr>
        <w:tc>
          <w:tcPr>
            <w:tcW w:w="6663" w:type="dxa"/>
          </w:tcPr>
          <w:p w14:paraId="4A8FED9E" w14:textId="3BFFA1DD" w:rsidR="39E03F6D" w:rsidRDefault="39E03F6D" w:rsidP="0012036D">
            <w:pPr>
              <w:rPr>
                <w:rFonts w:ascii="Arial Narrow" w:hAnsi="Arial Narrow" w:cs="Arial"/>
                <w:sz w:val="22"/>
                <w:szCs w:val="22"/>
              </w:rPr>
            </w:pPr>
            <w:r w:rsidRPr="03B10948">
              <w:rPr>
                <w:rFonts w:ascii="Arial Narrow" w:hAnsi="Arial Narrow" w:cs="Garamond"/>
                <w:b/>
                <w:bCs/>
                <w:sz w:val="22"/>
                <w:szCs w:val="22"/>
              </w:rPr>
              <w:t>Enseignant responsable</w:t>
            </w:r>
            <w:r w:rsidRPr="03B10948">
              <w:rPr>
                <w:rFonts w:ascii="Arial Narrow" w:hAnsi="Arial Narrow" w:cs="Garamond"/>
                <w:sz w:val="22"/>
                <w:szCs w:val="22"/>
              </w:rPr>
              <w:t>: Begoña A</w:t>
            </w:r>
            <w:r w:rsidR="0012036D">
              <w:rPr>
                <w:rFonts w:ascii="Arial Narrow" w:hAnsi="Arial Narrow" w:cs="Garamond"/>
                <w:sz w:val="22"/>
                <w:szCs w:val="22"/>
              </w:rPr>
              <w:t>lonso</w:t>
            </w:r>
            <w:r w:rsidRPr="03B10948">
              <w:rPr>
                <w:rFonts w:ascii="Arial Narrow" w:hAnsi="Arial Narrow" w:cs="Garamond"/>
                <w:sz w:val="22"/>
                <w:szCs w:val="22"/>
              </w:rPr>
              <w:t>-</w:t>
            </w:r>
            <w:r w:rsidR="0012036D">
              <w:rPr>
                <w:rFonts w:ascii="Arial Narrow" w:hAnsi="Arial Narrow" w:cs="Garamond"/>
                <w:sz w:val="22"/>
                <w:szCs w:val="22"/>
              </w:rPr>
              <w:t>Fernandez</w:t>
            </w:r>
          </w:p>
        </w:tc>
        <w:tc>
          <w:tcPr>
            <w:tcW w:w="3338" w:type="dxa"/>
          </w:tcPr>
          <w:p w14:paraId="6F0207A2" w14:textId="77777777" w:rsidR="00846082" w:rsidRPr="00911B46" w:rsidRDefault="00846082" w:rsidP="007B7D46">
            <w:pPr>
              <w:jc w:val="center"/>
              <w:rPr>
                <w:rFonts w:ascii="Arial Narrow" w:hAnsi="Arial Narrow" w:cs="Garamond"/>
                <w:sz w:val="22"/>
                <w:szCs w:val="22"/>
              </w:rPr>
            </w:pPr>
            <w:r w:rsidRPr="00911B46">
              <w:rPr>
                <w:rFonts w:ascii="Arial Narrow" w:hAnsi="Arial Narrow" w:cs="Garamond"/>
                <w:b/>
                <w:bCs/>
                <w:sz w:val="22"/>
                <w:szCs w:val="22"/>
              </w:rPr>
              <w:t xml:space="preserve">                  Nombre d'heures</w:t>
            </w:r>
            <w:r w:rsidRPr="00911B46">
              <w:rPr>
                <w:rFonts w:ascii="Arial Narrow" w:hAnsi="Arial Narrow" w:cs="Garamond"/>
                <w:sz w:val="22"/>
                <w:szCs w:val="22"/>
              </w:rPr>
              <w:t xml:space="preserve"> :24 hTD</w:t>
            </w:r>
          </w:p>
        </w:tc>
      </w:tr>
      <w:tr w:rsidR="03B10948" w14:paraId="1AB966E7" w14:textId="77777777" w:rsidTr="03B10948">
        <w:trPr>
          <w:trHeight w:val="750"/>
        </w:trPr>
        <w:tc>
          <w:tcPr>
            <w:tcW w:w="6663" w:type="dxa"/>
          </w:tcPr>
          <w:p w14:paraId="0C9A5C06" w14:textId="2E2021D0" w:rsidR="39E03F6D" w:rsidRDefault="39E03F6D" w:rsidP="03B10948">
            <w:pPr>
              <w:tabs>
                <w:tab w:val="left" w:pos="6930"/>
              </w:tabs>
              <w:jc w:val="both"/>
              <w:rPr>
                <w:rFonts w:eastAsia="Lucida Sans" w:cs="Lucida Sans"/>
                <w:color w:val="000000" w:themeColor="text1"/>
                <w:sz w:val="22"/>
                <w:szCs w:val="22"/>
              </w:rPr>
            </w:pPr>
            <w:r w:rsidRPr="03B10948">
              <w:rPr>
                <w:rFonts w:ascii="Arial Narrow" w:hAnsi="Arial Narrow" w:cs="Garamond"/>
                <w:b/>
                <w:bCs/>
                <w:sz w:val="22"/>
                <w:szCs w:val="22"/>
              </w:rPr>
              <w:t>Equipe d’intervenants</w:t>
            </w:r>
            <w:r w:rsidRPr="03B10948">
              <w:rPr>
                <w:rFonts w:ascii="Arial Narrow" w:hAnsi="Arial Narrow" w:cs="Garamond"/>
                <w:sz w:val="22"/>
                <w:szCs w:val="22"/>
              </w:rPr>
              <w:t xml:space="preserve"> : Juan Pablo H</w:t>
            </w:r>
            <w:r w:rsidR="0012036D">
              <w:rPr>
                <w:rFonts w:ascii="Arial Narrow" w:hAnsi="Arial Narrow" w:cs="Garamond"/>
                <w:sz w:val="22"/>
                <w:szCs w:val="22"/>
              </w:rPr>
              <w:t>ernandez</w:t>
            </w:r>
            <w:r w:rsidRPr="03B10948">
              <w:rPr>
                <w:rFonts w:ascii="Arial Narrow" w:hAnsi="Arial Narrow" w:cs="Garamond"/>
                <w:sz w:val="22"/>
                <w:szCs w:val="22"/>
              </w:rPr>
              <w:t xml:space="preserve"> G</w:t>
            </w:r>
            <w:r w:rsidR="0012036D">
              <w:rPr>
                <w:rFonts w:ascii="Arial Narrow" w:hAnsi="Arial Narrow" w:cs="Garamond"/>
                <w:sz w:val="22"/>
                <w:szCs w:val="22"/>
              </w:rPr>
              <w:t>azquez</w:t>
            </w:r>
            <w:r w:rsidRPr="03B10948">
              <w:rPr>
                <w:rFonts w:ascii="Arial Narrow" w:hAnsi="Arial Narrow" w:cs="Garamond"/>
                <w:sz w:val="22"/>
                <w:szCs w:val="22"/>
              </w:rPr>
              <w:t xml:space="preserve">, </w:t>
            </w:r>
            <w:r w:rsidRPr="0012036D">
              <w:rPr>
                <w:rFonts w:ascii="Arial Narrow" w:hAnsi="Arial Narrow" w:cs="Garamond"/>
                <w:sz w:val="22"/>
                <w:szCs w:val="22"/>
              </w:rPr>
              <w:t>Ver</w:t>
            </w:r>
            <w:r w:rsidR="03B10948" w:rsidRPr="0012036D">
              <w:rPr>
                <w:rFonts w:ascii="Arial Narrow" w:hAnsi="Arial Narrow"/>
                <w:color w:val="000000" w:themeColor="text1"/>
                <w:sz w:val="22"/>
                <w:szCs w:val="22"/>
              </w:rPr>
              <w:t>ó</w:t>
            </w:r>
            <w:r w:rsidR="03B10948" w:rsidRPr="0012036D">
              <w:rPr>
                <w:rFonts w:ascii="Arial Narrow" w:eastAsia="Lucida Sans" w:hAnsi="Arial Narrow" w:cs="Lucida Sans"/>
                <w:color w:val="000000" w:themeColor="text1"/>
                <w:sz w:val="22"/>
                <w:szCs w:val="22"/>
              </w:rPr>
              <w:t>nica QUERO</w:t>
            </w:r>
          </w:p>
          <w:p w14:paraId="01E6F80A" w14:textId="1591B9B8" w:rsidR="03B10948" w:rsidRDefault="03B10948" w:rsidP="03B10948">
            <w:pPr>
              <w:tabs>
                <w:tab w:val="left" w:pos="6930"/>
              </w:tabs>
              <w:jc w:val="both"/>
              <w:rPr>
                <w:rFonts w:ascii="Arial Narrow" w:hAnsi="Arial Narrow" w:cs="Garamond"/>
                <w:sz w:val="22"/>
                <w:szCs w:val="22"/>
              </w:rPr>
            </w:pPr>
          </w:p>
        </w:tc>
        <w:tc>
          <w:tcPr>
            <w:tcW w:w="3338" w:type="dxa"/>
          </w:tcPr>
          <w:p w14:paraId="1E6DC1F7" w14:textId="50DAFC1F" w:rsidR="03B10948" w:rsidRDefault="03B10948" w:rsidP="03B10948">
            <w:pPr>
              <w:jc w:val="center"/>
              <w:rPr>
                <w:rFonts w:ascii="Arial Narrow" w:hAnsi="Arial Narrow" w:cs="Garamond"/>
                <w:b/>
                <w:bCs/>
                <w:sz w:val="22"/>
                <w:szCs w:val="22"/>
              </w:rPr>
            </w:pPr>
          </w:p>
        </w:tc>
      </w:tr>
    </w:tbl>
    <w:p w14:paraId="4224ED7C" w14:textId="77777777" w:rsidR="00846082" w:rsidRPr="00911B46" w:rsidRDefault="00846082" w:rsidP="00846082">
      <w:pPr>
        <w:tabs>
          <w:tab w:val="left" w:pos="6930"/>
        </w:tabs>
        <w:jc w:val="both"/>
        <w:rPr>
          <w:rFonts w:ascii="Arial Narrow" w:hAnsi="Arial Narrow" w:cs="Arial"/>
          <w:sz w:val="22"/>
          <w:szCs w:val="22"/>
        </w:rPr>
      </w:pPr>
    </w:p>
    <w:p w14:paraId="0C4510C2" w14:textId="77777777" w:rsidR="00846082" w:rsidRPr="00911B46" w:rsidRDefault="00846082" w:rsidP="00846082">
      <w:pPr>
        <w:shd w:val="clear" w:color="auto" w:fill="BFBFBF" w:themeFill="background1" w:themeFillShade="BF"/>
        <w:jc w:val="center"/>
        <w:rPr>
          <w:rFonts w:ascii="Arial Narrow" w:hAnsi="Arial Narrow" w:cs="Garamond"/>
          <w:bCs/>
          <w:iCs/>
          <w:caps/>
          <w:sz w:val="22"/>
          <w:szCs w:val="22"/>
          <w:shd w:val="clear" w:color="auto" w:fill="D9D9D9" w:themeFill="background1" w:themeFillShade="D9"/>
        </w:rPr>
      </w:pPr>
      <w:r w:rsidRPr="00911B46">
        <w:rPr>
          <w:rFonts w:ascii="Arial Narrow" w:hAnsi="Arial Narrow" w:cs="Garamond"/>
          <w:bCs/>
          <w:iCs/>
          <w:caps/>
          <w:sz w:val="22"/>
          <w:szCs w:val="22"/>
          <w:shd w:val="clear" w:color="auto" w:fill="BFBFBF" w:themeFill="background1" w:themeFillShade="BF"/>
        </w:rPr>
        <w:t>Contenu</w:t>
      </w:r>
    </w:p>
    <w:p w14:paraId="0141F59D" w14:textId="582B5A9D" w:rsidR="23E6EB21" w:rsidRDefault="23E6EB21"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Travail sur les structures grammaticales complexes / Nombreux exercices d’entraînement.</w:t>
      </w:r>
    </w:p>
    <w:p w14:paraId="67C903F9" w14:textId="77777777" w:rsidR="00846082" w:rsidRPr="00911B46" w:rsidRDefault="23E6EB21"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 xml:space="preserve">Enrichissement du vocabulaire de la vie quotidienne et vocabulaire relatif à l'éducation / Travail de repérage dans les documents étudiés.  Réutilisation au cours d’activités écrites et/ou orales. </w:t>
      </w:r>
    </w:p>
    <w:p w14:paraId="2A7D264F" w14:textId="77777777" w:rsidR="00846082" w:rsidRPr="00911B46" w:rsidRDefault="23E6EB21"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Savoir réagir à des situations de la vie courante et professionnelle avec spontanéité / Ateliers de mise en situation, de simulation : approche communicationnelle de la langue en interaction. (Entretien professionnel, recherche d’appartement, atelier de cuisine…)</w:t>
      </w:r>
    </w:p>
    <w:p w14:paraId="03B3B60B" w14:textId="5D12C90F" w:rsidR="00846082" w:rsidRPr="00911B46" w:rsidRDefault="23E6EB21"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Rédiger courriers, CV, lettres de motivation et emails en espagnol. Présenter des projets. Travail sur le registre soutenu de la langue, tant à l’écrit qu’à l’oral.</w:t>
      </w:r>
    </w:p>
    <w:p w14:paraId="11D14C11" w14:textId="6A3A1393" w:rsidR="00846082" w:rsidRPr="00911B46" w:rsidRDefault="23E6EB21" w:rsidP="03B10948">
      <w:pPr>
        <w:pStyle w:val="NormalWeb"/>
        <w:spacing w:before="0" w:after="0"/>
        <w:jc w:val="both"/>
        <w:rPr>
          <w:rFonts w:ascii="Arial Narrow" w:hAnsi="Arial Narrow" w:cs="Calibri"/>
          <w:sz w:val="22"/>
          <w:szCs w:val="22"/>
        </w:rPr>
      </w:pPr>
      <w:r w:rsidRPr="03B10948">
        <w:rPr>
          <w:rFonts w:ascii="Arial Narrow" w:hAnsi="Arial Narrow" w:cs="Calibri"/>
          <w:sz w:val="22"/>
          <w:szCs w:val="22"/>
        </w:rPr>
        <w:t>Connaissance de l'actualité socio-éducative en Espagne et en Amérique Latine / Etude de documents de genres variés : témoignages, récits de vie, presse ou documents issus d’Internet. Documents littéraires.</w:t>
      </w:r>
    </w:p>
    <w:p w14:paraId="54ABB767" w14:textId="0BBA86CB" w:rsidR="00846082" w:rsidRPr="00911B46" w:rsidRDefault="23E6EB21" w:rsidP="03B10948">
      <w:pPr>
        <w:jc w:val="both"/>
        <w:rPr>
          <w:rFonts w:ascii="Arial Narrow" w:hAnsi="Arial Narrow" w:cs="Calibri"/>
          <w:sz w:val="22"/>
          <w:szCs w:val="22"/>
        </w:rPr>
      </w:pPr>
      <w:r w:rsidRPr="03B10948">
        <w:rPr>
          <w:rFonts w:ascii="Arial Narrow" w:hAnsi="Arial Narrow" w:cs="Calibri"/>
          <w:sz w:val="22"/>
          <w:szCs w:val="22"/>
        </w:rPr>
        <w:t>Débats de société autour des thèmes forts de l’actualité culturelle, sociale ou encore politique et/ou économique du monde hispanique / Etre capable de défendre son point de vue, d’argumenter, de s’exprimer en continu.  Activités autour d’articles de presse, de documents audio ou audio visuels, de documents iconographiques.</w:t>
      </w:r>
    </w:p>
    <w:p w14:paraId="5152609D" w14:textId="405D14B2" w:rsidR="03B10948" w:rsidRDefault="03B10948" w:rsidP="03B10948">
      <w:pPr>
        <w:jc w:val="both"/>
        <w:rPr>
          <w:rFonts w:ascii="Arial Narrow" w:hAnsi="Arial Narrow" w:cs="Calibri"/>
          <w:sz w:val="22"/>
          <w:szCs w:val="22"/>
        </w:rPr>
      </w:pPr>
    </w:p>
    <w:p w14:paraId="49F6EECE" w14:textId="375B90AB" w:rsidR="03B10948" w:rsidRDefault="03B10948" w:rsidP="03B10948">
      <w:pPr>
        <w:jc w:val="both"/>
        <w:rPr>
          <w:rFonts w:ascii="Arial Narrow" w:hAnsi="Arial Narrow" w:cs="Calibri"/>
          <w:sz w:val="22"/>
          <w:szCs w:val="22"/>
        </w:rPr>
      </w:pPr>
      <w:r w:rsidRPr="03B10948">
        <w:rPr>
          <w:rFonts w:ascii="Arial Narrow" w:hAnsi="Arial Narrow" w:cs="Calibri"/>
          <w:sz w:val="22"/>
          <w:szCs w:val="22"/>
        </w:rPr>
        <w:t>Travail sur l’univers des contes pour enfants. Lecture théâtralisée de contes.</w:t>
      </w:r>
    </w:p>
    <w:p w14:paraId="330838BD" w14:textId="77777777" w:rsidR="00846082" w:rsidRPr="00911B46" w:rsidRDefault="00846082" w:rsidP="03B10948">
      <w:pPr>
        <w:rPr>
          <w:rFonts w:ascii="Arial Narrow" w:hAnsi="Arial Narrow" w:cs="Arial"/>
          <w:sz w:val="22"/>
          <w:szCs w:val="22"/>
        </w:rPr>
      </w:pPr>
    </w:p>
    <w:p w14:paraId="2C587645" w14:textId="77777777" w:rsidR="00846082" w:rsidRPr="00911B46" w:rsidRDefault="00846082" w:rsidP="00846082">
      <w:pPr>
        <w:shd w:val="clear" w:color="auto" w:fill="BFBFBF" w:themeFill="background1" w:themeFillShade="BF"/>
        <w:jc w:val="center"/>
        <w:rPr>
          <w:rFonts w:ascii="Arial Narrow" w:hAnsi="Arial Narrow" w:cs="Garamond"/>
          <w:bCs/>
          <w:iCs/>
          <w:caps/>
          <w:sz w:val="22"/>
          <w:szCs w:val="22"/>
        </w:rPr>
      </w:pPr>
      <w:r w:rsidRPr="00911B46">
        <w:rPr>
          <w:rFonts w:ascii="Arial Narrow" w:hAnsi="Arial Narrow" w:cs="Garamond"/>
          <w:bCs/>
          <w:iCs/>
          <w:caps/>
          <w:sz w:val="22"/>
          <w:szCs w:val="22"/>
        </w:rPr>
        <w:t xml:space="preserve">Bibliographie </w:t>
      </w:r>
    </w:p>
    <w:p w14:paraId="3941A625" w14:textId="77777777" w:rsidR="00846082" w:rsidRPr="00911B46" w:rsidRDefault="00846082" w:rsidP="00846082">
      <w:pPr>
        <w:pStyle w:val="Corpsdetexte"/>
        <w:numPr>
          <w:ilvl w:val="12"/>
          <w:numId w:val="0"/>
        </w:numPr>
        <w:spacing w:after="0"/>
        <w:jc w:val="both"/>
        <w:rPr>
          <w:rFonts w:ascii="Arial Narrow" w:hAnsi="Arial Narrow"/>
          <w:b/>
          <w:sz w:val="22"/>
          <w:szCs w:val="22"/>
        </w:rPr>
      </w:pPr>
    </w:p>
    <w:p w14:paraId="24E5CB56" w14:textId="77777777" w:rsidR="00846082" w:rsidRPr="00911B46" w:rsidRDefault="00846082" w:rsidP="00846082">
      <w:pPr>
        <w:jc w:val="both"/>
        <w:rPr>
          <w:rFonts w:ascii="Arial Narrow" w:hAnsi="Arial Narrow" w:cs="Calibri"/>
          <w:szCs w:val="24"/>
          <w:u w:val="single"/>
        </w:rPr>
      </w:pPr>
      <w:r w:rsidRPr="00911B46">
        <w:rPr>
          <w:rFonts w:ascii="Arial Narrow" w:hAnsi="Arial Narrow" w:cs="Albertus"/>
          <w:sz w:val="22"/>
          <w:szCs w:val="22"/>
        </w:rPr>
        <w:t>Des références bibliographiques seront indiquées lors de la première séance</w:t>
      </w:r>
    </w:p>
    <w:p w14:paraId="1BF5E8EE" w14:textId="77777777" w:rsidR="00846082" w:rsidRPr="00911B46" w:rsidRDefault="00846082" w:rsidP="00846082">
      <w:pPr>
        <w:pBdr>
          <w:bottom w:val="single" w:sz="12" w:space="1" w:color="auto"/>
        </w:pBdr>
        <w:jc w:val="both"/>
        <w:rPr>
          <w:rFonts w:ascii="Arial Narrow" w:hAnsi="Arial Narrow" w:cs="Garamond"/>
          <w:b/>
          <w:bCs/>
          <w:sz w:val="22"/>
          <w:szCs w:val="22"/>
        </w:rPr>
      </w:pPr>
    </w:p>
    <w:p w14:paraId="12E905D5" w14:textId="77777777" w:rsidR="00846082" w:rsidRPr="00911B46" w:rsidRDefault="00846082" w:rsidP="00846082">
      <w:pPr>
        <w:pBdr>
          <w:top w:val="single" w:sz="18" w:space="1" w:color="auto"/>
        </w:pBdr>
        <w:snapToGrid w:val="0"/>
        <w:jc w:val="both"/>
        <w:rPr>
          <w:rFonts w:ascii="Arial Narrow" w:hAnsi="Arial Narrow" w:cs="Garamond"/>
          <w:sz w:val="22"/>
          <w:szCs w:val="22"/>
        </w:rPr>
      </w:pPr>
      <w:r w:rsidRPr="00911B46">
        <w:rPr>
          <w:rFonts w:ascii="Arial Narrow" w:hAnsi="Arial Narrow" w:cs="Garamond"/>
          <w:b/>
          <w:bCs/>
          <w:sz w:val="22"/>
          <w:szCs w:val="22"/>
        </w:rPr>
        <w:t xml:space="preserve">Modalités d'évaluation </w:t>
      </w:r>
      <w:r w:rsidRPr="008167D2">
        <w:rPr>
          <w:rFonts w:ascii="Arial Narrow" w:hAnsi="Arial Narrow" w:cs="Garamond"/>
          <w:bCs/>
          <w:sz w:val="22"/>
          <w:szCs w:val="22"/>
        </w:rPr>
        <w:t>2 ECTS</w:t>
      </w:r>
    </w:p>
    <w:p w14:paraId="7B3403DF" w14:textId="77777777" w:rsidR="00846082" w:rsidRPr="00911B46" w:rsidRDefault="00846082" w:rsidP="00846082">
      <w:pPr>
        <w:pBdr>
          <w:top w:val="single" w:sz="18" w:space="1" w:color="auto"/>
        </w:pBdr>
        <w:jc w:val="both"/>
        <w:rPr>
          <w:rFonts w:ascii="Arial Narrow" w:hAnsi="Arial Narrow" w:cs="Garamond"/>
          <w:b/>
          <w:sz w:val="22"/>
          <w:szCs w:val="22"/>
          <w:u w:val="single"/>
        </w:rPr>
      </w:pPr>
    </w:p>
    <w:p w14:paraId="275031B6" w14:textId="40346829"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général </w:t>
      </w:r>
      <w:r w:rsidRPr="03B10948">
        <w:rPr>
          <w:rFonts w:ascii="Arial Narrow" w:eastAsia="Arial Narrow" w:hAnsi="Arial Narrow" w:cs="Arial Narrow"/>
          <w:sz w:val="22"/>
          <w:szCs w:val="22"/>
          <w:u w:val="single"/>
        </w:rPr>
        <w:t xml:space="preserve">: </w:t>
      </w:r>
    </w:p>
    <w:p w14:paraId="48B2FAED" w14:textId="329B8D57" w:rsidR="0D70D8F1" w:rsidRDefault="00577276" w:rsidP="03B10948">
      <w:pPr>
        <w:ind w:right="116"/>
        <w:rPr>
          <w:rFonts w:ascii="Arial Narrow" w:eastAsia="Arial Narrow" w:hAnsi="Arial Narrow" w:cs="Arial Narrow"/>
          <w:sz w:val="20"/>
        </w:rPr>
      </w:pPr>
      <w:r>
        <w:rPr>
          <w:rFonts w:ascii="Arial Narrow" w:eastAsia="Arial Narrow" w:hAnsi="Arial Narrow" w:cs="Arial Narrow"/>
          <w:sz w:val="20"/>
        </w:rPr>
        <w:t>C</w:t>
      </w:r>
      <w:r w:rsidR="37D71F7A" w:rsidRPr="03B10948">
        <w:rPr>
          <w:rFonts w:ascii="Arial Narrow" w:eastAsia="Arial Narrow" w:hAnsi="Arial Narrow" w:cs="Arial Narrow"/>
          <w:sz w:val="20"/>
        </w:rPr>
        <w:t>ontrôles continus : 2 écrits (50% de la note) / 2 oral (50% de la note)</w:t>
      </w:r>
    </w:p>
    <w:p w14:paraId="11ECD66A" w14:textId="436A3F19"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Régime dérogatoire </w:t>
      </w:r>
      <w:r w:rsidRPr="03B10948">
        <w:rPr>
          <w:rFonts w:ascii="Arial Narrow" w:eastAsia="Arial Narrow" w:hAnsi="Arial Narrow" w:cs="Arial Narrow"/>
          <w:sz w:val="22"/>
          <w:szCs w:val="22"/>
          <w:u w:val="single"/>
        </w:rPr>
        <w:t xml:space="preserve">: </w:t>
      </w:r>
    </w:p>
    <w:p w14:paraId="5236C96F" w14:textId="21E7465E"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 xml:space="preserve">Pendant la session d’examens </w:t>
      </w:r>
      <w:r w:rsidR="005412D5">
        <w:rPr>
          <w:rFonts w:ascii="Arial Narrow" w:eastAsia="Arial Narrow" w:hAnsi="Arial Narrow" w:cs="Arial Narrow"/>
          <w:sz w:val="20"/>
        </w:rPr>
        <w:t>du second semestre</w:t>
      </w:r>
      <w:r w:rsidRPr="03B10948">
        <w:rPr>
          <w:rFonts w:ascii="Arial Narrow" w:eastAsia="Arial Narrow" w:hAnsi="Arial Narrow" w:cs="Arial Narrow"/>
          <w:sz w:val="20"/>
        </w:rPr>
        <w:t xml:space="preserve"> :  </w:t>
      </w:r>
    </w:p>
    <w:p w14:paraId="61DC8643" w14:textId="0FBABFE6"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 xml:space="preserve">Epreuve sur table 2h </w:t>
      </w:r>
    </w:p>
    <w:p w14:paraId="3C39E1CB" w14:textId="2AC27385" w:rsidR="0D70D8F1" w:rsidRDefault="37D71F7A" w:rsidP="03B10948">
      <w:pPr>
        <w:ind w:right="116"/>
        <w:rPr>
          <w:rFonts w:ascii="Arial Narrow" w:eastAsia="Arial Narrow" w:hAnsi="Arial Narrow" w:cs="Arial Narrow"/>
          <w:sz w:val="22"/>
          <w:szCs w:val="22"/>
        </w:rPr>
      </w:pPr>
      <w:r w:rsidRPr="03B10948">
        <w:rPr>
          <w:rFonts w:ascii="Arial Narrow" w:eastAsia="Arial Narrow" w:hAnsi="Arial Narrow" w:cs="Arial Narrow"/>
          <w:b/>
          <w:bCs/>
          <w:sz w:val="22"/>
          <w:szCs w:val="22"/>
          <w:u w:val="single"/>
        </w:rPr>
        <w:t xml:space="preserve">Rattrapage </w:t>
      </w:r>
      <w:r w:rsidRPr="03B10948">
        <w:rPr>
          <w:rFonts w:ascii="Arial Narrow" w:eastAsia="Arial Narrow" w:hAnsi="Arial Narrow" w:cs="Arial Narrow"/>
          <w:sz w:val="22"/>
          <w:szCs w:val="22"/>
          <w:u w:val="single"/>
        </w:rPr>
        <w:t xml:space="preserve">: </w:t>
      </w:r>
    </w:p>
    <w:p w14:paraId="4B45B12B" w14:textId="62C5B919" w:rsidR="0D70D8F1" w:rsidRDefault="37D71F7A" w:rsidP="03B10948">
      <w:pPr>
        <w:ind w:right="116"/>
        <w:rPr>
          <w:rFonts w:ascii="Arial Narrow" w:eastAsia="Arial Narrow" w:hAnsi="Arial Narrow" w:cs="Arial Narrow"/>
          <w:sz w:val="20"/>
        </w:rPr>
      </w:pPr>
      <w:r w:rsidRPr="03B10948">
        <w:rPr>
          <w:rFonts w:ascii="Arial Narrow" w:eastAsia="Arial Narrow" w:hAnsi="Arial Narrow" w:cs="Arial Narrow"/>
          <w:sz w:val="20"/>
        </w:rPr>
        <w:t>Pendant session d’examens de juin :</w:t>
      </w:r>
    </w:p>
    <w:p w14:paraId="4258137F" w14:textId="3D5BD603" w:rsidR="0D70D8F1" w:rsidRDefault="56DE999E" w:rsidP="77AEA231">
      <w:pPr>
        <w:ind w:right="116"/>
        <w:rPr>
          <w:rFonts w:ascii="Arial Narrow" w:eastAsia="Arial Narrow" w:hAnsi="Arial Narrow" w:cs="Arial Narrow"/>
          <w:sz w:val="20"/>
        </w:rPr>
      </w:pPr>
      <w:r w:rsidRPr="77AEA231">
        <w:rPr>
          <w:rFonts w:ascii="Arial Narrow" w:eastAsia="Arial Narrow" w:hAnsi="Arial Narrow" w:cs="Arial Narrow"/>
          <w:sz w:val="20"/>
        </w:rPr>
        <w:t>Epreuve sur table: 1h</w:t>
      </w:r>
    </w:p>
    <w:p w14:paraId="4A75AB64" w14:textId="4A337EB6" w:rsidR="00577276" w:rsidRPr="00577276" w:rsidRDefault="00577276" w:rsidP="00577276">
      <w:r>
        <w:br w:type="page"/>
      </w:r>
    </w:p>
    <w:tbl>
      <w:tblPr>
        <w:tblW w:w="9975" w:type="dxa"/>
        <w:tblInd w:w="-160" w:type="dxa"/>
        <w:tblBorders>
          <w:top w:val="single" w:sz="24" w:space="0" w:color="FFFFFF" w:themeColor="background1"/>
          <w:left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0" w:type="dxa"/>
          <w:right w:w="0" w:type="dxa"/>
        </w:tblCellMar>
        <w:tblLook w:val="00A0" w:firstRow="1" w:lastRow="0" w:firstColumn="1" w:lastColumn="0" w:noHBand="0" w:noVBand="0"/>
      </w:tblPr>
      <w:tblGrid>
        <w:gridCol w:w="2176"/>
        <w:gridCol w:w="7799"/>
      </w:tblGrid>
      <w:tr w:rsidR="00846082" w14:paraId="2F84E041" w14:textId="77777777" w:rsidTr="5B58313D">
        <w:trPr>
          <w:cantSplit/>
        </w:trPr>
        <w:tc>
          <w:tcPr>
            <w:tcW w:w="21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BFBFBF" w:themeFill="background1" w:themeFillShade="BF"/>
            <w:vAlign w:val="center"/>
            <w:hideMark/>
          </w:tcPr>
          <w:p w14:paraId="308AC809" w14:textId="77777777" w:rsidR="00846082" w:rsidRDefault="00846082" w:rsidP="5B58313D">
            <w:pPr>
              <w:snapToGrid w:val="0"/>
              <w:rPr>
                <w:rFonts w:ascii="Arial Narrow" w:hAnsi="Arial Narrow" w:cs="Garamond"/>
                <w:sz w:val="36"/>
                <w:szCs w:val="36"/>
                <w:lang w:eastAsia="ar-SA"/>
              </w:rPr>
            </w:pPr>
            <w:r w:rsidRPr="5B58313D">
              <w:rPr>
                <w:rFonts w:ascii="Arial Narrow" w:hAnsi="Arial Narrow" w:cs="Garamond"/>
                <w:sz w:val="36"/>
                <w:szCs w:val="36"/>
              </w:rPr>
              <w:t>UE 13</w:t>
            </w:r>
          </w:p>
          <w:p w14:paraId="1723D47A" w14:textId="77777777" w:rsidR="00846082" w:rsidRDefault="00846082" w:rsidP="5B58313D">
            <w:pPr>
              <w:suppressAutoHyphens/>
              <w:rPr>
                <w:rFonts w:ascii="Arial Narrow" w:hAnsi="Arial Narrow" w:cs="Garamond"/>
                <w:sz w:val="36"/>
                <w:szCs w:val="36"/>
                <w:lang w:eastAsia="ar-SA"/>
              </w:rPr>
            </w:pPr>
            <w:r w:rsidRPr="5B58313D">
              <w:rPr>
                <w:rFonts w:ascii="Arial Narrow" w:hAnsi="Arial Narrow" w:cs="Garamond"/>
                <w:sz w:val="36"/>
                <w:szCs w:val="36"/>
              </w:rPr>
              <w:t>ECUE 13.2</w:t>
            </w:r>
          </w:p>
        </w:tc>
        <w:tc>
          <w:tcPr>
            <w:tcW w:w="77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BFBFBF" w:themeFill="background1" w:themeFillShade="BF"/>
            <w:vAlign w:val="center"/>
            <w:hideMark/>
          </w:tcPr>
          <w:p w14:paraId="56ABF9A5" w14:textId="77777777" w:rsidR="00846082" w:rsidRDefault="00846082" w:rsidP="007B7D46">
            <w:pPr>
              <w:jc w:val="center"/>
              <w:rPr>
                <w:rFonts w:ascii="Arial Narrow" w:hAnsi="Arial Narrow"/>
                <w:sz w:val="36"/>
                <w:szCs w:val="36"/>
              </w:rPr>
            </w:pPr>
            <w:r w:rsidRPr="5B58313D">
              <w:rPr>
                <w:rFonts w:ascii="Arial Narrow" w:hAnsi="Arial Narrow"/>
                <w:sz w:val="36"/>
                <w:szCs w:val="36"/>
              </w:rPr>
              <w:t>Techniques de recueil de données</w:t>
            </w:r>
          </w:p>
        </w:tc>
      </w:tr>
    </w:tbl>
    <w:p w14:paraId="0994303C" w14:textId="77777777" w:rsidR="00846082" w:rsidRDefault="00846082" w:rsidP="00846082">
      <w:pPr>
        <w:jc w:val="both"/>
        <w:rPr>
          <w:rFonts w:ascii="Arial Narrow" w:hAnsi="Arial Narrow" w:cs="Garamond"/>
          <w:sz w:val="22"/>
          <w:szCs w:val="22"/>
          <w:lang w:eastAsia="ar-SA"/>
        </w:rPr>
      </w:pPr>
    </w:p>
    <w:tbl>
      <w:tblPr>
        <w:tblW w:w="10455" w:type="dxa"/>
        <w:tblInd w:w="-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6730"/>
        <w:gridCol w:w="3725"/>
      </w:tblGrid>
      <w:tr w:rsidR="00846082" w14:paraId="15D91543" w14:textId="77777777" w:rsidTr="5B58313D">
        <w:trPr>
          <w:cantSplit/>
          <w:trHeight w:val="262"/>
        </w:trPr>
        <w:tc>
          <w:tcPr>
            <w:tcW w:w="6733" w:type="dxa"/>
            <w:tcBorders>
              <w:top w:val="nil"/>
              <w:left w:val="nil"/>
              <w:bottom w:val="nil"/>
              <w:right w:val="nil"/>
            </w:tcBorders>
          </w:tcPr>
          <w:p w14:paraId="6856AC96" w14:textId="77777777" w:rsidR="00846082" w:rsidRDefault="00846082" w:rsidP="007B7D46">
            <w:pPr>
              <w:jc w:val="both"/>
              <w:rPr>
                <w:rFonts w:ascii="Arial Narrow" w:hAnsi="Arial Narrow" w:cs="Garamond"/>
                <w:sz w:val="22"/>
                <w:szCs w:val="22"/>
                <w:lang w:eastAsia="ar-SA"/>
              </w:rPr>
            </w:pPr>
            <w:r w:rsidRPr="5B58313D">
              <w:rPr>
                <w:rFonts w:ascii="Arial Narrow" w:hAnsi="Arial Narrow" w:cs="Garamond"/>
                <w:b/>
                <w:bCs/>
                <w:sz w:val="22"/>
                <w:szCs w:val="22"/>
              </w:rPr>
              <w:t>Enseignant responsable</w:t>
            </w:r>
            <w:r w:rsidRPr="5B58313D">
              <w:rPr>
                <w:rFonts w:ascii="Arial Narrow" w:hAnsi="Arial Narrow" w:cs="Garamond"/>
                <w:sz w:val="22"/>
                <w:szCs w:val="22"/>
              </w:rPr>
              <w:t xml:space="preserve"> :</w:t>
            </w:r>
            <w:r w:rsidRPr="5B58313D">
              <w:rPr>
                <w:rFonts w:ascii="Arial Narrow" w:hAnsi="Arial Narrow" w:cs="Garamond"/>
                <w:b/>
                <w:bCs/>
                <w:sz w:val="22"/>
                <w:szCs w:val="22"/>
              </w:rPr>
              <w:t xml:space="preserve"> </w:t>
            </w:r>
            <w:r w:rsidRPr="5B58313D">
              <w:rPr>
                <w:rFonts w:ascii="Arial Narrow" w:hAnsi="Arial Narrow" w:cs="Garamond"/>
                <w:sz w:val="22"/>
                <w:szCs w:val="22"/>
              </w:rPr>
              <w:t>Charlène Charles</w:t>
            </w:r>
          </w:p>
          <w:p w14:paraId="0613CC25" w14:textId="77777777" w:rsidR="00846082" w:rsidRDefault="00846082" w:rsidP="007B7D46">
            <w:pPr>
              <w:suppressAutoHyphens/>
              <w:jc w:val="both"/>
              <w:rPr>
                <w:rFonts w:ascii="Arial Narrow" w:hAnsi="Arial Narrow" w:cs="Garamond"/>
                <w:sz w:val="22"/>
                <w:szCs w:val="22"/>
                <w:lang w:eastAsia="ar-SA"/>
              </w:rPr>
            </w:pPr>
          </w:p>
        </w:tc>
        <w:tc>
          <w:tcPr>
            <w:tcW w:w="3727" w:type="dxa"/>
            <w:tcBorders>
              <w:top w:val="nil"/>
              <w:left w:val="nil"/>
              <w:bottom w:val="nil"/>
              <w:right w:val="nil"/>
            </w:tcBorders>
            <w:hideMark/>
          </w:tcPr>
          <w:p w14:paraId="401E858F" w14:textId="77777777" w:rsidR="00846082" w:rsidRDefault="00846082" w:rsidP="007B7D46">
            <w:pPr>
              <w:jc w:val="center"/>
              <w:rPr>
                <w:rFonts w:ascii="Arial Narrow" w:hAnsi="Arial Narrow" w:cs="Garamond"/>
                <w:b/>
                <w:bCs/>
                <w:sz w:val="22"/>
                <w:szCs w:val="22"/>
                <w:lang w:eastAsia="ar-SA"/>
              </w:rPr>
            </w:pPr>
            <w:r w:rsidRPr="5B58313D">
              <w:rPr>
                <w:rFonts w:ascii="Arial Narrow" w:hAnsi="Arial Narrow" w:cs="Garamond"/>
                <w:b/>
                <w:bCs/>
                <w:sz w:val="22"/>
                <w:szCs w:val="22"/>
              </w:rPr>
              <w:t xml:space="preserve">Nombre d’heures : </w:t>
            </w:r>
            <w:r w:rsidRPr="5B58313D">
              <w:rPr>
                <w:rFonts w:ascii="Arial Narrow" w:hAnsi="Arial Narrow" w:cs="Garamond"/>
                <w:sz w:val="22"/>
                <w:szCs w:val="22"/>
              </w:rPr>
              <w:t>24h TD</w:t>
            </w:r>
          </w:p>
        </w:tc>
      </w:tr>
    </w:tbl>
    <w:p w14:paraId="45855E4D" w14:textId="77777777" w:rsidR="00846082" w:rsidRDefault="00846082" w:rsidP="5B58313D">
      <w:pPr>
        <w:shd w:val="clear" w:color="auto" w:fill="BFBFBF" w:themeFill="background1" w:themeFillShade="BF"/>
        <w:jc w:val="center"/>
        <w:rPr>
          <w:rFonts w:ascii="Arial Narrow" w:hAnsi="Arial Narrow" w:cs="Garamond"/>
          <w:sz w:val="22"/>
          <w:szCs w:val="22"/>
        </w:rPr>
      </w:pPr>
      <w:r w:rsidRPr="5B58313D">
        <w:rPr>
          <w:rFonts w:ascii="Arial Narrow" w:hAnsi="Arial Narrow" w:cs="Garamond"/>
          <w:caps/>
          <w:sz w:val="22"/>
          <w:szCs w:val="22"/>
          <w:shd w:val="clear" w:color="auto" w:fill="BFBFBF" w:themeFill="background1" w:themeFillShade="BF"/>
        </w:rPr>
        <w:t>Contenu</w:t>
      </w:r>
    </w:p>
    <w:p w14:paraId="4FE57306" w14:textId="77777777" w:rsidR="00846082" w:rsidRDefault="23E6EB21" w:rsidP="03B10948">
      <w:pPr>
        <w:jc w:val="both"/>
        <w:rPr>
          <w:rFonts w:ascii="Arial Narrow" w:hAnsi="Arial Narrow"/>
        </w:rPr>
      </w:pPr>
      <w:r w:rsidRPr="5B58313D">
        <w:rPr>
          <w:rFonts w:ascii="Arial Narrow" w:hAnsi="Arial Narrow"/>
          <w:sz w:val="22"/>
          <w:szCs w:val="22"/>
        </w:rPr>
        <w:t xml:space="preserve">Ces travaux dirigés « techniques de recueil de données » font suite à ceux délivrés en première année et au premier semestre de la seconde année. Les étudiant.e.s seront initié.e.s à </w:t>
      </w:r>
      <w:r w:rsidRPr="5B58313D">
        <w:rPr>
          <w:rFonts w:ascii="Arial Narrow" w:hAnsi="Arial Narrow"/>
        </w:rPr>
        <w:t>« l’enquête de terrain » en découvrant une nouvelle technique de recueil des données : l’observation.</w:t>
      </w:r>
    </w:p>
    <w:p w14:paraId="59ABE2A3" w14:textId="1C14709E" w:rsidR="00846082" w:rsidRDefault="23E6EB21" w:rsidP="03B10948">
      <w:pPr>
        <w:pStyle w:val="NormalWeb"/>
        <w:rPr>
          <w:rFonts w:ascii="Arial Narrow" w:hAnsi="Arial Narrow"/>
        </w:rPr>
      </w:pPr>
      <w:r w:rsidRPr="5B58313D">
        <w:rPr>
          <w:rFonts w:ascii="Arial Narrow" w:hAnsi="Arial Narrow"/>
        </w:rPr>
        <w:t xml:space="preserve">Objectifs : À l’issue du semestre, les étudiant.e.s devront être en mesure de faire la distinction entre différentes pratiques d’observation (participantes, non participantes, à couvert ou à découvert) et différentes techniques de recueil de données (entretien semi-directif, questionnaire et observation), </w:t>
      </w:r>
      <w:r w:rsidR="00B84828">
        <w:rPr>
          <w:rFonts w:ascii="Arial Narrow" w:hAnsi="Arial Narrow"/>
        </w:rPr>
        <w:t xml:space="preserve">pour </w:t>
      </w:r>
      <w:r w:rsidRPr="5B58313D">
        <w:rPr>
          <w:rFonts w:ascii="Arial Narrow" w:hAnsi="Arial Narrow"/>
        </w:rPr>
        <w:t xml:space="preserve">en saisir les complémentarités et les limites. </w:t>
      </w:r>
    </w:p>
    <w:p w14:paraId="408F4C83" w14:textId="20045B7C" w:rsidR="00846082" w:rsidRDefault="23E6EB21" w:rsidP="03B10948">
      <w:pPr>
        <w:jc w:val="both"/>
        <w:rPr>
          <w:rFonts w:ascii="Arial Narrow" w:hAnsi="Arial Narrow"/>
        </w:rPr>
      </w:pPr>
      <w:r w:rsidRPr="5B58313D">
        <w:rPr>
          <w:rFonts w:ascii="Arial Narrow" w:hAnsi="Arial Narrow"/>
        </w:rPr>
        <w:t>Organisation du TD : Après avoir déterminé une thématique et un terrain d’enquête en groupe, les étudiant.e.s seront mis en situation d’observation d’une ou plusieurs situations sociales. En suivant les différentes étapes de la recherche en sciences sociales, les étudiant.e.s seront initié.e.s à la mise en forme d’une problématique de recherche, à la prise de note descriptive, à l’analyse de leurs observations et aux traitements des données. Les notions de réflexivité, d’analyse critique des prénotions seront approfondies et discutées en séance, autour de lectures théoriques ou d’exemples d’enquêtes de terrain ainsi que d’exercices et de discussions à partir des travaux de</w:t>
      </w:r>
      <w:r w:rsidRPr="5B58313D">
        <w:rPr>
          <w:rFonts w:ascii="Arial Narrow" w:hAnsi="Arial Narrow"/>
          <w:sz w:val="22"/>
          <w:szCs w:val="22"/>
        </w:rPr>
        <w:t>s étudiant.e.s.</w:t>
      </w:r>
      <w:r w:rsidRPr="5B58313D">
        <w:rPr>
          <w:rFonts w:ascii="Arial Narrow" w:hAnsi="Arial Narrow"/>
        </w:rPr>
        <w:t xml:space="preserve"> Un retour collectif sur leurs expériences d’observation sur le terrain, les difficultés ou les questionnements servira de support d’apprentissage. </w:t>
      </w:r>
    </w:p>
    <w:p w14:paraId="7836CA9C" w14:textId="77777777" w:rsidR="00846082" w:rsidRPr="009943A9" w:rsidRDefault="00846082" w:rsidP="03B10948">
      <w:pPr>
        <w:jc w:val="both"/>
        <w:rPr>
          <w:rFonts w:ascii="Arial Narrow" w:hAnsi="Arial Narrow"/>
        </w:rPr>
      </w:pPr>
    </w:p>
    <w:p w14:paraId="59336E7E" w14:textId="77777777" w:rsidR="00846082" w:rsidRDefault="23E6EB21" w:rsidP="03B10948">
      <w:pPr>
        <w:shd w:val="clear" w:color="auto" w:fill="BFBFBF" w:themeFill="background1" w:themeFillShade="BF"/>
        <w:jc w:val="center"/>
        <w:rPr>
          <w:rFonts w:ascii="Arial Narrow" w:hAnsi="Arial Narrow" w:cs="Garamond"/>
          <w:caps/>
          <w:sz w:val="22"/>
          <w:szCs w:val="22"/>
          <w:shd w:val="clear" w:color="auto" w:fill="D9D9D9" w:themeFill="background1" w:themeFillShade="D9"/>
        </w:rPr>
      </w:pPr>
      <w:r w:rsidRPr="03B10948">
        <w:rPr>
          <w:rFonts w:ascii="Arial Narrow" w:hAnsi="Arial Narrow" w:cs="Garamond"/>
          <w:caps/>
          <w:sz w:val="22"/>
          <w:szCs w:val="22"/>
          <w:shd w:val="clear" w:color="auto" w:fill="BFBFBF" w:themeFill="background1" w:themeFillShade="BF"/>
        </w:rPr>
        <w:t>Bibliographie </w:t>
      </w:r>
    </w:p>
    <w:p w14:paraId="3D42C898" w14:textId="77777777" w:rsidR="00846082" w:rsidRDefault="23E6EB21" w:rsidP="5B58313D">
      <w:pPr>
        <w:pStyle w:val="NormalWeb"/>
        <w:spacing w:after="0" w:afterAutospacing="0"/>
        <w:rPr>
          <w:rFonts w:ascii="Arial Narrow" w:hAnsi="Arial Narrow"/>
          <w:sz w:val="22"/>
          <w:szCs w:val="22"/>
        </w:rPr>
      </w:pPr>
      <w:r w:rsidRPr="5B58313D">
        <w:rPr>
          <w:rFonts w:ascii="Arial Narrow" w:hAnsi="Arial Narrow"/>
          <w:sz w:val="22"/>
          <w:szCs w:val="22"/>
        </w:rPr>
        <w:t xml:space="preserve">Arborio A.M., Fournier P. 1996, L’enquête et ses méthodes : l’observation directe, Paris, Nathan. </w:t>
      </w:r>
    </w:p>
    <w:p w14:paraId="19AA7C50" w14:textId="77777777" w:rsidR="00846082" w:rsidRDefault="23E6EB21" w:rsidP="5B58313D">
      <w:pPr>
        <w:pStyle w:val="NormalWeb"/>
        <w:spacing w:before="0" w:beforeAutospacing="0" w:after="0" w:afterAutospacing="0"/>
        <w:rPr>
          <w:rFonts w:ascii="Arial Narrow" w:hAnsi="Arial Narrow"/>
          <w:sz w:val="22"/>
          <w:szCs w:val="22"/>
        </w:rPr>
      </w:pPr>
      <w:r w:rsidRPr="5B58313D">
        <w:rPr>
          <w:rFonts w:ascii="Arial Narrow" w:hAnsi="Arial Narrow"/>
          <w:sz w:val="22"/>
          <w:szCs w:val="22"/>
        </w:rPr>
        <w:t xml:space="preserve">Beaud S., Weber F. 2003, Guide de l’enquête de terrain, La découverte, « Repères ». </w:t>
      </w:r>
    </w:p>
    <w:p w14:paraId="285F8B8D" w14:textId="77777777" w:rsidR="00846082" w:rsidRPr="0085268B" w:rsidRDefault="23E6EB21" w:rsidP="03B10948">
      <w:pPr>
        <w:autoSpaceDE w:val="0"/>
        <w:autoSpaceDN w:val="0"/>
        <w:adjustRightInd w:val="0"/>
        <w:rPr>
          <w:rFonts w:ascii="Arial Narrow" w:hAnsi="Arial Narrow"/>
          <w:sz w:val="22"/>
          <w:szCs w:val="22"/>
        </w:rPr>
      </w:pPr>
      <w:r w:rsidRPr="5B58313D">
        <w:rPr>
          <w:rFonts w:ascii="Arial Narrow" w:hAnsi="Arial Narrow"/>
          <w:sz w:val="22"/>
          <w:szCs w:val="22"/>
        </w:rPr>
        <w:t xml:space="preserve">Blanchet A. et alii. 1987, </w:t>
      </w:r>
      <w:r w:rsidRPr="5B58313D">
        <w:rPr>
          <w:rFonts w:ascii="Arial Narrow" w:hAnsi="Arial Narrow"/>
          <w:i/>
          <w:iCs/>
          <w:sz w:val="22"/>
          <w:szCs w:val="22"/>
        </w:rPr>
        <w:t>Les techniques d’enquête en sciences sociales</w:t>
      </w:r>
      <w:r w:rsidRPr="5B58313D">
        <w:rPr>
          <w:rFonts w:ascii="Arial Narrow" w:hAnsi="Arial Narrow"/>
          <w:sz w:val="22"/>
          <w:szCs w:val="22"/>
        </w:rPr>
        <w:t xml:space="preserve">, Dunod. </w:t>
      </w:r>
    </w:p>
    <w:p w14:paraId="561B63AE" w14:textId="77777777" w:rsidR="00846082" w:rsidRDefault="23E6EB21" w:rsidP="5B58313D">
      <w:pPr>
        <w:pStyle w:val="NormalWeb"/>
        <w:spacing w:before="0" w:beforeAutospacing="0"/>
        <w:rPr>
          <w:rFonts w:ascii="Arial Narrow" w:hAnsi="Arial Narrow"/>
          <w:sz w:val="22"/>
          <w:szCs w:val="22"/>
        </w:rPr>
      </w:pPr>
      <w:r w:rsidRPr="5B58313D">
        <w:rPr>
          <w:rFonts w:ascii="Arial Narrow" w:hAnsi="Arial Narrow"/>
          <w:sz w:val="22"/>
          <w:szCs w:val="22"/>
        </w:rPr>
        <w:t xml:space="preserve">Quivy R. et Van Campenhoudt L. 1988, Manuel de recherche en sciences sociales, Paris : Dunod, Bordas. </w:t>
      </w:r>
    </w:p>
    <w:p w14:paraId="574E2C73" w14:textId="77777777" w:rsidR="00846082" w:rsidRDefault="23E6EB21" w:rsidP="03B10948">
      <w:pPr>
        <w:pBdr>
          <w:top w:val="single" w:sz="18" w:space="1" w:color="auto"/>
        </w:pBdr>
        <w:snapToGrid w:val="0"/>
        <w:ind w:left="708" w:hanging="708"/>
        <w:jc w:val="both"/>
        <w:rPr>
          <w:rFonts w:ascii="Arial Narrow" w:hAnsi="Arial Narrow" w:cs="Garamond"/>
          <w:sz w:val="22"/>
          <w:szCs w:val="22"/>
        </w:rPr>
      </w:pPr>
      <w:bookmarkStart w:id="5" w:name="_Hlk42681702"/>
      <w:r w:rsidRPr="5B58313D">
        <w:rPr>
          <w:rFonts w:ascii="Arial Narrow" w:hAnsi="Arial Narrow" w:cs="Garamond"/>
          <w:b/>
          <w:bCs/>
          <w:sz w:val="22"/>
          <w:szCs w:val="22"/>
        </w:rPr>
        <w:t>Modalités d'évaluation :</w:t>
      </w:r>
      <w:r w:rsidRPr="5B58313D">
        <w:rPr>
          <w:rFonts w:ascii="Arial Narrow" w:hAnsi="Arial Narrow" w:cs="Garamond"/>
          <w:sz w:val="22"/>
          <w:szCs w:val="22"/>
        </w:rPr>
        <w:t xml:space="preserve"> </w:t>
      </w:r>
      <w:r w:rsidR="283D004A" w:rsidRPr="5B58313D">
        <w:rPr>
          <w:rFonts w:ascii="Arial Narrow" w:hAnsi="Arial Narrow" w:cs="Garamond"/>
        </w:rPr>
        <w:t>1</w:t>
      </w:r>
      <w:r w:rsidRPr="5B58313D">
        <w:rPr>
          <w:rFonts w:ascii="Arial Narrow" w:hAnsi="Arial Narrow" w:cs="Garamond"/>
        </w:rPr>
        <w:t xml:space="preserve"> </w:t>
      </w:r>
      <w:r w:rsidRPr="5B58313D">
        <w:rPr>
          <w:rFonts w:ascii="Arial Narrow" w:hAnsi="Arial Narrow" w:cs="Garamond"/>
          <w:sz w:val="22"/>
          <w:szCs w:val="22"/>
        </w:rPr>
        <w:t>ECTS</w:t>
      </w:r>
      <w:r w:rsidRPr="5B58313D">
        <w:rPr>
          <w:rFonts w:ascii="Arial Narrow" w:hAnsi="Arial Narrow" w:cs="Garamond"/>
          <w:b/>
          <w:bCs/>
          <w:sz w:val="22"/>
          <w:szCs w:val="22"/>
        </w:rPr>
        <w:t xml:space="preserve">   </w:t>
      </w:r>
    </w:p>
    <w:bookmarkEnd w:id="5"/>
    <w:p w14:paraId="140836A0" w14:textId="011F9227" w:rsidR="0033567D" w:rsidRDefault="4DD80BBF" w:rsidP="5B58313D">
      <w:pPr>
        <w:pBdr>
          <w:top w:val="single" w:sz="18" w:space="1" w:color="auto"/>
        </w:pBdr>
        <w:rPr>
          <w:rFonts w:ascii="Arial Narrow" w:hAnsi="Arial Narrow" w:cs="Garamond"/>
          <w:b/>
          <w:bCs/>
          <w:sz w:val="22"/>
          <w:szCs w:val="22"/>
        </w:rPr>
      </w:pPr>
      <w:r w:rsidRPr="5B58313D">
        <w:rPr>
          <w:rFonts w:ascii="Arial Narrow" w:hAnsi="Arial Narrow" w:cs="Garamond"/>
          <w:b/>
          <w:bCs/>
          <w:sz w:val="22"/>
          <w:szCs w:val="22"/>
        </w:rPr>
        <w:t>Contrôle continu un dossier individuel, un oral collectif.</w:t>
      </w:r>
      <w:r w:rsidRPr="5B58313D">
        <w:rPr>
          <w:rFonts w:ascii="Arial Narrow" w:hAnsi="Arial Narrow" w:cs="Garamond"/>
          <w:b/>
          <w:bCs/>
          <w:sz w:val="22"/>
          <w:szCs w:val="22"/>
          <w:u w:val="single"/>
        </w:rPr>
        <w:t xml:space="preserve"> </w:t>
      </w:r>
    </w:p>
    <w:p w14:paraId="5DFA57D9" w14:textId="163130AB"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général </w:t>
      </w:r>
      <w:r w:rsidRPr="02B4A8D3">
        <w:rPr>
          <w:rFonts w:ascii="Arial Narrow" w:eastAsia="Arial Narrow" w:hAnsi="Arial Narrow" w:cs="Arial Narrow"/>
          <w:sz w:val="22"/>
          <w:szCs w:val="22"/>
          <w:u w:val="single"/>
        </w:rPr>
        <w:t xml:space="preserve">: </w:t>
      </w:r>
    </w:p>
    <w:p w14:paraId="671E0801" w14:textId="41EC08E8" w:rsidR="0D70D8F1" w:rsidRDefault="00577276" w:rsidP="02B4A8D3">
      <w:pPr>
        <w:ind w:right="116"/>
        <w:rPr>
          <w:rFonts w:ascii="Arial Narrow" w:eastAsia="Arial Narrow" w:hAnsi="Arial Narrow" w:cs="Arial Narrow"/>
          <w:sz w:val="20"/>
        </w:rPr>
      </w:pPr>
      <w:r>
        <w:rPr>
          <w:rFonts w:ascii="Arial Narrow" w:eastAsia="Arial Narrow" w:hAnsi="Arial Narrow" w:cs="Arial Narrow"/>
          <w:sz w:val="20"/>
        </w:rPr>
        <w:t>C</w:t>
      </w:r>
      <w:r w:rsidR="5C84C3ED" w:rsidRPr="02B4A8D3">
        <w:rPr>
          <w:rFonts w:ascii="Arial Narrow" w:eastAsia="Arial Narrow" w:hAnsi="Arial Narrow" w:cs="Arial Narrow"/>
          <w:sz w:val="20"/>
        </w:rPr>
        <w:t>ontrôles continus : 1 écrit</w:t>
      </w:r>
      <w:r>
        <w:rPr>
          <w:rFonts w:ascii="Arial Narrow" w:eastAsia="Arial Narrow" w:hAnsi="Arial Narrow" w:cs="Arial Narrow"/>
          <w:sz w:val="20"/>
        </w:rPr>
        <w:t xml:space="preserve"> dossier individuel</w:t>
      </w:r>
      <w:r w:rsidR="5C84C3ED" w:rsidRPr="02B4A8D3">
        <w:rPr>
          <w:rFonts w:ascii="Arial Narrow" w:eastAsia="Arial Narrow" w:hAnsi="Arial Narrow" w:cs="Arial Narrow"/>
          <w:sz w:val="20"/>
        </w:rPr>
        <w:t xml:space="preserve"> (50% de la note) / 1 oral (50% de la note)</w:t>
      </w:r>
    </w:p>
    <w:p w14:paraId="57AFAE07" w14:textId="342B54F2"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Régime dérogatoire </w:t>
      </w:r>
      <w:r w:rsidRPr="02B4A8D3">
        <w:rPr>
          <w:rFonts w:ascii="Arial Narrow" w:eastAsia="Arial Narrow" w:hAnsi="Arial Narrow" w:cs="Arial Narrow"/>
          <w:sz w:val="22"/>
          <w:szCs w:val="22"/>
          <w:u w:val="single"/>
        </w:rPr>
        <w:t xml:space="preserve">: </w:t>
      </w:r>
    </w:p>
    <w:p w14:paraId="0B605D6D" w14:textId="43A42A02"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 xml:space="preserve">Pendant la session d’examens </w:t>
      </w:r>
      <w:r w:rsidR="0096331C">
        <w:rPr>
          <w:rFonts w:ascii="Arial Narrow" w:eastAsia="Arial Narrow" w:hAnsi="Arial Narrow" w:cs="Arial Narrow"/>
          <w:sz w:val="20"/>
        </w:rPr>
        <w:t>du second semestre</w:t>
      </w:r>
      <w:r w:rsidRPr="02B4A8D3">
        <w:rPr>
          <w:rFonts w:ascii="Arial Narrow" w:eastAsia="Arial Narrow" w:hAnsi="Arial Narrow" w:cs="Arial Narrow"/>
          <w:sz w:val="20"/>
        </w:rPr>
        <w:t xml:space="preserve"> :  </w:t>
      </w:r>
      <w:r w:rsidR="001E3565">
        <w:rPr>
          <w:rFonts w:ascii="Arial Narrow" w:eastAsia="Arial Narrow" w:hAnsi="Arial Narrow" w:cs="Arial Narrow"/>
          <w:sz w:val="20"/>
        </w:rPr>
        <w:t>Dossier sur l’observation à remettre sur Eprel</w:t>
      </w:r>
    </w:p>
    <w:p w14:paraId="5634DB0E" w14:textId="20FD5852" w:rsidR="0D70D8F1" w:rsidRDefault="143EE099" w:rsidP="02B4A8D3">
      <w:pPr>
        <w:ind w:right="116"/>
        <w:rPr>
          <w:rFonts w:ascii="Arial Narrow" w:eastAsia="Arial Narrow" w:hAnsi="Arial Narrow" w:cs="Arial Narrow"/>
          <w:sz w:val="22"/>
          <w:szCs w:val="22"/>
        </w:rPr>
      </w:pPr>
      <w:r w:rsidRPr="02B4A8D3">
        <w:rPr>
          <w:rFonts w:ascii="Arial Narrow" w:eastAsia="Arial Narrow" w:hAnsi="Arial Narrow" w:cs="Arial Narrow"/>
          <w:b/>
          <w:bCs/>
          <w:sz w:val="22"/>
          <w:szCs w:val="22"/>
          <w:u w:val="single"/>
        </w:rPr>
        <w:t xml:space="preserve">Rattrapage </w:t>
      </w:r>
      <w:r w:rsidRPr="02B4A8D3">
        <w:rPr>
          <w:rFonts w:ascii="Arial Narrow" w:eastAsia="Arial Narrow" w:hAnsi="Arial Narrow" w:cs="Arial Narrow"/>
          <w:sz w:val="22"/>
          <w:szCs w:val="22"/>
          <w:u w:val="single"/>
        </w:rPr>
        <w:t xml:space="preserve">: </w:t>
      </w:r>
    </w:p>
    <w:p w14:paraId="41618EC8" w14:textId="1EABBB1A" w:rsidR="0D70D8F1" w:rsidRDefault="143EE099" w:rsidP="02B4A8D3">
      <w:pPr>
        <w:ind w:right="116"/>
        <w:rPr>
          <w:rFonts w:ascii="Arial Narrow" w:eastAsia="Arial Narrow" w:hAnsi="Arial Narrow" w:cs="Arial Narrow"/>
          <w:sz w:val="20"/>
        </w:rPr>
      </w:pPr>
      <w:r w:rsidRPr="02B4A8D3">
        <w:rPr>
          <w:rFonts w:ascii="Arial Narrow" w:eastAsia="Arial Narrow" w:hAnsi="Arial Narrow" w:cs="Arial Narrow"/>
          <w:sz w:val="20"/>
        </w:rPr>
        <w:t>Pendant session d’examens de juin :</w:t>
      </w:r>
    </w:p>
    <w:p w14:paraId="46466054" w14:textId="5B66347A" w:rsidR="0D70D8F1" w:rsidRDefault="2884B904" w:rsidP="77AEA231">
      <w:pPr>
        <w:ind w:right="116"/>
        <w:rPr>
          <w:rFonts w:ascii="Arial Narrow" w:eastAsia="Arial Narrow" w:hAnsi="Arial Narrow" w:cs="Arial Narrow"/>
          <w:sz w:val="20"/>
        </w:rPr>
      </w:pPr>
      <w:r w:rsidRPr="77AEA231">
        <w:rPr>
          <w:rFonts w:ascii="Arial Narrow" w:eastAsia="Arial Narrow" w:hAnsi="Arial Narrow" w:cs="Arial Narrow"/>
          <w:sz w:val="20"/>
        </w:rPr>
        <w:t xml:space="preserve">Devoir écrit à rendre </w:t>
      </w:r>
      <w:r w:rsidR="0E7BA425" w:rsidRPr="77AEA231">
        <w:rPr>
          <w:rFonts w:ascii="Arial Narrow" w:eastAsia="Arial Narrow" w:hAnsi="Arial Narrow" w:cs="Arial Narrow"/>
          <w:sz w:val="20"/>
        </w:rPr>
        <w:t>- Prendre contact avec l’enseignante dès la parution des résultats de session 1</w:t>
      </w:r>
    </w:p>
    <w:p w14:paraId="043262A6" w14:textId="0F61704C" w:rsidR="0D70D8F1" w:rsidRDefault="5C84C3ED" w:rsidP="02B4A8D3">
      <w:pPr>
        <w:ind w:right="116"/>
        <w:rPr>
          <w:rFonts w:ascii="Arial Narrow" w:eastAsia="Arial Narrow" w:hAnsi="Arial Narrow" w:cs="Arial Narrow"/>
          <w:sz w:val="20"/>
        </w:rPr>
      </w:pPr>
      <w:r w:rsidRPr="02B4A8D3">
        <w:rPr>
          <w:rFonts w:ascii="Arial Narrow" w:eastAsia="Arial Narrow" w:hAnsi="Arial Narrow" w:cs="Arial Narrow"/>
          <w:sz w:val="20"/>
        </w:rPr>
        <w:t>Précision : dissertation</w:t>
      </w:r>
    </w:p>
    <w:p w14:paraId="1B45AD4A" w14:textId="5FF15231" w:rsidR="0D70D8F1" w:rsidRDefault="0D70D8F1" w:rsidP="0D70D8F1">
      <w:pPr>
        <w:widowControl w:val="0"/>
        <w:ind w:right="116"/>
        <w:rPr>
          <w:color w:val="FF0000"/>
          <w:sz w:val="20"/>
          <w:lang w:bidi="fr-FR"/>
        </w:rPr>
      </w:pPr>
    </w:p>
    <w:p w14:paraId="14A57484" w14:textId="77777777" w:rsidR="003A58E4" w:rsidRPr="00402D00" w:rsidRDefault="003A58E4" w:rsidP="0033567D">
      <w:pPr>
        <w:numPr>
          <w:ilvl w:val="12"/>
          <w:numId w:val="0"/>
        </w:numPr>
        <w:pBdr>
          <w:top w:val="single" w:sz="18" w:space="1" w:color="auto"/>
        </w:pBdr>
        <w:rPr>
          <w:rFonts w:ascii="Arial Narrow" w:hAnsi="Arial Narrow" w:cs="Garamond"/>
          <w:b/>
          <w:bCs/>
          <w:sz w:val="22"/>
          <w:szCs w:val="22"/>
          <w:u w:val="single"/>
        </w:rPr>
        <w:sectPr w:rsidR="003A58E4" w:rsidRPr="00402D00" w:rsidSect="00673C75">
          <w:headerReference w:type="default" r:id="rId70"/>
          <w:pgSz w:w="11906" w:h="16838"/>
          <w:pgMar w:top="1440" w:right="1080" w:bottom="1440" w:left="1080" w:header="709" w:footer="709" w:gutter="0"/>
          <w:cols w:space="708"/>
          <w:docGrid w:linePitch="360"/>
        </w:sectPr>
      </w:pPr>
    </w:p>
    <w:p w14:paraId="42E3FBC2" w14:textId="77777777" w:rsidR="009661D9" w:rsidRPr="00402D00" w:rsidRDefault="009661D9" w:rsidP="00BC4449">
      <w:pPr>
        <w:jc w:val="both"/>
        <w:rPr>
          <w:rFonts w:ascii="Arial Narrow" w:hAnsi="Arial Narrow" w:cs="Garamond"/>
          <w:b/>
          <w:bCs/>
          <w:sz w:val="22"/>
          <w:szCs w:val="22"/>
          <w:u w:val="single"/>
        </w:rPr>
      </w:pPr>
    </w:p>
    <w:tbl>
      <w:tblPr>
        <w:tblW w:w="9781" w:type="dxa"/>
        <w:tblInd w:w="70" w:type="dxa"/>
        <w:tblBorders>
          <w:left w:val="single" w:sz="24" w:space="0" w:color="FFFFFF" w:themeColor="background1"/>
          <w:right w:val="single" w:sz="24" w:space="0" w:color="FFFFFF" w:themeColor="background1"/>
          <w:insideV w:val="single" w:sz="24" w:space="0" w:color="FFFFFF" w:themeColor="background1"/>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2127"/>
        <w:gridCol w:w="7654"/>
      </w:tblGrid>
      <w:tr w:rsidR="00B9096A" w:rsidRPr="00402D00" w14:paraId="19F4228B" w14:textId="77777777" w:rsidTr="00AA61B8">
        <w:trPr>
          <w:cantSplit/>
        </w:trPr>
        <w:tc>
          <w:tcPr>
            <w:tcW w:w="2127" w:type="dxa"/>
            <w:shd w:val="clear" w:color="auto" w:fill="BFBFBF" w:themeFill="background1" w:themeFillShade="BF"/>
          </w:tcPr>
          <w:p w14:paraId="32A3E4E1" w14:textId="77777777" w:rsidR="00B9096A" w:rsidRPr="00402D00" w:rsidRDefault="00B9096A" w:rsidP="009A1F72">
            <w:pPr>
              <w:numPr>
                <w:ilvl w:val="12"/>
                <w:numId w:val="0"/>
              </w:numPr>
              <w:jc w:val="both"/>
              <w:rPr>
                <w:rFonts w:ascii="Arial Narrow" w:hAnsi="Arial Narrow" w:cs="Garamond"/>
                <w:bCs/>
                <w:sz w:val="36"/>
                <w:szCs w:val="36"/>
              </w:rPr>
            </w:pPr>
            <w:r w:rsidRPr="00402D00">
              <w:rPr>
                <w:rFonts w:ascii="Arial Narrow" w:hAnsi="Arial Narrow" w:cs="Garamond"/>
                <w:bCs/>
                <w:sz w:val="36"/>
                <w:szCs w:val="36"/>
              </w:rPr>
              <w:t xml:space="preserve">UE </w:t>
            </w:r>
            <w:r w:rsidR="002274EF">
              <w:rPr>
                <w:rFonts w:ascii="Arial Narrow" w:hAnsi="Arial Narrow" w:cs="Garamond"/>
                <w:bCs/>
                <w:sz w:val="36"/>
                <w:szCs w:val="36"/>
              </w:rPr>
              <w:t>13</w:t>
            </w:r>
          </w:p>
          <w:p w14:paraId="4A59A624" w14:textId="77777777" w:rsidR="00B9096A" w:rsidRPr="00402D00" w:rsidRDefault="00B9096A" w:rsidP="00E3108F">
            <w:pPr>
              <w:numPr>
                <w:ilvl w:val="12"/>
                <w:numId w:val="0"/>
              </w:numPr>
              <w:jc w:val="both"/>
              <w:rPr>
                <w:rFonts w:ascii="Arial Narrow" w:hAnsi="Arial Narrow" w:cs="Garamond"/>
                <w:sz w:val="36"/>
                <w:szCs w:val="36"/>
              </w:rPr>
            </w:pPr>
            <w:r w:rsidRPr="00402D00">
              <w:rPr>
                <w:rFonts w:ascii="Arial Narrow" w:hAnsi="Arial Narrow" w:cs="Garamond"/>
                <w:bCs/>
                <w:sz w:val="36"/>
                <w:szCs w:val="36"/>
              </w:rPr>
              <w:t xml:space="preserve">ECUE </w:t>
            </w:r>
            <w:r w:rsidR="002274EF">
              <w:rPr>
                <w:rFonts w:ascii="Arial Narrow" w:hAnsi="Arial Narrow" w:cs="Garamond"/>
                <w:bCs/>
                <w:sz w:val="36"/>
                <w:szCs w:val="36"/>
              </w:rPr>
              <w:t>13.3</w:t>
            </w:r>
          </w:p>
        </w:tc>
        <w:tc>
          <w:tcPr>
            <w:tcW w:w="7654" w:type="dxa"/>
            <w:shd w:val="clear" w:color="auto" w:fill="BFBFBF" w:themeFill="background1" w:themeFillShade="BF"/>
            <w:vAlign w:val="center"/>
          </w:tcPr>
          <w:p w14:paraId="39679AF5" w14:textId="77777777" w:rsidR="00B9096A" w:rsidRPr="00402D00" w:rsidRDefault="00FB129C" w:rsidP="00201BEF">
            <w:pPr>
              <w:pStyle w:val="Titre1"/>
              <w:ind w:left="360"/>
              <w:rPr>
                <w:rFonts w:ascii="Arial Narrow" w:hAnsi="Arial Narrow" w:cs="Garamond"/>
                <w:bCs/>
                <w:sz w:val="36"/>
                <w:szCs w:val="36"/>
              </w:rPr>
            </w:pPr>
            <w:r>
              <w:rPr>
                <w:rFonts w:ascii="Arial Narrow" w:hAnsi="Arial Narrow" w:cs="Garamond"/>
                <w:bCs/>
                <w:sz w:val="36"/>
                <w:szCs w:val="36"/>
              </w:rPr>
              <w:t>UE d’ouverture</w:t>
            </w:r>
          </w:p>
        </w:tc>
      </w:tr>
    </w:tbl>
    <w:p w14:paraId="18113A09" w14:textId="77777777" w:rsidR="00B9096A" w:rsidRPr="00402D00" w:rsidRDefault="00B9096A" w:rsidP="00B9096A">
      <w:pPr>
        <w:jc w:val="both"/>
        <w:rPr>
          <w:rFonts w:ascii="Arial Narrow" w:hAnsi="Arial Narrow" w:cs="Garamond"/>
          <w:sz w:val="22"/>
          <w:szCs w:val="22"/>
        </w:rPr>
      </w:pPr>
    </w:p>
    <w:tbl>
      <w:tblPr>
        <w:tblW w:w="0" w:type="auto"/>
        <w:tblLayout w:type="fixed"/>
        <w:tblCellMar>
          <w:left w:w="70" w:type="dxa"/>
          <w:right w:w="70" w:type="dxa"/>
        </w:tblCellMar>
        <w:tblLook w:val="0000" w:firstRow="0" w:lastRow="0" w:firstColumn="0" w:lastColumn="0" w:noHBand="0" w:noVBand="0"/>
      </w:tblPr>
      <w:tblGrid>
        <w:gridCol w:w="5830"/>
        <w:gridCol w:w="4021"/>
      </w:tblGrid>
      <w:tr w:rsidR="00B9096A" w:rsidRPr="00402D00" w14:paraId="17B24A0E" w14:textId="77777777" w:rsidTr="00CE4EAF">
        <w:tc>
          <w:tcPr>
            <w:tcW w:w="5830" w:type="dxa"/>
          </w:tcPr>
          <w:p w14:paraId="18AF15B3" w14:textId="77777777" w:rsidR="00B9096A" w:rsidRPr="00402D00" w:rsidRDefault="00B9096A" w:rsidP="00673C6B">
            <w:pPr>
              <w:jc w:val="both"/>
              <w:rPr>
                <w:rFonts w:ascii="Arial Narrow" w:hAnsi="Arial Narrow" w:cs="Garamond"/>
                <w:sz w:val="22"/>
                <w:szCs w:val="22"/>
              </w:rPr>
            </w:pPr>
          </w:p>
        </w:tc>
        <w:tc>
          <w:tcPr>
            <w:tcW w:w="4021" w:type="dxa"/>
          </w:tcPr>
          <w:p w14:paraId="22B763EC" w14:textId="77777777" w:rsidR="00B9096A" w:rsidRPr="00402D00" w:rsidRDefault="00B9096A" w:rsidP="00CE4EAF">
            <w:pPr>
              <w:jc w:val="right"/>
              <w:rPr>
                <w:rFonts w:ascii="Arial Narrow" w:hAnsi="Arial Narrow" w:cs="Garamond"/>
                <w:b/>
                <w:bCs/>
                <w:sz w:val="22"/>
                <w:szCs w:val="22"/>
              </w:rPr>
            </w:pPr>
            <w:r w:rsidRPr="00402D00">
              <w:rPr>
                <w:rFonts w:ascii="Arial Narrow" w:hAnsi="Arial Narrow" w:cs="Garamond"/>
                <w:b/>
                <w:sz w:val="22"/>
                <w:szCs w:val="22"/>
              </w:rPr>
              <w:t xml:space="preserve"> </w:t>
            </w:r>
            <w:r w:rsidR="00CE4EAF" w:rsidRPr="00402D00">
              <w:rPr>
                <w:rFonts w:ascii="Arial Narrow" w:hAnsi="Arial Narrow" w:cs="Garamond"/>
                <w:b/>
                <w:sz w:val="22"/>
                <w:szCs w:val="22"/>
              </w:rPr>
              <w:t xml:space="preserve">Nombre d’heures : </w:t>
            </w:r>
            <w:r w:rsidRPr="00402D00">
              <w:rPr>
                <w:rFonts w:ascii="Arial Narrow" w:hAnsi="Arial Narrow" w:cs="Garamond"/>
                <w:bCs/>
                <w:sz w:val="22"/>
                <w:szCs w:val="22"/>
              </w:rPr>
              <w:t>24h TD</w:t>
            </w:r>
          </w:p>
        </w:tc>
      </w:tr>
    </w:tbl>
    <w:p w14:paraId="07DC4E1D" w14:textId="77777777" w:rsidR="0009402D" w:rsidRPr="0081705B" w:rsidRDefault="00B9096A" w:rsidP="0081705B">
      <w:pPr>
        <w:shd w:val="clear" w:color="auto" w:fill="BFBFBF" w:themeFill="background1" w:themeFillShade="BF"/>
        <w:spacing w:before="170" w:after="170"/>
        <w:jc w:val="center"/>
        <w:rPr>
          <w:rFonts w:ascii="Arial Narrow" w:hAnsi="Arial Narrow" w:cs="Garamond"/>
          <w:bCs/>
          <w:iCs/>
          <w:caps/>
          <w:sz w:val="22"/>
          <w:szCs w:val="22"/>
          <w:shd w:val="clear" w:color="auto" w:fill="D9D9D9" w:themeFill="background1" w:themeFillShade="D9"/>
        </w:rPr>
      </w:pPr>
      <w:r w:rsidRPr="00402D00">
        <w:rPr>
          <w:rFonts w:ascii="Arial Narrow" w:hAnsi="Arial Narrow" w:cs="Garamond"/>
          <w:bCs/>
          <w:iCs/>
          <w:caps/>
          <w:sz w:val="22"/>
          <w:szCs w:val="22"/>
          <w:shd w:val="clear" w:color="auto" w:fill="BFBFBF" w:themeFill="background1" w:themeFillShade="BF"/>
        </w:rPr>
        <w:t>Contenu</w:t>
      </w:r>
    </w:p>
    <w:p w14:paraId="020C4BAE" w14:textId="65EB9A7F" w:rsidR="00D70C78" w:rsidRDefault="00D85130" w:rsidP="00B94C69">
      <w:pPr>
        <w:pStyle w:val="Corpsdetexte22"/>
        <w:spacing w:line="240" w:lineRule="auto"/>
        <w:rPr>
          <w:rFonts w:ascii="Arial Narrow" w:hAnsi="Arial Narrow" w:cs="Calibri"/>
          <w:sz w:val="22"/>
          <w:szCs w:val="22"/>
        </w:rPr>
      </w:pPr>
      <w:r w:rsidRPr="002C49D8">
        <w:rPr>
          <w:rFonts w:ascii="Arial Narrow" w:hAnsi="Arial Narrow" w:cs="Calibri"/>
          <w:sz w:val="22"/>
          <w:szCs w:val="22"/>
        </w:rPr>
        <w:t xml:space="preserve">Les </w:t>
      </w:r>
      <w:r w:rsidR="00B94C69">
        <w:rPr>
          <w:rFonts w:ascii="Arial Narrow" w:hAnsi="Arial Narrow" w:cs="Calibri"/>
          <w:sz w:val="22"/>
          <w:szCs w:val="22"/>
        </w:rPr>
        <w:t>Ue d’ouverture</w:t>
      </w:r>
      <w:r w:rsidRPr="002C49D8">
        <w:rPr>
          <w:rFonts w:ascii="Arial Narrow" w:hAnsi="Arial Narrow" w:cs="Calibri"/>
          <w:sz w:val="22"/>
          <w:szCs w:val="22"/>
        </w:rPr>
        <w:t xml:space="preserve"> sont présentées dans l</w:t>
      </w:r>
      <w:r w:rsidR="00B94C69">
        <w:rPr>
          <w:rFonts w:ascii="Arial Narrow" w:hAnsi="Arial Narrow" w:cs="Calibri"/>
          <w:sz w:val="22"/>
          <w:szCs w:val="22"/>
        </w:rPr>
        <w:t xml:space="preserve">e Guide </w:t>
      </w:r>
      <w:r w:rsidRPr="002C49D8">
        <w:rPr>
          <w:rFonts w:ascii="Arial Narrow" w:hAnsi="Arial Narrow" w:cs="Calibri"/>
          <w:sz w:val="22"/>
          <w:szCs w:val="22"/>
        </w:rPr>
        <w:t>en ligne sur le</w:t>
      </w:r>
      <w:r w:rsidR="00B94C69">
        <w:rPr>
          <w:rFonts w:ascii="Arial Narrow" w:hAnsi="Arial Narrow" w:cs="Calibri"/>
          <w:sz w:val="22"/>
          <w:szCs w:val="22"/>
        </w:rPr>
        <w:t xml:space="preserve"> site de l’université</w:t>
      </w:r>
      <w:r w:rsidR="00D70C78">
        <w:rPr>
          <w:rFonts w:ascii="Arial Narrow" w:hAnsi="Arial Narrow" w:cs="Calibri"/>
          <w:sz w:val="22"/>
          <w:szCs w:val="22"/>
        </w:rPr>
        <w:t> </w:t>
      </w:r>
      <w:r w:rsidR="00D70C78" w:rsidRPr="00B94C69">
        <w:rPr>
          <w:rFonts w:ascii="Arial Narrow" w:hAnsi="Arial Narrow" w:cs="Calibri"/>
          <w:sz w:val="22"/>
          <w:szCs w:val="22"/>
        </w:rPr>
        <w:t xml:space="preserve">: </w:t>
      </w:r>
      <w:hyperlink r:id="rId71" w:history="1">
        <w:r w:rsidR="00B94C69" w:rsidRPr="00B94C69">
          <w:rPr>
            <w:rStyle w:val="Lienhypertexte"/>
            <w:rFonts w:ascii="Arial Narrow" w:hAnsi="Arial Narrow"/>
            <w:sz w:val="22"/>
            <w:szCs w:val="22"/>
          </w:rPr>
          <w:t>https://www.u-pec.fr/fr/etudiant-e/etudes-et-scolarite/ue-d-ouverture</w:t>
        </w:r>
      </w:hyperlink>
      <w:r w:rsidR="00B94C69">
        <w:rPr>
          <w:rFonts w:ascii="Arial Narrow" w:hAnsi="Arial Narrow"/>
          <w:sz w:val="22"/>
          <w:szCs w:val="22"/>
        </w:rPr>
        <w:t xml:space="preserve"> .</w:t>
      </w:r>
      <w:r w:rsidR="00B94C69">
        <w:t xml:space="preserve"> </w:t>
      </w:r>
      <w:r w:rsidR="00D70C78">
        <w:rPr>
          <w:rFonts w:ascii="Arial Narrow" w:hAnsi="Arial Narrow" w:cs="Calibri"/>
          <w:sz w:val="22"/>
          <w:szCs w:val="22"/>
        </w:rPr>
        <w:t>L’inscription à l’</w:t>
      </w:r>
      <w:r w:rsidR="00B94C69">
        <w:rPr>
          <w:rFonts w:ascii="Arial Narrow" w:hAnsi="Arial Narrow" w:cs="Calibri"/>
          <w:sz w:val="22"/>
          <w:szCs w:val="22"/>
        </w:rPr>
        <w:t>ue d’ouverture</w:t>
      </w:r>
      <w:r w:rsidR="00D70C78">
        <w:rPr>
          <w:rFonts w:ascii="Arial Narrow" w:hAnsi="Arial Narrow" w:cs="Calibri"/>
          <w:sz w:val="22"/>
          <w:szCs w:val="22"/>
        </w:rPr>
        <w:t xml:space="preserve"> s’effectue via l’espace numérique e-campus de l’étudiant, en début de </w:t>
      </w:r>
      <w:r w:rsidR="00B94C69">
        <w:rPr>
          <w:rFonts w:ascii="Arial Narrow" w:hAnsi="Arial Narrow" w:cs="Calibri"/>
          <w:sz w:val="22"/>
          <w:szCs w:val="22"/>
        </w:rPr>
        <w:t xml:space="preserve">second </w:t>
      </w:r>
      <w:r w:rsidR="00D70C78">
        <w:rPr>
          <w:rFonts w:ascii="Arial Narrow" w:hAnsi="Arial Narrow" w:cs="Calibri"/>
          <w:sz w:val="22"/>
          <w:szCs w:val="22"/>
        </w:rPr>
        <w:t>semestre</w:t>
      </w:r>
      <w:r w:rsidR="00B94C69">
        <w:rPr>
          <w:rFonts w:ascii="Arial Narrow" w:hAnsi="Arial Narrow" w:cs="Calibri"/>
          <w:sz w:val="22"/>
          <w:szCs w:val="22"/>
        </w:rPr>
        <w:t xml:space="preserve"> </w:t>
      </w:r>
      <w:r w:rsidR="00D70C78">
        <w:rPr>
          <w:rFonts w:ascii="Arial Narrow" w:hAnsi="Arial Narrow" w:cs="Calibri"/>
          <w:sz w:val="22"/>
          <w:szCs w:val="22"/>
        </w:rPr>
        <w:t>(celui-ci doit choisir une option adaptée aux horaires de son emploi du temps).</w:t>
      </w:r>
    </w:p>
    <w:p w14:paraId="44EC7652" w14:textId="77777777" w:rsidR="00EB145C" w:rsidRDefault="00EB145C" w:rsidP="00D85130">
      <w:pPr>
        <w:rPr>
          <w:rFonts w:ascii="Arial Narrow" w:hAnsi="Arial Narrow" w:cs="Calibri"/>
          <w:sz w:val="22"/>
          <w:szCs w:val="22"/>
        </w:rPr>
      </w:pPr>
    </w:p>
    <w:p w14:paraId="318EB871" w14:textId="77777777" w:rsidR="00EB145C" w:rsidRDefault="00EB145C" w:rsidP="00D85130">
      <w:pPr>
        <w:rPr>
          <w:rFonts w:ascii="Arial Narrow" w:hAnsi="Arial Narrow" w:cs="Calibri"/>
          <w:sz w:val="22"/>
          <w:szCs w:val="22"/>
        </w:rPr>
      </w:pPr>
      <w:r>
        <w:rPr>
          <w:rFonts w:ascii="Arial Narrow" w:hAnsi="Arial Narrow" w:cs="Calibri"/>
          <w:sz w:val="22"/>
          <w:szCs w:val="22"/>
        </w:rPr>
        <w:t>La date d’ouverture des inscriptions est généralement précisée à la fin du semestre 3, en ligne, via la page de scolarité étudiante.</w:t>
      </w:r>
    </w:p>
    <w:p w14:paraId="3ADFD508" w14:textId="77777777" w:rsidR="00D70C78" w:rsidRDefault="00D70C78" w:rsidP="00F70640">
      <w:pPr>
        <w:pStyle w:val="Titre1"/>
        <w:ind w:left="0" w:firstLine="0"/>
        <w:jc w:val="left"/>
        <w:rPr>
          <w:rFonts w:ascii="Arial Narrow" w:hAnsi="Arial Narrow"/>
        </w:rPr>
      </w:pPr>
    </w:p>
    <w:p w14:paraId="4E1253BD" w14:textId="47707F53" w:rsidR="0009402D" w:rsidRDefault="00D70C78" w:rsidP="00F70640">
      <w:pPr>
        <w:pStyle w:val="Titre1"/>
        <w:ind w:left="0" w:firstLine="0"/>
        <w:jc w:val="left"/>
        <w:rPr>
          <w:rFonts w:ascii="Arial Narrow" w:hAnsi="Arial Narrow"/>
        </w:rPr>
      </w:pPr>
      <w:r>
        <w:rPr>
          <w:rFonts w:ascii="Arial Narrow" w:hAnsi="Arial Narrow"/>
        </w:rPr>
        <w:t>L’</w:t>
      </w:r>
      <w:r w:rsidR="00B94C69">
        <w:rPr>
          <w:rFonts w:ascii="Arial Narrow" w:hAnsi="Arial Narrow"/>
        </w:rPr>
        <w:t>Ue d’ouverture</w:t>
      </w:r>
      <w:r>
        <w:rPr>
          <w:rFonts w:ascii="Arial Narrow" w:hAnsi="Arial Narrow"/>
        </w:rPr>
        <w:t xml:space="preserve"> est obligatoire et doit être choisie dans toute autre composante que celle de l’UFR d’origine de l’étudiant. Les différentes modalités d’évaluation (régime général/ dérogatoire/ rattrapage) sont à voir</w:t>
      </w:r>
      <w:r w:rsidR="00EB145C">
        <w:rPr>
          <w:rFonts w:ascii="Arial Narrow" w:hAnsi="Arial Narrow"/>
        </w:rPr>
        <w:t xml:space="preserve"> </w:t>
      </w:r>
      <w:r w:rsidR="00EB145C" w:rsidRPr="00EB145C">
        <w:rPr>
          <w:rFonts w:ascii="Arial Narrow" w:hAnsi="Arial Narrow"/>
          <w:b/>
        </w:rPr>
        <w:t>directement</w:t>
      </w:r>
      <w:r>
        <w:rPr>
          <w:rFonts w:ascii="Arial Narrow" w:hAnsi="Arial Narrow"/>
        </w:rPr>
        <w:t xml:space="preserve"> </w:t>
      </w:r>
      <w:r w:rsidRPr="00EB145C">
        <w:rPr>
          <w:rFonts w:ascii="Arial Narrow" w:hAnsi="Arial Narrow"/>
          <w:b/>
        </w:rPr>
        <w:t>avec l’UFR ou la composante</w:t>
      </w:r>
      <w:r w:rsidR="00CA2E0F" w:rsidRPr="00EB145C">
        <w:rPr>
          <w:rFonts w:ascii="Arial Narrow" w:hAnsi="Arial Narrow"/>
          <w:b/>
        </w:rPr>
        <w:t xml:space="preserve"> qui propose</w:t>
      </w:r>
      <w:r w:rsidRPr="00EB145C">
        <w:rPr>
          <w:rFonts w:ascii="Arial Narrow" w:hAnsi="Arial Narrow"/>
          <w:b/>
        </w:rPr>
        <w:t xml:space="preserve"> l</w:t>
      </w:r>
      <w:r w:rsidR="00CA2E0F" w:rsidRPr="00EB145C">
        <w:rPr>
          <w:rFonts w:ascii="Arial Narrow" w:hAnsi="Arial Narrow"/>
          <w:b/>
        </w:rPr>
        <w:t>’option</w:t>
      </w:r>
      <w:r w:rsidR="00CA2E0F">
        <w:rPr>
          <w:rFonts w:ascii="Arial Narrow" w:hAnsi="Arial Narrow"/>
        </w:rPr>
        <w:t xml:space="preserve"> (contacts sur la page WEB UPEC des </w:t>
      </w:r>
      <w:r w:rsidR="00B94C69">
        <w:rPr>
          <w:rFonts w:ascii="Arial Narrow" w:hAnsi="Arial Narrow"/>
        </w:rPr>
        <w:t>ue d’ouverture</w:t>
      </w:r>
      <w:r w:rsidR="00EB145C">
        <w:rPr>
          <w:rFonts w:ascii="Arial Narrow" w:hAnsi="Arial Narrow"/>
        </w:rPr>
        <w:t xml:space="preserve"> : </w:t>
      </w:r>
      <w:hyperlink r:id="rId72" w:history="1">
        <w:r w:rsidR="00B94C69">
          <w:rPr>
            <w:rStyle w:val="Lienhypertexte"/>
            <w:rFonts w:ascii="Arial Narrow" w:hAnsi="Arial Narrow"/>
          </w:rPr>
          <w:t>https://www.u-pec.fr/fr/etudiant-e/etudes-et-scolarite/ue-d-ouverture</w:t>
        </w:r>
      </w:hyperlink>
      <w:r w:rsidR="00EB145C">
        <w:rPr>
          <w:rFonts w:ascii="Arial Narrow" w:hAnsi="Arial Narrow"/>
        </w:rPr>
        <w:t xml:space="preserve"> </w:t>
      </w:r>
      <w:r w:rsidR="00CA2E0F">
        <w:rPr>
          <w:rFonts w:ascii="Arial Narrow" w:hAnsi="Arial Narrow"/>
        </w:rPr>
        <w:t>).</w:t>
      </w:r>
    </w:p>
    <w:p w14:paraId="1935F1DB" w14:textId="77777777" w:rsidR="00315E86" w:rsidRDefault="00315E86" w:rsidP="00F70640">
      <w:pPr>
        <w:pStyle w:val="Titre1"/>
        <w:ind w:left="0" w:firstLine="0"/>
        <w:jc w:val="left"/>
        <w:rPr>
          <w:rFonts w:ascii="Arial Narrow" w:hAnsi="Arial Narrow"/>
        </w:rPr>
      </w:pPr>
    </w:p>
    <w:p w14:paraId="63F7BA64" w14:textId="1CABDEC0" w:rsidR="00D70C78" w:rsidRPr="00253692" w:rsidRDefault="03B10948" w:rsidP="03B10948">
      <w:pPr>
        <w:rPr>
          <w:rFonts w:ascii="Arial Narrow" w:hAnsi="Arial Narrow"/>
          <w:i/>
          <w:iCs/>
          <w:sz w:val="28"/>
        </w:rPr>
      </w:pPr>
      <w:r w:rsidRPr="00253692">
        <w:rPr>
          <w:rFonts w:ascii="Arial Narrow" w:hAnsi="Arial Narrow"/>
          <w:i/>
          <w:iCs/>
          <w:sz w:val="28"/>
        </w:rPr>
        <w:t xml:space="preserve">Les étudiants </w:t>
      </w:r>
      <w:r w:rsidR="00B94C69" w:rsidRPr="00253692">
        <w:rPr>
          <w:rFonts w:ascii="Arial Narrow" w:hAnsi="Arial Narrow"/>
          <w:i/>
          <w:iCs/>
          <w:sz w:val="28"/>
        </w:rPr>
        <w:t xml:space="preserve">des groupes </w:t>
      </w:r>
      <w:r w:rsidRPr="00253692">
        <w:rPr>
          <w:rFonts w:ascii="Arial Narrow" w:hAnsi="Arial Narrow"/>
          <w:i/>
          <w:iCs/>
          <w:sz w:val="28"/>
        </w:rPr>
        <w:t xml:space="preserve">AED n’ont pas le choix de l'option transversale ; ils suivent des cours qui leur sont dédiés et qui sont en continuité avec ceux suivis en 8.1 au semestre </w:t>
      </w:r>
      <w:r w:rsidR="00B94C69" w:rsidRPr="00253692">
        <w:rPr>
          <w:rFonts w:ascii="Arial Narrow" w:hAnsi="Arial Narrow"/>
          <w:i/>
          <w:iCs/>
          <w:sz w:val="28"/>
        </w:rPr>
        <w:t>1</w:t>
      </w:r>
      <w:r w:rsidR="00B94C69" w:rsidRPr="00253692">
        <w:rPr>
          <w:rFonts w:ascii="Arial Narrow" w:hAnsi="Arial Narrow"/>
          <w:i/>
          <w:iCs/>
          <w:sz w:val="28"/>
          <w:vertAlign w:val="superscript"/>
        </w:rPr>
        <w:t>er</w:t>
      </w:r>
      <w:r w:rsidR="00B94C69" w:rsidRPr="00253692">
        <w:rPr>
          <w:rFonts w:ascii="Arial Narrow" w:hAnsi="Arial Narrow"/>
          <w:i/>
          <w:iCs/>
          <w:sz w:val="28"/>
        </w:rPr>
        <w:t xml:space="preserve"> semestre</w:t>
      </w:r>
      <w:r w:rsidRPr="00253692">
        <w:rPr>
          <w:rFonts w:ascii="Arial Narrow" w:hAnsi="Arial Narrow"/>
          <w:i/>
          <w:iCs/>
          <w:sz w:val="28"/>
        </w:rPr>
        <w:t>.</w:t>
      </w:r>
    </w:p>
    <w:p w14:paraId="5A259495" w14:textId="2211ADC8" w:rsidR="00D70C78" w:rsidRPr="00253692" w:rsidRDefault="00D70C78" w:rsidP="03B10948">
      <w:pPr>
        <w:rPr>
          <w:rFonts w:ascii="Arial Narrow" w:hAnsi="Arial Narrow"/>
          <w:sz w:val="28"/>
        </w:rPr>
      </w:pPr>
    </w:p>
    <w:p w14:paraId="676C0DDA" w14:textId="77777777" w:rsidR="00F70640" w:rsidRPr="00F70640" w:rsidRDefault="00F70640" w:rsidP="00F70640"/>
    <w:p w14:paraId="20C4632E" w14:textId="77777777" w:rsidR="00315E86" w:rsidRPr="00402D00" w:rsidRDefault="00315E86" w:rsidP="00315E86">
      <w:pPr>
        <w:pBdr>
          <w:top w:val="single" w:sz="18" w:space="1" w:color="auto"/>
        </w:pBdr>
        <w:jc w:val="both"/>
        <w:rPr>
          <w:rFonts w:ascii="Arial Narrow" w:hAnsi="Arial Narrow" w:cs="Garamond"/>
          <w:sz w:val="22"/>
          <w:szCs w:val="22"/>
        </w:rPr>
      </w:pPr>
      <w:r w:rsidRPr="00402D00">
        <w:rPr>
          <w:rFonts w:ascii="Arial Narrow" w:hAnsi="Arial Narrow" w:cs="Garamond"/>
          <w:b/>
          <w:bCs/>
          <w:sz w:val="22"/>
          <w:szCs w:val="22"/>
        </w:rPr>
        <w:t xml:space="preserve">Modalités d'évaluation : </w:t>
      </w:r>
      <w:r w:rsidR="00FB129C" w:rsidRPr="00600DE7">
        <w:rPr>
          <w:rFonts w:ascii="Arial Narrow" w:hAnsi="Arial Narrow" w:cs="Garamond"/>
          <w:b/>
          <w:bCs/>
          <w:szCs w:val="22"/>
        </w:rPr>
        <w:t>3</w:t>
      </w:r>
      <w:r w:rsidR="009B7881" w:rsidRPr="00600DE7">
        <w:rPr>
          <w:rFonts w:ascii="Arial Narrow" w:hAnsi="Arial Narrow" w:cs="Garamond"/>
          <w:b/>
          <w:bCs/>
          <w:sz w:val="20"/>
          <w:szCs w:val="22"/>
        </w:rPr>
        <w:t xml:space="preserve"> </w:t>
      </w:r>
      <w:r w:rsidR="009B7881" w:rsidRPr="00402D00">
        <w:rPr>
          <w:rFonts w:ascii="Arial Narrow" w:hAnsi="Arial Narrow" w:cs="Garamond"/>
          <w:bCs/>
          <w:sz w:val="22"/>
          <w:szCs w:val="22"/>
        </w:rPr>
        <w:t>ECTS</w:t>
      </w:r>
    </w:p>
    <w:p w14:paraId="60EC9516" w14:textId="77777777" w:rsidR="00315E86" w:rsidRPr="00F70640" w:rsidRDefault="00315E86" w:rsidP="0D70D8F1">
      <w:pPr>
        <w:pBdr>
          <w:top w:val="single" w:sz="18" w:space="1" w:color="auto"/>
        </w:pBdr>
        <w:jc w:val="both"/>
        <w:rPr>
          <w:rFonts w:ascii="Arial Narrow" w:hAnsi="Arial Narrow" w:cs="Garamond"/>
          <w:sz w:val="22"/>
          <w:szCs w:val="22"/>
        </w:rPr>
      </w:pPr>
    </w:p>
    <w:p w14:paraId="5945FE44" w14:textId="77777777" w:rsidR="00932F2F" w:rsidRPr="00F70640" w:rsidRDefault="00932F2F" w:rsidP="00B9096A">
      <w:pPr>
        <w:jc w:val="both"/>
        <w:rPr>
          <w:rFonts w:ascii="Arial Narrow" w:hAnsi="Arial Narrow" w:cs="Garamond"/>
          <w:sz w:val="22"/>
          <w:szCs w:val="22"/>
        </w:rPr>
      </w:pPr>
    </w:p>
    <w:sectPr w:rsidR="00932F2F" w:rsidRPr="00F70640" w:rsidSect="00673C75">
      <w:headerReference w:type="default" r:id="rId7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4C17" w14:textId="77777777" w:rsidR="00ED6EFD" w:rsidRDefault="00ED6EFD" w:rsidP="00B9096A">
      <w:r>
        <w:separator/>
      </w:r>
    </w:p>
  </w:endnote>
  <w:endnote w:type="continuationSeparator" w:id="0">
    <w:p w14:paraId="148324C5" w14:textId="77777777" w:rsidR="00ED6EFD" w:rsidRDefault="00ED6EFD" w:rsidP="00B9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New Rom愀渀">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Bitstream Vera 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ova">
    <w:altName w:val="Arial"/>
    <w:charset w:val="00"/>
    <w:family w:val="swiss"/>
    <w:pitch w:val="variable"/>
    <w:sig w:usb0="2000028F" w:usb1="00000002" w:usb2="00000000"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ao UI">
    <w:charset w:val="00"/>
    <w:family w:val="swiss"/>
    <w:pitch w:val="variable"/>
    <w:sig w:usb0="82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20025"/>
      <w:docPartObj>
        <w:docPartGallery w:val="Page Numbers (Bottom of Page)"/>
        <w:docPartUnique/>
      </w:docPartObj>
    </w:sdtPr>
    <w:sdtEndPr/>
    <w:sdtContent>
      <w:p w14:paraId="2AF6101C" w14:textId="4062444E" w:rsidR="005826DB" w:rsidRDefault="005826DB">
        <w:pPr>
          <w:pStyle w:val="Pieddepage"/>
          <w:jc w:val="center"/>
        </w:pPr>
        <w:r>
          <w:rPr>
            <w:noProof/>
          </w:rPr>
          <w:fldChar w:fldCharType="begin"/>
        </w:r>
        <w:r>
          <w:rPr>
            <w:noProof/>
          </w:rPr>
          <w:instrText>PAGE   \* MERGEFORMAT</w:instrText>
        </w:r>
        <w:r>
          <w:rPr>
            <w:noProof/>
          </w:rPr>
          <w:fldChar w:fldCharType="separate"/>
        </w:r>
        <w:r w:rsidR="007049A2">
          <w:rPr>
            <w:noProof/>
          </w:rPr>
          <w:t>15</w:t>
        </w:r>
        <w:r>
          <w:rPr>
            <w:noProof/>
          </w:rPr>
          <w:fldChar w:fldCharType="end"/>
        </w:r>
      </w:p>
    </w:sdtContent>
  </w:sdt>
  <w:p w14:paraId="65559C6B" w14:textId="77777777" w:rsidR="005826DB" w:rsidRDefault="005826DB" w:rsidP="009A1F7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A311F" w14:textId="77777777" w:rsidR="00ED6EFD" w:rsidRDefault="00ED6EFD" w:rsidP="00B9096A">
      <w:r>
        <w:separator/>
      </w:r>
    </w:p>
  </w:footnote>
  <w:footnote w:type="continuationSeparator" w:id="0">
    <w:p w14:paraId="0E807967" w14:textId="77777777" w:rsidR="00ED6EFD" w:rsidRDefault="00ED6EFD" w:rsidP="00B9096A">
      <w:r>
        <w:continuationSeparator/>
      </w:r>
    </w:p>
  </w:footnote>
  <w:footnote w:id="1">
    <w:p w14:paraId="6534584E" w14:textId="77777777" w:rsidR="005826DB" w:rsidRPr="001D4B10" w:rsidRDefault="005826DB" w:rsidP="003F3951">
      <w:pPr>
        <w:rPr>
          <w:rFonts w:ascii="Arial Narrow" w:hAnsi="Arial Narrow"/>
          <w:sz w:val="18"/>
        </w:rPr>
      </w:pPr>
      <w:r w:rsidRPr="001D4B10">
        <w:rPr>
          <w:rStyle w:val="Appelnotedebasdep"/>
          <w:rFonts w:ascii="Arial Narrow" w:hAnsi="Arial Narrow"/>
          <w:sz w:val="22"/>
        </w:rPr>
        <w:footnoteRef/>
      </w:r>
      <w:r w:rsidRPr="001D4B10">
        <w:rPr>
          <w:rFonts w:ascii="Arial Narrow" w:hAnsi="Arial Narrow"/>
          <w:sz w:val="22"/>
        </w:rPr>
        <w:t xml:space="preserve"> </w:t>
      </w:r>
      <w:r w:rsidRPr="001D4B10">
        <w:rPr>
          <w:rFonts w:ascii="Arial Narrow" w:hAnsi="Arial Narrow"/>
          <w:sz w:val="18"/>
        </w:rPr>
        <w:t xml:space="preserve">Le CECRL est un outil visant à fournir une base commune pour l’enseignement et l’apprentissage des langues. Il s’appuie sur quatre axes : Les six niveaux communs (A1-A2, B1-B2, C1-C2), les cinq activités langagières (CO-CE, POI-POC, PE), les trois composantes de la compétence communicative linguistique (savoir, savoir-faire, et savoir être), sociolinguistique (considérant que la langue est un phénomène social avec ses marqueurs de relation sociales, ses dialectes et ses accents), et pragmatique (qui fait le lien entre le locuteur et la situation dans ce sens qu’elle renvoie directement aux choix des strtégies discursives pour atteindre un but précis) ; perspective actionnelle d’enseignement et d’apprentissage des langues : elle considère avant tout l’usager et l’apprenant d’une langue comme des acteurs sociaux ayant à accomplir des tâches (qui ne sont pas seulement langagières) dans des circonstances et un environnement donné à l’intérieur d’un domaine d’action particulier.  </w:t>
      </w:r>
    </w:p>
    <w:p w14:paraId="321EC6C3" w14:textId="77777777" w:rsidR="005826DB" w:rsidRPr="001D4B10" w:rsidRDefault="005826DB" w:rsidP="003F3951">
      <w:pPr>
        <w:pStyle w:val="Notedebasdepage"/>
        <w:rPr>
          <w:rFonts w:ascii="Arial Narrow" w:hAnsi="Arial Narrow"/>
        </w:rPr>
      </w:pPr>
    </w:p>
  </w:footnote>
  <w:footnote w:id="2">
    <w:p w14:paraId="34243052" w14:textId="77777777" w:rsidR="005826DB" w:rsidRDefault="005826DB" w:rsidP="0084608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7125" w14:textId="77777777" w:rsidR="005826DB" w:rsidRPr="00584EE7" w:rsidRDefault="005826DB" w:rsidP="00584EE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0B75" w14:textId="77777777" w:rsidR="005826DB" w:rsidRPr="00584EE7" w:rsidRDefault="005826DB" w:rsidP="00584E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7030" w14:textId="77777777" w:rsidR="005826DB" w:rsidRPr="00584EE7" w:rsidRDefault="005826DB" w:rsidP="00584E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B760" w14:textId="77777777" w:rsidR="005826DB" w:rsidRPr="00584EE7" w:rsidRDefault="005826DB" w:rsidP="00584EE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B1E1" w14:textId="77777777" w:rsidR="005826DB" w:rsidRPr="00584EE7" w:rsidRDefault="005826DB" w:rsidP="00584EE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9E70" w14:textId="77777777" w:rsidR="005826DB" w:rsidRPr="00584EE7" w:rsidRDefault="005826DB" w:rsidP="00584EE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0544" w14:textId="77777777" w:rsidR="005826DB" w:rsidRPr="00187154" w:rsidRDefault="005826DB" w:rsidP="0018715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C9BB" w14:textId="77777777" w:rsidR="005826DB" w:rsidRPr="00187154" w:rsidRDefault="005826DB" w:rsidP="00187154">
    <w:pPr>
      <w:pStyle w:val="En-tte"/>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7EFB" w14:textId="77777777" w:rsidR="005826DB" w:rsidRPr="00187154" w:rsidRDefault="005826DB" w:rsidP="0018715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0AEB" w14:textId="77777777" w:rsidR="005826DB" w:rsidRPr="00584EE7" w:rsidRDefault="005826DB" w:rsidP="00584EE7">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S3Igqj8x" int2:invalidationBookmarkName="" int2:hashCode="CDtB2mUukvw3tN" int2:id="2XcxOOo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4"/>
    <w:lvl w:ilvl="0">
      <w:start w:val="3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pStyle w:val="Titre3"/>
      <w:lvlText w:val="%3."/>
      <w:lvlJc w:val="right"/>
      <w:pPr>
        <w:ind w:left="2160" w:hanging="180"/>
      </w:pPr>
      <w:rPr>
        <w:rFonts w:cs="Times New Roman"/>
      </w:rPr>
    </w:lvl>
    <w:lvl w:ilvl="3">
      <w:start w:val="1"/>
      <w:numFmt w:val="decimal"/>
      <w:pStyle w:val="Titre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Symbol" w:hAnsi="Symbol"/>
        <w:sz w:val="18"/>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9"/>
    <w:multiLevelType w:val="singleLevel"/>
    <w:tmpl w:val="00000009"/>
    <w:name w:val="WW8Num2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E354854"/>
    <w:multiLevelType w:val="hybridMultilevel"/>
    <w:tmpl w:val="D13C7598"/>
    <w:lvl w:ilvl="0" w:tplc="9130625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217E8"/>
    <w:multiLevelType w:val="hybridMultilevel"/>
    <w:tmpl w:val="E7EA83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F0033A"/>
    <w:multiLevelType w:val="multilevel"/>
    <w:tmpl w:val="0FDA9A56"/>
    <w:lvl w:ilvl="0">
      <w:start w:val="1"/>
      <w:numFmt w:val="decimal"/>
      <w:lvlText w:val="%1."/>
      <w:lvlJc w:val="left"/>
      <w:pPr>
        <w:ind w:left="786" w:hanging="360"/>
      </w:pPr>
      <w:rPr>
        <w:rFonts w:hint="default"/>
        <w:b/>
        <w:sz w:val="28"/>
        <w:szCs w:val="28"/>
      </w:rPr>
    </w:lvl>
    <w:lvl w:ilvl="1">
      <w:start w:val="1"/>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15:restartNumberingAfterBreak="0">
    <w:nsid w:val="1113E87B"/>
    <w:multiLevelType w:val="hybridMultilevel"/>
    <w:tmpl w:val="00400F20"/>
    <w:lvl w:ilvl="0" w:tplc="B3789C2E">
      <w:start w:val="1"/>
      <w:numFmt w:val="bullet"/>
      <w:lvlText w:val="-"/>
      <w:lvlJc w:val="left"/>
      <w:pPr>
        <w:ind w:left="720" w:hanging="360"/>
      </w:pPr>
      <w:rPr>
        <w:rFonts w:ascii="Calibri" w:hAnsi="Calibri" w:hint="default"/>
      </w:rPr>
    </w:lvl>
    <w:lvl w:ilvl="1" w:tplc="0712BF14">
      <w:start w:val="1"/>
      <w:numFmt w:val="bullet"/>
      <w:lvlText w:val="o"/>
      <w:lvlJc w:val="left"/>
      <w:pPr>
        <w:ind w:left="1440" w:hanging="360"/>
      </w:pPr>
      <w:rPr>
        <w:rFonts w:ascii="Courier New" w:hAnsi="Courier New" w:hint="default"/>
      </w:rPr>
    </w:lvl>
    <w:lvl w:ilvl="2" w:tplc="1D08253C">
      <w:start w:val="1"/>
      <w:numFmt w:val="bullet"/>
      <w:lvlText w:val=""/>
      <w:lvlJc w:val="left"/>
      <w:pPr>
        <w:ind w:left="2160" w:hanging="360"/>
      </w:pPr>
      <w:rPr>
        <w:rFonts w:ascii="Wingdings" w:hAnsi="Wingdings" w:hint="default"/>
      </w:rPr>
    </w:lvl>
    <w:lvl w:ilvl="3" w:tplc="B4EE89AC">
      <w:start w:val="1"/>
      <w:numFmt w:val="bullet"/>
      <w:lvlText w:val=""/>
      <w:lvlJc w:val="left"/>
      <w:pPr>
        <w:ind w:left="2880" w:hanging="360"/>
      </w:pPr>
      <w:rPr>
        <w:rFonts w:ascii="Symbol" w:hAnsi="Symbol" w:hint="default"/>
      </w:rPr>
    </w:lvl>
    <w:lvl w:ilvl="4" w:tplc="09C2BA6E">
      <w:start w:val="1"/>
      <w:numFmt w:val="bullet"/>
      <w:lvlText w:val="o"/>
      <w:lvlJc w:val="left"/>
      <w:pPr>
        <w:ind w:left="3600" w:hanging="360"/>
      </w:pPr>
      <w:rPr>
        <w:rFonts w:ascii="Courier New" w:hAnsi="Courier New" w:hint="default"/>
      </w:rPr>
    </w:lvl>
    <w:lvl w:ilvl="5" w:tplc="A2BC8C7C">
      <w:start w:val="1"/>
      <w:numFmt w:val="bullet"/>
      <w:lvlText w:val=""/>
      <w:lvlJc w:val="left"/>
      <w:pPr>
        <w:ind w:left="4320" w:hanging="360"/>
      </w:pPr>
      <w:rPr>
        <w:rFonts w:ascii="Wingdings" w:hAnsi="Wingdings" w:hint="default"/>
      </w:rPr>
    </w:lvl>
    <w:lvl w:ilvl="6" w:tplc="0CCC42C2">
      <w:start w:val="1"/>
      <w:numFmt w:val="bullet"/>
      <w:lvlText w:val=""/>
      <w:lvlJc w:val="left"/>
      <w:pPr>
        <w:ind w:left="5040" w:hanging="360"/>
      </w:pPr>
      <w:rPr>
        <w:rFonts w:ascii="Symbol" w:hAnsi="Symbol" w:hint="default"/>
      </w:rPr>
    </w:lvl>
    <w:lvl w:ilvl="7" w:tplc="85BE7024">
      <w:start w:val="1"/>
      <w:numFmt w:val="bullet"/>
      <w:lvlText w:val="o"/>
      <w:lvlJc w:val="left"/>
      <w:pPr>
        <w:ind w:left="5760" w:hanging="360"/>
      </w:pPr>
      <w:rPr>
        <w:rFonts w:ascii="Courier New" w:hAnsi="Courier New" w:hint="default"/>
      </w:rPr>
    </w:lvl>
    <w:lvl w:ilvl="8" w:tplc="B1B01B80">
      <w:start w:val="1"/>
      <w:numFmt w:val="bullet"/>
      <w:lvlText w:val=""/>
      <w:lvlJc w:val="left"/>
      <w:pPr>
        <w:ind w:left="6480" w:hanging="360"/>
      </w:pPr>
      <w:rPr>
        <w:rFonts w:ascii="Wingdings" w:hAnsi="Wingdings" w:hint="default"/>
      </w:rPr>
    </w:lvl>
  </w:abstractNum>
  <w:abstractNum w:abstractNumId="9" w15:restartNumberingAfterBreak="0">
    <w:nsid w:val="1816295A"/>
    <w:multiLevelType w:val="hybridMultilevel"/>
    <w:tmpl w:val="A50433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3E1719"/>
    <w:multiLevelType w:val="hybridMultilevel"/>
    <w:tmpl w:val="CD4EAA2C"/>
    <w:lvl w:ilvl="0" w:tplc="F8A0D936">
      <w:start w:val="1"/>
      <w:numFmt w:val="bullet"/>
      <w:lvlText w:val="-"/>
      <w:lvlJc w:val="left"/>
      <w:pPr>
        <w:ind w:left="720" w:hanging="360"/>
      </w:pPr>
      <w:rPr>
        <w:rFonts w:ascii="Calibri" w:hAnsi="Calibri" w:hint="default"/>
      </w:rPr>
    </w:lvl>
    <w:lvl w:ilvl="1" w:tplc="6A4A2D80">
      <w:start w:val="1"/>
      <w:numFmt w:val="bullet"/>
      <w:lvlText w:val="o"/>
      <w:lvlJc w:val="left"/>
      <w:pPr>
        <w:ind w:left="1440" w:hanging="360"/>
      </w:pPr>
      <w:rPr>
        <w:rFonts w:ascii="Courier New" w:hAnsi="Courier New" w:hint="default"/>
      </w:rPr>
    </w:lvl>
    <w:lvl w:ilvl="2" w:tplc="DBD0446C">
      <w:start w:val="1"/>
      <w:numFmt w:val="bullet"/>
      <w:lvlText w:val=""/>
      <w:lvlJc w:val="left"/>
      <w:pPr>
        <w:ind w:left="2160" w:hanging="360"/>
      </w:pPr>
      <w:rPr>
        <w:rFonts w:ascii="Wingdings" w:hAnsi="Wingdings" w:hint="default"/>
      </w:rPr>
    </w:lvl>
    <w:lvl w:ilvl="3" w:tplc="73D6697A">
      <w:start w:val="1"/>
      <w:numFmt w:val="bullet"/>
      <w:lvlText w:val=""/>
      <w:lvlJc w:val="left"/>
      <w:pPr>
        <w:ind w:left="2880" w:hanging="360"/>
      </w:pPr>
      <w:rPr>
        <w:rFonts w:ascii="Symbol" w:hAnsi="Symbol" w:hint="default"/>
      </w:rPr>
    </w:lvl>
    <w:lvl w:ilvl="4" w:tplc="FB3255B2">
      <w:start w:val="1"/>
      <w:numFmt w:val="bullet"/>
      <w:lvlText w:val="o"/>
      <w:lvlJc w:val="left"/>
      <w:pPr>
        <w:ind w:left="3600" w:hanging="360"/>
      </w:pPr>
      <w:rPr>
        <w:rFonts w:ascii="Courier New" w:hAnsi="Courier New" w:hint="default"/>
      </w:rPr>
    </w:lvl>
    <w:lvl w:ilvl="5" w:tplc="FBDCD5A8">
      <w:start w:val="1"/>
      <w:numFmt w:val="bullet"/>
      <w:lvlText w:val=""/>
      <w:lvlJc w:val="left"/>
      <w:pPr>
        <w:ind w:left="4320" w:hanging="360"/>
      </w:pPr>
      <w:rPr>
        <w:rFonts w:ascii="Wingdings" w:hAnsi="Wingdings" w:hint="default"/>
      </w:rPr>
    </w:lvl>
    <w:lvl w:ilvl="6" w:tplc="243C934C">
      <w:start w:val="1"/>
      <w:numFmt w:val="bullet"/>
      <w:lvlText w:val=""/>
      <w:lvlJc w:val="left"/>
      <w:pPr>
        <w:ind w:left="5040" w:hanging="360"/>
      </w:pPr>
      <w:rPr>
        <w:rFonts w:ascii="Symbol" w:hAnsi="Symbol" w:hint="default"/>
      </w:rPr>
    </w:lvl>
    <w:lvl w:ilvl="7" w:tplc="497C6E72">
      <w:start w:val="1"/>
      <w:numFmt w:val="bullet"/>
      <w:lvlText w:val="o"/>
      <w:lvlJc w:val="left"/>
      <w:pPr>
        <w:ind w:left="5760" w:hanging="360"/>
      </w:pPr>
      <w:rPr>
        <w:rFonts w:ascii="Courier New" w:hAnsi="Courier New" w:hint="default"/>
      </w:rPr>
    </w:lvl>
    <w:lvl w:ilvl="8" w:tplc="8750A83E">
      <w:start w:val="1"/>
      <w:numFmt w:val="bullet"/>
      <w:lvlText w:val=""/>
      <w:lvlJc w:val="left"/>
      <w:pPr>
        <w:ind w:left="6480" w:hanging="360"/>
      </w:pPr>
      <w:rPr>
        <w:rFonts w:ascii="Wingdings" w:hAnsi="Wingdings" w:hint="default"/>
      </w:rPr>
    </w:lvl>
  </w:abstractNum>
  <w:abstractNum w:abstractNumId="11" w15:restartNumberingAfterBreak="0">
    <w:nsid w:val="1A13DF75"/>
    <w:multiLevelType w:val="hybridMultilevel"/>
    <w:tmpl w:val="7F4E5F9A"/>
    <w:lvl w:ilvl="0" w:tplc="F5AC5CD0">
      <w:start w:val="1"/>
      <w:numFmt w:val="bullet"/>
      <w:lvlText w:val="-"/>
      <w:lvlJc w:val="left"/>
      <w:pPr>
        <w:ind w:left="720" w:hanging="360"/>
      </w:pPr>
      <w:rPr>
        <w:rFonts w:ascii="Calibri" w:hAnsi="Calibri" w:hint="default"/>
      </w:rPr>
    </w:lvl>
    <w:lvl w:ilvl="1" w:tplc="310290C8">
      <w:start w:val="1"/>
      <w:numFmt w:val="bullet"/>
      <w:lvlText w:val="o"/>
      <w:lvlJc w:val="left"/>
      <w:pPr>
        <w:ind w:left="1440" w:hanging="360"/>
      </w:pPr>
      <w:rPr>
        <w:rFonts w:ascii="Courier New" w:hAnsi="Courier New" w:hint="default"/>
      </w:rPr>
    </w:lvl>
    <w:lvl w:ilvl="2" w:tplc="C36EEA54">
      <w:start w:val="1"/>
      <w:numFmt w:val="bullet"/>
      <w:lvlText w:val=""/>
      <w:lvlJc w:val="left"/>
      <w:pPr>
        <w:ind w:left="2160" w:hanging="360"/>
      </w:pPr>
      <w:rPr>
        <w:rFonts w:ascii="Wingdings" w:hAnsi="Wingdings" w:hint="default"/>
      </w:rPr>
    </w:lvl>
    <w:lvl w:ilvl="3" w:tplc="28D4C1C6">
      <w:start w:val="1"/>
      <w:numFmt w:val="bullet"/>
      <w:lvlText w:val=""/>
      <w:lvlJc w:val="left"/>
      <w:pPr>
        <w:ind w:left="2880" w:hanging="360"/>
      </w:pPr>
      <w:rPr>
        <w:rFonts w:ascii="Symbol" w:hAnsi="Symbol" w:hint="default"/>
      </w:rPr>
    </w:lvl>
    <w:lvl w:ilvl="4" w:tplc="5628A610">
      <w:start w:val="1"/>
      <w:numFmt w:val="bullet"/>
      <w:lvlText w:val="o"/>
      <w:lvlJc w:val="left"/>
      <w:pPr>
        <w:ind w:left="3600" w:hanging="360"/>
      </w:pPr>
      <w:rPr>
        <w:rFonts w:ascii="Courier New" w:hAnsi="Courier New" w:hint="default"/>
      </w:rPr>
    </w:lvl>
    <w:lvl w:ilvl="5" w:tplc="4C3270DA">
      <w:start w:val="1"/>
      <w:numFmt w:val="bullet"/>
      <w:lvlText w:val=""/>
      <w:lvlJc w:val="left"/>
      <w:pPr>
        <w:ind w:left="4320" w:hanging="360"/>
      </w:pPr>
      <w:rPr>
        <w:rFonts w:ascii="Wingdings" w:hAnsi="Wingdings" w:hint="default"/>
      </w:rPr>
    </w:lvl>
    <w:lvl w:ilvl="6" w:tplc="C994C67A">
      <w:start w:val="1"/>
      <w:numFmt w:val="bullet"/>
      <w:lvlText w:val=""/>
      <w:lvlJc w:val="left"/>
      <w:pPr>
        <w:ind w:left="5040" w:hanging="360"/>
      </w:pPr>
      <w:rPr>
        <w:rFonts w:ascii="Symbol" w:hAnsi="Symbol" w:hint="default"/>
      </w:rPr>
    </w:lvl>
    <w:lvl w:ilvl="7" w:tplc="BDDEA2B0">
      <w:start w:val="1"/>
      <w:numFmt w:val="bullet"/>
      <w:lvlText w:val="o"/>
      <w:lvlJc w:val="left"/>
      <w:pPr>
        <w:ind w:left="5760" w:hanging="360"/>
      </w:pPr>
      <w:rPr>
        <w:rFonts w:ascii="Courier New" w:hAnsi="Courier New" w:hint="default"/>
      </w:rPr>
    </w:lvl>
    <w:lvl w:ilvl="8" w:tplc="ED2A0018">
      <w:start w:val="1"/>
      <w:numFmt w:val="bullet"/>
      <w:lvlText w:val=""/>
      <w:lvlJc w:val="left"/>
      <w:pPr>
        <w:ind w:left="6480" w:hanging="360"/>
      </w:pPr>
      <w:rPr>
        <w:rFonts w:ascii="Wingdings" w:hAnsi="Wingdings" w:hint="default"/>
      </w:rPr>
    </w:lvl>
  </w:abstractNum>
  <w:abstractNum w:abstractNumId="12" w15:restartNumberingAfterBreak="0">
    <w:nsid w:val="1D73B47F"/>
    <w:multiLevelType w:val="hybridMultilevel"/>
    <w:tmpl w:val="1480C61A"/>
    <w:lvl w:ilvl="0" w:tplc="8038682E">
      <w:start w:val="1"/>
      <w:numFmt w:val="bullet"/>
      <w:lvlText w:val="Ø"/>
      <w:lvlJc w:val="left"/>
      <w:pPr>
        <w:ind w:left="720" w:hanging="360"/>
      </w:pPr>
      <w:rPr>
        <w:rFonts w:ascii="Wingdings" w:hAnsi="Wingdings" w:hint="default"/>
      </w:rPr>
    </w:lvl>
    <w:lvl w:ilvl="1" w:tplc="06682C6A">
      <w:start w:val="1"/>
      <w:numFmt w:val="bullet"/>
      <w:lvlText w:val="o"/>
      <w:lvlJc w:val="left"/>
      <w:pPr>
        <w:ind w:left="1440" w:hanging="360"/>
      </w:pPr>
      <w:rPr>
        <w:rFonts w:ascii="Courier New" w:hAnsi="Courier New" w:hint="default"/>
      </w:rPr>
    </w:lvl>
    <w:lvl w:ilvl="2" w:tplc="5EC044EE">
      <w:start w:val="1"/>
      <w:numFmt w:val="bullet"/>
      <w:lvlText w:val=""/>
      <w:lvlJc w:val="left"/>
      <w:pPr>
        <w:ind w:left="2160" w:hanging="360"/>
      </w:pPr>
      <w:rPr>
        <w:rFonts w:ascii="Wingdings" w:hAnsi="Wingdings" w:hint="default"/>
      </w:rPr>
    </w:lvl>
    <w:lvl w:ilvl="3" w:tplc="E8689122">
      <w:start w:val="1"/>
      <w:numFmt w:val="bullet"/>
      <w:lvlText w:val=""/>
      <w:lvlJc w:val="left"/>
      <w:pPr>
        <w:ind w:left="2880" w:hanging="360"/>
      </w:pPr>
      <w:rPr>
        <w:rFonts w:ascii="Symbol" w:hAnsi="Symbol" w:hint="default"/>
      </w:rPr>
    </w:lvl>
    <w:lvl w:ilvl="4" w:tplc="54B63F5A">
      <w:start w:val="1"/>
      <w:numFmt w:val="bullet"/>
      <w:lvlText w:val="o"/>
      <w:lvlJc w:val="left"/>
      <w:pPr>
        <w:ind w:left="3600" w:hanging="360"/>
      </w:pPr>
      <w:rPr>
        <w:rFonts w:ascii="Courier New" w:hAnsi="Courier New" w:hint="default"/>
      </w:rPr>
    </w:lvl>
    <w:lvl w:ilvl="5" w:tplc="F18C5028">
      <w:start w:val="1"/>
      <w:numFmt w:val="bullet"/>
      <w:lvlText w:val=""/>
      <w:lvlJc w:val="left"/>
      <w:pPr>
        <w:ind w:left="4320" w:hanging="360"/>
      </w:pPr>
      <w:rPr>
        <w:rFonts w:ascii="Wingdings" w:hAnsi="Wingdings" w:hint="default"/>
      </w:rPr>
    </w:lvl>
    <w:lvl w:ilvl="6" w:tplc="69D80DFC">
      <w:start w:val="1"/>
      <w:numFmt w:val="bullet"/>
      <w:lvlText w:val=""/>
      <w:lvlJc w:val="left"/>
      <w:pPr>
        <w:ind w:left="5040" w:hanging="360"/>
      </w:pPr>
      <w:rPr>
        <w:rFonts w:ascii="Symbol" w:hAnsi="Symbol" w:hint="default"/>
      </w:rPr>
    </w:lvl>
    <w:lvl w:ilvl="7" w:tplc="EFE00C1A">
      <w:start w:val="1"/>
      <w:numFmt w:val="bullet"/>
      <w:lvlText w:val="o"/>
      <w:lvlJc w:val="left"/>
      <w:pPr>
        <w:ind w:left="5760" w:hanging="360"/>
      </w:pPr>
      <w:rPr>
        <w:rFonts w:ascii="Courier New" w:hAnsi="Courier New" w:hint="default"/>
      </w:rPr>
    </w:lvl>
    <w:lvl w:ilvl="8" w:tplc="8578BFF8">
      <w:start w:val="1"/>
      <w:numFmt w:val="bullet"/>
      <w:lvlText w:val=""/>
      <w:lvlJc w:val="left"/>
      <w:pPr>
        <w:ind w:left="6480" w:hanging="360"/>
      </w:pPr>
      <w:rPr>
        <w:rFonts w:ascii="Wingdings" w:hAnsi="Wingdings" w:hint="default"/>
      </w:rPr>
    </w:lvl>
  </w:abstractNum>
  <w:abstractNum w:abstractNumId="13" w15:restartNumberingAfterBreak="0">
    <w:nsid w:val="22141779"/>
    <w:multiLevelType w:val="hybridMultilevel"/>
    <w:tmpl w:val="4D2E653C"/>
    <w:lvl w:ilvl="0" w:tplc="379CCAA8">
      <w:start w:val="1"/>
      <w:numFmt w:val="bullet"/>
      <w:lvlText w:val=""/>
      <w:lvlJc w:val="left"/>
      <w:pPr>
        <w:tabs>
          <w:tab w:val="num" w:pos="720"/>
        </w:tabs>
        <w:ind w:left="720" w:hanging="360"/>
      </w:pPr>
      <w:rPr>
        <w:rFonts w:ascii="Symbol" w:hAnsi="Symbol" w:hint="default"/>
      </w:rPr>
    </w:lvl>
    <w:lvl w:ilvl="1" w:tplc="0AD03474" w:tentative="1">
      <w:start w:val="1"/>
      <w:numFmt w:val="bullet"/>
      <w:lvlText w:val=""/>
      <w:lvlJc w:val="left"/>
      <w:pPr>
        <w:tabs>
          <w:tab w:val="num" w:pos="1440"/>
        </w:tabs>
        <w:ind w:left="1440" w:hanging="360"/>
      </w:pPr>
      <w:rPr>
        <w:rFonts w:ascii="Symbol" w:hAnsi="Symbol" w:hint="default"/>
      </w:rPr>
    </w:lvl>
    <w:lvl w:ilvl="2" w:tplc="934AE434" w:tentative="1">
      <w:start w:val="1"/>
      <w:numFmt w:val="bullet"/>
      <w:lvlText w:val=""/>
      <w:lvlJc w:val="left"/>
      <w:pPr>
        <w:tabs>
          <w:tab w:val="num" w:pos="2160"/>
        </w:tabs>
        <w:ind w:left="2160" w:hanging="360"/>
      </w:pPr>
      <w:rPr>
        <w:rFonts w:ascii="Symbol" w:hAnsi="Symbol" w:hint="default"/>
      </w:rPr>
    </w:lvl>
    <w:lvl w:ilvl="3" w:tplc="3BF0C8B2" w:tentative="1">
      <w:start w:val="1"/>
      <w:numFmt w:val="bullet"/>
      <w:lvlText w:val=""/>
      <w:lvlJc w:val="left"/>
      <w:pPr>
        <w:tabs>
          <w:tab w:val="num" w:pos="2880"/>
        </w:tabs>
        <w:ind w:left="2880" w:hanging="360"/>
      </w:pPr>
      <w:rPr>
        <w:rFonts w:ascii="Symbol" w:hAnsi="Symbol" w:hint="default"/>
      </w:rPr>
    </w:lvl>
    <w:lvl w:ilvl="4" w:tplc="F7FE68D0" w:tentative="1">
      <w:start w:val="1"/>
      <w:numFmt w:val="bullet"/>
      <w:lvlText w:val=""/>
      <w:lvlJc w:val="left"/>
      <w:pPr>
        <w:tabs>
          <w:tab w:val="num" w:pos="3600"/>
        </w:tabs>
        <w:ind w:left="3600" w:hanging="360"/>
      </w:pPr>
      <w:rPr>
        <w:rFonts w:ascii="Symbol" w:hAnsi="Symbol" w:hint="default"/>
      </w:rPr>
    </w:lvl>
    <w:lvl w:ilvl="5" w:tplc="51966D26" w:tentative="1">
      <w:start w:val="1"/>
      <w:numFmt w:val="bullet"/>
      <w:lvlText w:val=""/>
      <w:lvlJc w:val="left"/>
      <w:pPr>
        <w:tabs>
          <w:tab w:val="num" w:pos="4320"/>
        </w:tabs>
        <w:ind w:left="4320" w:hanging="360"/>
      </w:pPr>
      <w:rPr>
        <w:rFonts w:ascii="Symbol" w:hAnsi="Symbol" w:hint="default"/>
      </w:rPr>
    </w:lvl>
    <w:lvl w:ilvl="6" w:tplc="CCA0D07E" w:tentative="1">
      <w:start w:val="1"/>
      <w:numFmt w:val="bullet"/>
      <w:lvlText w:val=""/>
      <w:lvlJc w:val="left"/>
      <w:pPr>
        <w:tabs>
          <w:tab w:val="num" w:pos="5040"/>
        </w:tabs>
        <w:ind w:left="5040" w:hanging="360"/>
      </w:pPr>
      <w:rPr>
        <w:rFonts w:ascii="Symbol" w:hAnsi="Symbol" w:hint="default"/>
      </w:rPr>
    </w:lvl>
    <w:lvl w:ilvl="7" w:tplc="F7B8D7A2" w:tentative="1">
      <w:start w:val="1"/>
      <w:numFmt w:val="bullet"/>
      <w:lvlText w:val=""/>
      <w:lvlJc w:val="left"/>
      <w:pPr>
        <w:tabs>
          <w:tab w:val="num" w:pos="5760"/>
        </w:tabs>
        <w:ind w:left="5760" w:hanging="360"/>
      </w:pPr>
      <w:rPr>
        <w:rFonts w:ascii="Symbol" w:hAnsi="Symbol" w:hint="default"/>
      </w:rPr>
    </w:lvl>
    <w:lvl w:ilvl="8" w:tplc="0F7C4C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2460E10"/>
    <w:multiLevelType w:val="hybridMultilevel"/>
    <w:tmpl w:val="6BCE3442"/>
    <w:lvl w:ilvl="0" w:tplc="1D50DC0E">
      <w:start w:val="1"/>
      <w:numFmt w:val="bullet"/>
      <w:lvlText w:val="-"/>
      <w:lvlJc w:val="left"/>
      <w:pPr>
        <w:ind w:left="340" w:hanging="111"/>
      </w:pPr>
      <w:rPr>
        <w:rFonts w:ascii="Arial Narrow" w:eastAsia="Arial Narrow" w:hAnsi="Arial Narrow" w:hint="default"/>
        <w:w w:val="100"/>
        <w:sz w:val="22"/>
        <w:szCs w:val="22"/>
      </w:rPr>
    </w:lvl>
    <w:lvl w:ilvl="1" w:tplc="90CEDBC2">
      <w:start w:val="1"/>
      <w:numFmt w:val="bullet"/>
      <w:lvlText w:val=""/>
      <w:lvlJc w:val="left"/>
      <w:pPr>
        <w:ind w:left="400" w:hanging="759"/>
      </w:pPr>
      <w:rPr>
        <w:rFonts w:ascii="Wingdings" w:eastAsia="Wingdings" w:hAnsi="Wingdings" w:hint="default"/>
        <w:w w:val="100"/>
        <w:sz w:val="22"/>
        <w:szCs w:val="22"/>
      </w:rPr>
    </w:lvl>
    <w:lvl w:ilvl="2" w:tplc="380C964A">
      <w:start w:val="1"/>
      <w:numFmt w:val="bullet"/>
      <w:lvlText w:val="•"/>
      <w:lvlJc w:val="left"/>
      <w:pPr>
        <w:ind w:left="1509" w:hanging="759"/>
      </w:pPr>
      <w:rPr>
        <w:rFonts w:hint="default"/>
      </w:rPr>
    </w:lvl>
    <w:lvl w:ilvl="3" w:tplc="2EE67278">
      <w:start w:val="1"/>
      <w:numFmt w:val="bullet"/>
      <w:lvlText w:val="•"/>
      <w:lvlJc w:val="left"/>
      <w:pPr>
        <w:ind w:left="2619" w:hanging="759"/>
      </w:pPr>
      <w:rPr>
        <w:rFonts w:hint="default"/>
      </w:rPr>
    </w:lvl>
    <w:lvl w:ilvl="4" w:tplc="CD98D674">
      <w:start w:val="1"/>
      <w:numFmt w:val="bullet"/>
      <w:lvlText w:val="•"/>
      <w:lvlJc w:val="left"/>
      <w:pPr>
        <w:ind w:left="3728" w:hanging="759"/>
      </w:pPr>
      <w:rPr>
        <w:rFonts w:hint="default"/>
      </w:rPr>
    </w:lvl>
    <w:lvl w:ilvl="5" w:tplc="C11E1228">
      <w:start w:val="1"/>
      <w:numFmt w:val="bullet"/>
      <w:lvlText w:val="•"/>
      <w:lvlJc w:val="left"/>
      <w:pPr>
        <w:ind w:left="4838" w:hanging="759"/>
      </w:pPr>
      <w:rPr>
        <w:rFonts w:hint="default"/>
      </w:rPr>
    </w:lvl>
    <w:lvl w:ilvl="6" w:tplc="CC62490C">
      <w:start w:val="1"/>
      <w:numFmt w:val="bullet"/>
      <w:lvlText w:val="•"/>
      <w:lvlJc w:val="left"/>
      <w:pPr>
        <w:ind w:left="5948" w:hanging="759"/>
      </w:pPr>
      <w:rPr>
        <w:rFonts w:hint="default"/>
      </w:rPr>
    </w:lvl>
    <w:lvl w:ilvl="7" w:tplc="A4B2E362">
      <w:start w:val="1"/>
      <w:numFmt w:val="bullet"/>
      <w:lvlText w:val="•"/>
      <w:lvlJc w:val="left"/>
      <w:pPr>
        <w:ind w:left="7057" w:hanging="759"/>
      </w:pPr>
      <w:rPr>
        <w:rFonts w:hint="default"/>
      </w:rPr>
    </w:lvl>
    <w:lvl w:ilvl="8" w:tplc="C5CA91A8">
      <w:start w:val="1"/>
      <w:numFmt w:val="bullet"/>
      <w:lvlText w:val="•"/>
      <w:lvlJc w:val="left"/>
      <w:pPr>
        <w:ind w:left="8167" w:hanging="759"/>
      </w:pPr>
      <w:rPr>
        <w:rFonts w:hint="default"/>
      </w:rPr>
    </w:lvl>
  </w:abstractNum>
  <w:abstractNum w:abstractNumId="15" w15:restartNumberingAfterBreak="0">
    <w:nsid w:val="23067377"/>
    <w:multiLevelType w:val="hybridMultilevel"/>
    <w:tmpl w:val="38AEDF52"/>
    <w:lvl w:ilvl="0" w:tplc="064CFC06">
      <w:start w:val="1"/>
      <w:numFmt w:val="bullet"/>
      <w:lvlText w:val="-"/>
      <w:lvlJc w:val="left"/>
      <w:pPr>
        <w:ind w:left="720" w:hanging="360"/>
      </w:pPr>
      <w:rPr>
        <w:rFonts w:ascii="Calibri" w:hAnsi="Calibri" w:hint="default"/>
      </w:rPr>
    </w:lvl>
    <w:lvl w:ilvl="1" w:tplc="FA58AB4E">
      <w:start w:val="1"/>
      <w:numFmt w:val="bullet"/>
      <w:lvlText w:val="o"/>
      <w:lvlJc w:val="left"/>
      <w:pPr>
        <w:ind w:left="1440" w:hanging="360"/>
      </w:pPr>
      <w:rPr>
        <w:rFonts w:ascii="Courier New" w:hAnsi="Courier New" w:hint="default"/>
      </w:rPr>
    </w:lvl>
    <w:lvl w:ilvl="2" w:tplc="49049A84">
      <w:start w:val="1"/>
      <w:numFmt w:val="bullet"/>
      <w:lvlText w:val=""/>
      <w:lvlJc w:val="left"/>
      <w:pPr>
        <w:ind w:left="2160" w:hanging="360"/>
      </w:pPr>
      <w:rPr>
        <w:rFonts w:ascii="Wingdings" w:hAnsi="Wingdings" w:hint="default"/>
      </w:rPr>
    </w:lvl>
    <w:lvl w:ilvl="3" w:tplc="375C4E94">
      <w:start w:val="1"/>
      <w:numFmt w:val="bullet"/>
      <w:lvlText w:val=""/>
      <w:lvlJc w:val="left"/>
      <w:pPr>
        <w:ind w:left="2880" w:hanging="360"/>
      </w:pPr>
      <w:rPr>
        <w:rFonts w:ascii="Symbol" w:hAnsi="Symbol" w:hint="default"/>
      </w:rPr>
    </w:lvl>
    <w:lvl w:ilvl="4" w:tplc="0B647808">
      <w:start w:val="1"/>
      <w:numFmt w:val="bullet"/>
      <w:lvlText w:val="o"/>
      <w:lvlJc w:val="left"/>
      <w:pPr>
        <w:ind w:left="3600" w:hanging="360"/>
      </w:pPr>
      <w:rPr>
        <w:rFonts w:ascii="Courier New" w:hAnsi="Courier New" w:hint="default"/>
      </w:rPr>
    </w:lvl>
    <w:lvl w:ilvl="5" w:tplc="28664326">
      <w:start w:val="1"/>
      <w:numFmt w:val="bullet"/>
      <w:lvlText w:val=""/>
      <w:lvlJc w:val="left"/>
      <w:pPr>
        <w:ind w:left="4320" w:hanging="360"/>
      </w:pPr>
      <w:rPr>
        <w:rFonts w:ascii="Wingdings" w:hAnsi="Wingdings" w:hint="default"/>
      </w:rPr>
    </w:lvl>
    <w:lvl w:ilvl="6" w:tplc="7BE20BF0">
      <w:start w:val="1"/>
      <w:numFmt w:val="bullet"/>
      <w:lvlText w:val=""/>
      <w:lvlJc w:val="left"/>
      <w:pPr>
        <w:ind w:left="5040" w:hanging="360"/>
      </w:pPr>
      <w:rPr>
        <w:rFonts w:ascii="Symbol" w:hAnsi="Symbol" w:hint="default"/>
      </w:rPr>
    </w:lvl>
    <w:lvl w:ilvl="7" w:tplc="45DA10B4">
      <w:start w:val="1"/>
      <w:numFmt w:val="bullet"/>
      <w:lvlText w:val="o"/>
      <w:lvlJc w:val="left"/>
      <w:pPr>
        <w:ind w:left="5760" w:hanging="360"/>
      </w:pPr>
      <w:rPr>
        <w:rFonts w:ascii="Courier New" w:hAnsi="Courier New" w:hint="default"/>
      </w:rPr>
    </w:lvl>
    <w:lvl w:ilvl="8" w:tplc="4A12EFF2">
      <w:start w:val="1"/>
      <w:numFmt w:val="bullet"/>
      <w:lvlText w:val=""/>
      <w:lvlJc w:val="left"/>
      <w:pPr>
        <w:ind w:left="6480" w:hanging="360"/>
      </w:pPr>
      <w:rPr>
        <w:rFonts w:ascii="Wingdings" w:hAnsi="Wingdings" w:hint="default"/>
      </w:rPr>
    </w:lvl>
  </w:abstractNum>
  <w:abstractNum w:abstractNumId="16" w15:restartNumberingAfterBreak="0">
    <w:nsid w:val="26293507"/>
    <w:multiLevelType w:val="hybridMultilevel"/>
    <w:tmpl w:val="680C0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8F59C2"/>
    <w:multiLevelType w:val="hybridMultilevel"/>
    <w:tmpl w:val="4C469F50"/>
    <w:lvl w:ilvl="0" w:tplc="31389ADA">
      <w:start w:val="1"/>
      <w:numFmt w:val="bullet"/>
      <w:lvlText w:val=""/>
      <w:lvlJc w:val="left"/>
      <w:pPr>
        <w:tabs>
          <w:tab w:val="num" w:pos="720"/>
        </w:tabs>
        <w:ind w:left="720" w:hanging="360"/>
      </w:pPr>
      <w:rPr>
        <w:rFonts w:ascii="Symbol" w:hAnsi="Symbol" w:hint="default"/>
      </w:rPr>
    </w:lvl>
    <w:lvl w:ilvl="1" w:tplc="48E282AA" w:tentative="1">
      <w:start w:val="1"/>
      <w:numFmt w:val="bullet"/>
      <w:lvlText w:val=""/>
      <w:lvlJc w:val="left"/>
      <w:pPr>
        <w:tabs>
          <w:tab w:val="num" w:pos="1440"/>
        </w:tabs>
        <w:ind w:left="1440" w:hanging="360"/>
      </w:pPr>
      <w:rPr>
        <w:rFonts w:ascii="Symbol" w:hAnsi="Symbol" w:hint="default"/>
      </w:rPr>
    </w:lvl>
    <w:lvl w:ilvl="2" w:tplc="1F5A1514" w:tentative="1">
      <w:start w:val="1"/>
      <w:numFmt w:val="bullet"/>
      <w:lvlText w:val=""/>
      <w:lvlJc w:val="left"/>
      <w:pPr>
        <w:tabs>
          <w:tab w:val="num" w:pos="2160"/>
        </w:tabs>
        <w:ind w:left="2160" w:hanging="360"/>
      </w:pPr>
      <w:rPr>
        <w:rFonts w:ascii="Symbol" w:hAnsi="Symbol" w:hint="default"/>
      </w:rPr>
    </w:lvl>
    <w:lvl w:ilvl="3" w:tplc="F49A64C2" w:tentative="1">
      <w:start w:val="1"/>
      <w:numFmt w:val="bullet"/>
      <w:lvlText w:val=""/>
      <w:lvlJc w:val="left"/>
      <w:pPr>
        <w:tabs>
          <w:tab w:val="num" w:pos="2880"/>
        </w:tabs>
        <w:ind w:left="2880" w:hanging="360"/>
      </w:pPr>
      <w:rPr>
        <w:rFonts w:ascii="Symbol" w:hAnsi="Symbol" w:hint="default"/>
      </w:rPr>
    </w:lvl>
    <w:lvl w:ilvl="4" w:tplc="C0483804" w:tentative="1">
      <w:start w:val="1"/>
      <w:numFmt w:val="bullet"/>
      <w:lvlText w:val=""/>
      <w:lvlJc w:val="left"/>
      <w:pPr>
        <w:tabs>
          <w:tab w:val="num" w:pos="3600"/>
        </w:tabs>
        <w:ind w:left="3600" w:hanging="360"/>
      </w:pPr>
      <w:rPr>
        <w:rFonts w:ascii="Symbol" w:hAnsi="Symbol" w:hint="default"/>
      </w:rPr>
    </w:lvl>
    <w:lvl w:ilvl="5" w:tplc="6A50EB28" w:tentative="1">
      <w:start w:val="1"/>
      <w:numFmt w:val="bullet"/>
      <w:lvlText w:val=""/>
      <w:lvlJc w:val="left"/>
      <w:pPr>
        <w:tabs>
          <w:tab w:val="num" w:pos="4320"/>
        </w:tabs>
        <w:ind w:left="4320" w:hanging="360"/>
      </w:pPr>
      <w:rPr>
        <w:rFonts w:ascii="Symbol" w:hAnsi="Symbol" w:hint="default"/>
      </w:rPr>
    </w:lvl>
    <w:lvl w:ilvl="6" w:tplc="F4EC938E" w:tentative="1">
      <w:start w:val="1"/>
      <w:numFmt w:val="bullet"/>
      <w:lvlText w:val=""/>
      <w:lvlJc w:val="left"/>
      <w:pPr>
        <w:tabs>
          <w:tab w:val="num" w:pos="5040"/>
        </w:tabs>
        <w:ind w:left="5040" w:hanging="360"/>
      </w:pPr>
      <w:rPr>
        <w:rFonts w:ascii="Symbol" w:hAnsi="Symbol" w:hint="default"/>
      </w:rPr>
    </w:lvl>
    <w:lvl w:ilvl="7" w:tplc="2FE24C88" w:tentative="1">
      <w:start w:val="1"/>
      <w:numFmt w:val="bullet"/>
      <w:lvlText w:val=""/>
      <w:lvlJc w:val="left"/>
      <w:pPr>
        <w:tabs>
          <w:tab w:val="num" w:pos="5760"/>
        </w:tabs>
        <w:ind w:left="5760" w:hanging="360"/>
      </w:pPr>
      <w:rPr>
        <w:rFonts w:ascii="Symbol" w:hAnsi="Symbol" w:hint="default"/>
      </w:rPr>
    </w:lvl>
    <w:lvl w:ilvl="8" w:tplc="4BEADD0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8D95EF5"/>
    <w:multiLevelType w:val="hybridMultilevel"/>
    <w:tmpl w:val="10BC800E"/>
    <w:lvl w:ilvl="0" w:tplc="FE2A16F6">
      <w:start w:val="1"/>
      <w:numFmt w:val="bullet"/>
      <w:lvlText w:val="-"/>
      <w:lvlJc w:val="left"/>
      <w:pPr>
        <w:ind w:left="720" w:hanging="360"/>
      </w:pPr>
      <w:rPr>
        <w:rFonts w:ascii="Calibri" w:hAnsi="Calibri" w:hint="default"/>
      </w:rPr>
    </w:lvl>
    <w:lvl w:ilvl="1" w:tplc="311A0434">
      <w:start w:val="1"/>
      <w:numFmt w:val="bullet"/>
      <w:lvlText w:val="o"/>
      <w:lvlJc w:val="left"/>
      <w:pPr>
        <w:ind w:left="1440" w:hanging="360"/>
      </w:pPr>
      <w:rPr>
        <w:rFonts w:ascii="Courier New" w:hAnsi="Courier New" w:hint="default"/>
      </w:rPr>
    </w:lvl>
    <w:lvl w:ilvl="2" w:tplc="BCC435AE">
      <w:start w:val="1"/>
      <w:numFmt w:val="bullet"/>
      <w:lvlText w:val=""/>
      <w:lvlJc w:val="left"/>
      <w:pPr>
        <w:ind w:left="2160" w:hanging="360"/>
      </w:pPr>
      <w:rPr>
        <w:rFonts w:ascii="Wingdings" w:hAnsi="Wingdings" w:hint="default"/>
      </w:rPr>
    </w:lvl>
    <w:lvl w:ilvl="3" w:tplc="9D2AF614">
      <w:start w:val="1"/>
      <w:numFmt w:val="bullet"/>
      <w:lvlText w:val=""/>
      <w:lvlJc w:val="left"/>
      <w:pPr>
        <w:ind w:left="2880" w:hanging="360"/>
      </w:pPr>
      <w:rPr>
        <w:rFonts w:ascii="Symbol" w:hAnsi="Symbol" w:hint="default"/>
      </w:rPr>
    </w:lvl>
    <w:lvl w:ilvl="4" w:tplc="DF26684E">
      <w:start w:val="1"/>
      <w:numFmt w:val="bullet"/>
      <w:lvlText w:val="o"/>
      <w:lvlJc w:val="left"/>
      <w:pPr>
        <w:ind w:left="3600" w:hanging="360"/>
      </w:pPr>
      <w:rPr>
        <w:rFonts w:ascii="Courier New" w:hAnsi="Courier New" w:hint="default"/>
      </w:rPr>
    </w:lvl>
    <w:lvl w:ilvl="5" w:tplc="FC18C764">
      <w:start w:val="1"/>
      <w:numFmt w:val="bullet"/>
      <w:lvlText w:val=""/>
      <w:lvlJc w:val="left"/>
      <w:pPr>
        <w:ind w:left="4320" w:hanging="360"/>
      </w:pPr>
      <w:rPr>
        <w:rFonts w:ascii="Wingdings" w:hAnsi="Wingdings" w:hint="default"/>
      </w:rPr>
    </w:lvl>
    <w:lvl w:ilvl="6" w:tplc="05C01AB6">
      <w:start w:val="1"/>
      <w:numFmt w:val="bullet"/>
      <w:lvlText w:val=""/>
      <w:lvlJc w:val="left"/>
      <w:pPr>
        <w:ind w:left="5040" w:hanging="360"/>
      </w:pPr>
      <w:rPr>
        <w:rFonts w:ascii="Symbol" w:hAnsi="Symbol" w:hint="default"/>
      </w:rPr>
    </w:lvl>
    <w:lvl w:ilvl="7" w:tplc="1234BD8C">
      <w:start w:val="1"/>
      <w:numFmt w:val="bullet"/>
      <w:lvlText w:val="o"/>
      <w:lvlJc w:val="left"/>
      <w:pPr>
        <w:ind w:left="5760" w:hanging="360"/>
      </w:pPr>
      <w:rPr>
        <w:rFonts w:ascii="Courier New" w:hAnsi="Courier New" w:hint="default"/>
      </w:rPr>
    </w:lvl>
    <w:lvl w:ilvl="8" w:tplc="1D8CEDE0">
      <w:start w:val="1"/>
      <w:numFmt w:val="bullet"/>
      <w:lvlText w:val=""/>
      <w:lvlJc w:val="left"/>
      <w:pPr>
        <w:ind w:left="6480" w:hanging="360"/>
      </w:pPr>
      <w:rPr>
        <w:rFonts w:ascii="Wingdings" w:hAnsi="Wingdings" w:hint="default"/>
      </w:rPr>
    </w:lvl>
  </w:abstractNum>
  <w:abstractNum w:abstractNumId="19" w15:restartNumberingAfterBreak="0">
    <w:nsid w:val="3A6E5B20"/>
    <w:multiLevelType w:val="hybridMultilevel"/>
    <w:tmpl w:val="5BCE6A12"/>
    <w:lvl w:ilvl="0" w:tplc="014C16F8">
      <w:numFmt w:val="bullet"/>
      <w:lvlText w:val="-"/>
      <w:lvlJc w:val="left"/>
      <w:pPr>
        <w:ind w:left="720" w:hanging="360"/>
      </w:pPr>
      <w:rPr>
        <w:rFonts w:ascii="Lucida Sans" w:eastAsia="Times New Roman" w:hAnsi="Lucida San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AE4EE1"/>
    <w:multiLevelType w:val="hybridMultilevel"/>
    <w:tmpl w:val="91644F6A"/>
    <w:lvl w:ilvl="0" w:tplc="97AE6C68">
      <w:numFmt w:val="bullet"/>
      <w:lvlText w:val="-"/>
      <w:lvlJc w:val="left"/>
      <w:pPr>
        <w:ind w:left="1417" w:hanging="360"/>
      </w:pPr>
      <w:rPr>
        <w:rFonts w:ascii="Verdana" w:eastAsia="Calibri" w:hAnsi="Verdana" w:cs="Arial" w:hint="default"/>
        <w:i/>
        <w:color w:val="auto"/>
      </w:rPr>
    </w:lvl>
    <w:lvl w:ilvl="1" w:tplc="040C0003" w:tentative="1">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21" w15:restartNumberingAfterBreak="0">
    <w:nsid w:val="3D291B3D"/>
    <w:multiLevelType w:val="hybridMultilevel"/>
    <w:tmpl w:val="A0124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6A5C6C"/>
    <w:multiLevelType w:val="hybridMultilevel"/>
    <w:tmpl w:val="79B47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14428"/>
    <w:multiLevelType w:val="hybridMultilevel"/>
    <w:tmpl w:val="D598C7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576E7B"/>
    <w:multiLevelType w:val="hybridMultilevel"/>
    <w:tmpl w:val="45B465D2"/>
    <w:lvl w:ilvl="0" w:tplc="A84861D2">
      <w:start w:val="1"/>
      <w:numFmt w:val="bullet"/>
      <w:lvlText w:val="-"/>
      <w:lvlJc w:val="left"/>
      <w:pPr>
        <w:ind w:left="340" w:hanging="111"/>
      </w:pPr>
      <w:rPr>
        <w:rFonts w:ascii="Arial Narrow" w:eastAsia="Arial Narrow" w:hAnsi="Arial Narrow" w:hint="default"/>
        <w:w w:val="100"/>
        <w:sz w:val="22"/>
        <w:szCs w:val="22"/>
      </w:rPr>
    </w:lvl>
    <w:lvl w:ilvl="1" w:tplc="2014F18A">
      <w:start w:val="1"/>
      <w:numFmt w:val="bullet"/>
      <w:lvlText w:val="•"/>
      <w:lvlJc w:val="left"/>
      <w:pPr>
        <w:ind w:left="1344" w:hanging="111"/>
      </w:pPr>
      <w:rPr>
        <w:rFonts w:hint="default"/>
      </w:rPr>
    </w:lvl>
    <w:lvl w:ilvl="2" w:tplc="D07CAA3C">
      <w:start w:val="1"/>
      <w:numFmt w:val="bullet"/>
      <w:lvlText w:val="•"/>
      <w:lvlJc w:val="left"/>
      <w:pPr>
        <w:ind w:left="2349" w:hanging="111"/>
      </w:pPr>
      <w:rPr>
        <w:rFonts w:hint="default"/>
      </w:rPr>
    </w:lvl>
    <w:lvl w:ilvl="3" w:tplc="728492EE">
      <w:start w:val="1"/>
      <w:numFmt w:val="bullet"/>
      <w:lvlText w:val="•"/>
      <w:lvlJc w:val="left"/>
      <w:pPr>
        <w:ind w:left="3353" w:hanging="111"/>
      </w:pPr>
      <w:rPr>
        <w:rFonts w:hint="default"/>
      </w:rPr>
    </w:lvl>
    <w:lvl w:ilvl="4" w:tplc="314C8DC8">
      <w:start w:val="1"/>
      <w:numFmt w:val="bullet"/>
      <w:lvlText w:val="•"/>
      <w:lvlJc w:val="left"/>
      <w:pPr>
        <w:ind w:left="4358" w:hanging="111"/>
      </w:pPr>
      <w:rPr>
        <w:rFonts w:hint="default"/>
      </w:rPr>
    </w:lvl>
    <w:lvl w:ilvl="5" w:tplc="B06EDD8C">
      <w:start w:val="1"/>
      <w:numFmt w:val="bullet"/>
      <w:lvlText w:val="•"/>
      <w:lvlJc w:val="left"/>
      <w:pPr>
        <w:ind w:left="5363" w:hanging="111"/>
      </w:pPr>
      <w:rPr>
        <w:rFonts w:hint="default"/>
      </w:rPr>
    </w:lvl>
    <w:lvl w:ilvl="6" w:tplc="D55819D4">
      <w:start w:val="1"/>
      <w:numFmt w:val="bullet"/>
      <w:lvlText w:val="•"/>
      <w:lvlJc w:val="left"/>
      <w:pPr>
        <w:ind w:left="6367" w:hanging="111"/>
      </w:pPr>
      <w:rPr>
        <w:rFonts w:hint="default"/>
      </w:rPr>
    </w:lvl>
    <w:lvl w:ilvl="7" w:tplc="42AAF722">
      <w:start w:val="1"/>
      <w:numFmt w:val="bullet"/>
      <w:lvlText w:val="•"/>
      <w:lvlJc w:val="left"/>
      <w:pPr>
        <w:ind w:left="7372" w:hanging="111"/>
      </w:pPr>
      <w:rPr>
        <w:rFonts w:hint="default"/>
      </w:rPr>
    </w:lvl>
    <w:lvl w:ilvl="8" w:tplc="6DEEDBF8">
      <w:start w:val="1"/>
      <w:numFmt w:val="bullet"/>
      <w:lvlText w:val="•"/>
      <w:lvlJc w:val="left"/>
      <w:pPr>
        <w:ind w:left="8377" w:hanging="111"/>
      </w:pPr>
      <w:rPr>
        <w:rFonts w:hint="default"/>
      </w:rPr>
    </w:lvl>
  </w:abstractNum>
  <w:abstractNum w:abstractNumId="25" w15:restartNumberingAfterBreak="0">
    <w:nsid w:val="4A290945"/>
    <w:multiLevelType w:val="hybridMultilevel"/>
    <w:tmpl w:val="639CCADC"/>
    <w:lvl w:ilvl="0" w:tplc="D9CCFEB2">
      <w:start w:val="1"/>
      <w:numFmt w:val="bullet"/>
      <w:lvlText w:val="-"/>
      <w:lvlJc w:val="left"/>
      <w:pPr>
        <w:ind w:left="720" w:hanging="360"/>
      </w:pPr>
      <w:rPr>
        <w:rFonts w:ascii="Calibri" w:hAnsi="Calibri" w:hint="default"/>
      </w:rPr>
    </w:lvl>
    <w:lvl w:ilvl="1" w:tplc="B66256CA">
      <w:start w:val="1"/>
      <w:numFmt w:val="bullet"/>
      <w:lvlText w:val="o"/>
      <w:lvlJc w:val="left"/>
      <w:pPr>
        <w:ind w:left="1440" w:hanging="360"/>
      </w:pPr>
      <w:rPr>
        <w:rFonts w:ascii="Courier New" w:hAnsi="Courier New" w:hint="default"/>
      </w:rPr>
    </w:lvl>
    <w:lvl w:ilvl="2" w:tplc="0FF0D696">
      <w:start w:val="1"/>
      <w:numFmt w:val="bullet"/>
      <w:lvlText w:val=""/>
      <w:lvlJc w:val="left"/>
      <w:pPr>
        <w:ind w:left="2160" w:hanging="360"/>
      </w:pPr>
      <w:rPr>
        <w:rFonts w:ascii="Wingdings" w:hAnsi="Wingdings" w:hint="default"/>
      </w:rPr>
    </w:lvl>
    <w:lvl w:ilvl="3" w:tplc="C6FA1DE2">
      <w:start w:val="1"/>
      <w:numFmt w:val="bullet"/>
      <w:lvlText w:val=""/>
      <w:lvlJc w:val="left"/>
      <w:pPr>
        <w:ind w:left="2880" w:hanging="360"/>
      </w:pPr>
      <w:rPr>
        <w:rFonts w:ascii="Symbol" w:hAnsi="Symbol" w:hint="default"/>
      </w:rPr>
    </w:lvl>
    <w:lvl w:ilvl="4" w:tplc="DEECC1FE">
      <w:start w:val="1"/>
      <w:numFmt w:val="bullet"/>
      <w:lvlText w:val="o"/>
      <w:lvlJc w:val="left"/>
      <w:pPr>
        <w:ind w:left="3600" w:hanging="360"/>
      </w:pPr>
      <w:rPr>
        <w:rFonts w:ascii="Courier New" w:hAnsi="Courier New" w:hint="default"/>
      </w:rPr>
    </w:lvl>
    <w:lvl w:ilvl="5" w:tplc="DE4A625A">
      <w:start w:val="1"/>
      <w:numFmt w:val="bullet"/>
      <w:lvlText w:val=""/>
      <w:lvlJc w:val="left"/>
      <w:pPr>
        <w:ind w:left="4320" w:hanging="360"/>
      </w:pPr>
      <w:rPr>
        <w:rFonts w:ascii="Wingdings" w:hAnsi="Wingdings" w:hint="default"/>
      </w:rPr>
    </w:lvl>
    <w:lvl w:ilvl="6" w:tplc="881E4A46">
      <w:start w:val="1"/>
      <w:numFmt w:val="bullet"/>
      <w:lvlText w:val=""/>
      <w:lvlJc w:val="left"/>
      <w:pPr>
        <w:ind w:left="5040" w:hanging="360"/>
      </w:pPr>
      <w:rPr>
        <w:rFonts w:ascii="Symbol" w:hAnsi="Symbol" w:hint="default"/>
      </w:rPr>
    </w:lvl>
    <w:lvl w:ilvl="7" w:tplc="C478DBC2">
      <w:start w:val="1"/>
      <w:numFmt w:val="bullet"/>
      <w:lvlText w:val="o"/>
      <w:lvlJc w:val="left"/>
      <w:pPr>
        <w:ind w:left="5760" w:hanging="360"/>
      </w:pPr>
      <w:rPr>
        <w:rFonts w:ascii="Courier New" w:hAnsi="Courier New" w:hint="default"/>
      </w:rPr>
    </w:lvl>
    <w:lvl w:ilvl="8" w:tplc="450E9C52">
      <w:start w:val="1"/>
      <w:numFmt w:val="bullet"/>
      <w:lvlText w:val=""/>
      <w:lvlJc w:val="left"/>
      <w:pPr>
        <w:ind w:left="6480" w:hanging="360"/>
      </w:pPr>
      <w:rPr>
        <w:rFonts w:ascii="Wingdings" w:hAnsi="Wingdings" w:hint="default"/>
      </w:rPr>
    </w:lvl>
  </w:abstractNum>
  <w:abstractNum w:abstractNumId="26" w15:restartNumberingAfterBreak="0">
    <w:nsid w:val="548E14EA"/>
    <w:multiLevelType w:val="hybridMultilevel"/>
    <w:tmpl w:val="38580F24"/>
    <w:numStyleLink w:val="Style2import"/>
  </w:abstractNum>
  <w:abstractNum w:abstractNumId="27" w15:restartNumberingAfterBreak="0">
    <w:nsid w:val="5AB00171"/>
    <w:multiLevelType w:val="hybridMultilevel"/>
    <w:tmpl w:val="DBC6E4E4"/>
    <w:lvl w:ilvl="0" w:tplc="81DECA98">
      <w:start w:val="1"/>
      <w:numFmt w:val="bullet"/>
      <w:lvlText w:val="-"/>
      <w:lvlJc w:val="left"/>
      <w:pPr>
        <w:ind w:left="720" w:hanging="360"/>
      </w:pPr>
      <w:rPr>
        <w:rFonts w:ascii="Calibri" w:hAnsi="Calibri" w:hint="default"/>
      </w:rPr>
    </w:lvl>
    <w:lvl w:ilvl="1" w:tplc="CCD82504">
      <w:start w:val="1"/>
      <w:numFmt w:val="bullet"/>
      <w:lvlText w:val="o"/>
      <w:lvlJc w:val="left"/>
      <w:pPr>
        <w:ind w:left="1440" w:hanging="360"/>
      </w:pPr>
      <w:rPr>
        <w:rFonts w:ascii="Courier New" w:hAnsi="Courier New" w:hint="default"/>
      </w:rPr>
    </w:lvl>
    <w:lvl w:ilvl="2" w:tplc="5E78B606">
      <w:start w:val="1"/>
      <w:numFmt w:val="bullet"/>
      <w:lvlText w:val=""/>
      <w:lvlJc w:val="left"/>
      <w:pPr>
        <w:ind w:left="2160" w:hanging="360"/>
      </w:pPr>
      <w:rPr>
        <w:rFonts w:ascii="Wingdings" w:hAnsi="Wingdings" w:hint="default"/>
      </w:rPr>
    </w:lvl>
    <w:lvl w:ilvl="3" w:tplc="AFA2741A">
      <w:start w:val="1"/>
      <w:numFmt w:val="bullet"/>
      <w:lvlText w:val=""/>
      <w:lvlJc w:val="left"/>
      <w:pPr>
        <w:ind w:left="2880" w:hanging="360"/>
      </w:pPr>
      <w:rPr>
        <w:rFonts w:ascii="Symbol" w:hAnsi="Symbol" w:hint="default"/>
      </w:rPr>
    </w:lvl>
    <w:lvl w:ilvl="4" w:tplc="7DA0071C">
      <w:start w:val="1"/>
      <w:numFmt w:val="bullet"/>
      <w:lvlText w:val="o"/>
      <w:lvlJc w:val="left"/>
      <w:pPr>
        <w:ind w:left="3600" w:hanging="360"/>
      </w:pPr>
      <w:rPr>
        <w:rFonts w:ascii="Courier New" w:hAnsi="Courier New" w:hint="default"/>
      </w:rPr>
    </w:lvl>
    <w:lvl w:ilvl="5" w:tplc="2D5C8CD8">
      <w:start w:val="1"/>
      <w:numFmt w:val="bullet"/>
      <w:lvlText w:val=""/>
      <w:lvlJc w:val="left"/>
      <w:pPr>
        <w:ind w:left="4320" w:hanging="360"/>
      </w:pPr>
      <w:rPr>
        <w:rFonts w:ascii="Wingdings" w:hAnsi="Wingdings" w:hint="default"/>
      </w:rPr>
    </w:lvl>
    <w:lvl w:ilvl="6" w:tplc="ACD6382E">
      <w:start w:val="1"/>
      <w:numFmt w:val="bullet"/>
      <w:lvlText w:val=""/>
      <w:lvlJc w:val="left"/>
      <w:pPr>
        <w:ind w:left="5040" w:hanging="360"/>
      </w:pPr>
      <w:rPr>
        <w:rFonts w:ascii="Symbol" w:hAnsi="Symbol" w:hint="default"/>
      </w:rPr>
    </w:lvl>
    <w:lvl w:ilvl="7" w:tplc="9C76D472">
      <w:start w:val="1"/>
      <w:numFmt w:val="bullet"/>
      <w:lvlText w:val="o"/>
      <w:lvlJc w:val="left"/>
      <w:pPr>
        <w:ind w:left="5760" w:hanging="360"/>
      </w:pPr>
      <w:rPr>
        <w:rFonts w:ascii="Courier New" w:hAnsi="Courier New" w:hint="default"/>
      </w:rPr>
    </w:lvl>
    <w:lvl w:ilvl="8" w:tplc="BDE479CE">
      <w:start w:val="1"/>
      <w:numFmt w:val="bullet"/>
      <w:lvlText w:val=""/>
      <w:lvlJc w:val="left"/>
      <w:pPr>
        <w:ind w:left="6480" w:hanging="360"/>
      </w:pPr>
      <w:rPr>
        <w:rFonts w:ascii="Wingdings" w:hAnsi="Wingdings" w:hint="default"/>
      </w:rPr>
    </w:lvl>
  </w:abstractNum>
  <w:abstractNum w:abstractNumId="28" w15:restartNumberingAfterBreak="0">
    <w:nsid w:val="628971E1"/>
    <w:multiLevelType w:val="hybridMultilevel"/>
    <w:tmpl w:val="6E145D80"/>
    <w:lvl w:ilvl="0" w:tplc="37EA8E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92640B"/>
    <w:multiLevelType w:val="hybridMultilevel"/>
    <w:tmpl w:val="314C9AB4"/>
    <w:lvl w:ilvl="0" w:tplc="A808C1AA">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A93B8B"/>
    <w:multiLevelType w:val="multilevel"/>
    <w:tmpl w:val="62642034"/>
    <w:lvl w:ilvl="0">
      <w:start w:val="1"/>
      <w:numFmt w:val="bullet"/>
      <w:lvlText w:val=""/>
      <w:lvlJc w:val="left"/>
      <w:pPr>
        <w:ind w:left="720" w:hanging="360"/>
      </w:pPr>
      <w:rPr>
        <w:rFonts w:ascii="Wingdings" w:hAnsi="Wingdings" w:hint="default"/>
        <w:i/>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Courier New" w:hAnsi="Courier New" w:hint="default"/>
      </w:rPr>
    </w:lvl>
  </w:abstractNum>
  <w:abstractNum w:abstractNumId="31" w15:restartNumberingAfterBreak="0">
    <w:nsid w:val="6A131A0A"/>
    <w:multiLevelType w:val="hybridMultilevel"/>
    <w:tmpl w:val="6390F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6018C7"/>
    <w:multiLevelType w:val="hybridMultilevel"/>
    <w:tmpl w:val="66702DE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5C1956"/>
    <w:multiLevelType w:val="hybridMultilevel"/>
    <w:tmpl w:val="38580F24"/>
    <w:styleLink w:val="Style2import"/>
    <w:lvl w:ilvl="0" w:tplc="15FCE0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E27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927F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BBA5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1AD0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809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77096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CEDC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B8DD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2BD1F60"/>
    <w:multiLevelType w:val="hybridMultilevel"/>
    <w:tmpl w:val="9612B70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5" w15:restartNumberingAfterBreak="0">
    <w:nsid w:val="74F6470A"/>
    <w:multiLevelType w:val="hybridMultilevel"/>
    <w:tmpl w:val="D7F67E76"/>
    <w:lvl w:ilvl="0" w:tplc="D0AC6E1E">
      <w:start w:val="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009E8"/>
    <w:multiLevelType w:val="hybridMultilevel"/>
    <w:tmpl w:val="2D6E1E76"/>
    <w:lvl w:ilvl="0" w:tplc="32229B4C">
      <w:start w:val="6"/>
      <w:numFmt w:val="decimal"/>
      <w:lvlText w:val="%1"/>
      <w:lvlJc w:val="left"/>
      <w:pPr>
        <w:ind w:left="786" w:hanging="360"/>
      </w:pPr>
      <w:rPr>
        <w:rFonts w:hint="default"/>
        <w:b/>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15:restartNumberingAfterBreak="0">
    <w:nsid w:val="7EA03B48"/>
    <w:multiLevelType w:val="hybridMultilevel"/>
    <w:tmpl w:val="2C007910"/>
    <w:lvl w:ilvl="0" w:tplc="C63697A6">
      <w:start w:val="1"/>
      <w:numFmt w:val="bullet"/>
      <w:lvlText w:val="-"/>
      <w:lvlJc w:val="left"/>
      <w:pPr>
        <w:ind w:left="720" w:hanging="360"/>
      </w:pPr>
      <w:rPr>
        <w:rFonts w:ascii="Calibri" w:hAnsi="Calibri" w:hint="default"/>
      </w:rPr>
    </w:lvl>
    <w:lvl w:ilvl="1" w:tplc="5F165A24">
      <w:start w:val="1"/>
      <w:numFmt w:val="bullet"/>
      <w:lvlText w:val="o"/>
      <w:lvlJc w:val="left"/>
      <w:pPr>
        <w:ind w:left="1440" w:hanging="360"/>
      </w:pPr>
      <w:rPr>
        <w:rFonts w:ascii="Courier New" w:hAnsi="Courier New" w:hint="default"/>
      </w:rPr>
    </w:lvl>
    <w:lvl w:ilvl="2" w:tplc="8C92665A">
      <w:start w:val="1"/>
      <w:numFmt w:val="bullet"/>
      <w:lvlText w:val=""/>
      <w:lvlJc w:val="left"/>
      <w:pPr>
        <w:ind w:left="2160" w:hanging="360"/>
      </w:pPr>
      <w:rPr>
        <w:rFonts w:ascii="Wingdings" w:hAnsi="Wingdings" w:hint="default"/>
      </w:rPr>
    </w:lvl>
    <w:lvl w:ilvl="3" w:tplc="E1061D2C">
      <w:start w:val="1"/>
      <w:numFmt w:val="bullet"/>
      <w:lvlText w:val=""/>
      <w:lvlJc w:val="left"/>
      <w:pPr>
        <w:ind w:left="2880" w:hanging="360"/>
      </w:pPr>
      <w:rPr>
        <w:rFonts w:ascii="Symbol" w:hAnsi="Symbol" w:hint="default"/>
      </w:rPr>
    </w:lvl>
    <w:lvl w:ilvl="4" w:tplc="68B8F5FC">
      <w:start w:val="1"/>
      <w:numFmt w:val="bullet"/>
      <w:lvlText w:val="o"/>
      <w:lvlJc w:val="left"/>
      <w:pPr>
        <w:ind w:left="3600" w:hanging="360"/>
      </w:pPr>
      <w:rPr>
        <w:rFonts w:ascii="Courier New" w:hAnsi="Courier New" w:hint="default"/>
      </w:rPr>
    </w:lvl>
    <w:lvl w:ilvl="5" w:tplc="5BF435C0">
      <w:start w:val="1"/>
      <w:numFmt w:val="bullet"/>
      <w:lvlText w:val=""/>
      <w:lvlJc w:val="left"/>
      <w:pPr>
        <w:ind w:left="4320" w:hanging="360"/>
      </w:pPr>
      <w:rPr>
        <w:rFonts w:ascii="Wingdings" w:hAnsi="Wingdings" w:hint="default"/>
      </w:rPr>
    </w:lvl>
    <w:lvl w:ilvl="6" w:tplc="5DF86B46">
      <w:start w:val="1"/>
      <w:numFmt w:val="bullet"/>
      <w:lvlText w:val=""/>
      <w:lvlJc w:val="left"/>
      <w:pPr>
        <w:ind w:left="5040" w:hanging="360"/>
      </w:pPr>
      <w:rPr>
        <w:rFonts w:ascii="Symbol" w:hAnsi="Symbol" w:hint="default"/>
      </w:rPr>
    </w:lvl>
    <w:lvl w:ilvl="7" w:tplc="DFCC10BE">
      <w:start w:val="1"/>
      <w:numFmt w:val="bullet"/>
      <w:lvlText w:val="o"/>
      <w:lvlJc w:val="left"/>
      <w:pPr>
        <w:ind w:left="5760" w:hanging="360"/>
      </w:pPr>
      <w:rPr>
        <w:rFonts w:ascii="Courier New" w:hAnsi="Courier New" w:hint="default"/>
      </w:rPr>
    </w:lvl>
    <w:lvl w:ilvl="8" w:tplc="8542D3EE">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37"/>
  </w:num>
  <w:num w:numId="5">
    <w:abstractNumId w:val="27"/>
  </w:num>
  <w:num w:numId="6">
    <w:abstractNumId w:val="15"/>
  </w:num>
  <w:num w:numId="7">
    <w:abstractNumId w:val="10"/>
  </w:num>
  <w:num w:numId="8">
    <w:abstractNumId w:val="8"/>
  </w:num>
  <w:num w:numId="9">
    <w:abstractNumId w:val="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8"/>
  </w:num>
  <w:num w:numId="12">
    <w:abstractNumId w:val="17"/>
  </w:num>
  <w:num w:numId="13">
    <w:abstractNumId w:val="22"/>
  </w:num>
  <w:num w:numId="14">
    <w:abstractNumId w:val="31"/>
  </w:num>
  <w:num w:numId="15">
    <w:abstractNumId w:val="7"/>
  </w:num>
  <w:num w:numId="16">
    <w:abstractNumId w:val="34"/>
  </w:num>
  <w:num w:numId="17">
    <w:abstractNumId w:val="9"/>
  </w:num>
  <w:num w:numId="18">
    <w:abstractNumId w:val="6"/>
  </w:num>
  <w:num w:numId="19">
    <w:abstractNumId w:val="19"/>
  </w:num>
  <w:num w:numId="20">
    <w:abstractNumId w:val="16"/>
  </w:num>
  <w:num w:numId="21">
    <w:abstractNumId w:val="21"/>
  </w:num>
  <w:num w:numId="22">
    <w:abstractNumId w:val="23"/>
  </w:num>
  <w:num w:numId="23">
    <w:abstractNumId w:val="32"/>
  </w:num>
  <w:num w:numId="24">
    <w:abstractNumId w:val="36"/>
  </w:num>
  <w:num w:numId="25">
    <w:abstractNumId w:val="33"/>
  </w:num>
  <w:num w:numId="26">
    <w:abstractNumId w:val="26"/>
  </w:num>
  <w:num w:numId="27">
    <w:abstractNumId w:val="13"/>
  </w:num>
  <w:num w:numId="28">
    <w:abstractNumId w:val="14"/>
  </w:num>
  <w:num w:numId="29">
    <w:abstractNumId w:val="29"/>
  </w:num>
  <w:num w:numId="30">
    <w:abstractNumId w:val="5"/>
  </w:num>
  <w:num w:numId="31">
    <w:abstractNumId w:val="24"/>
  </w:num>
  <w:num w:numId="32">
    <w:abstractNumId w:val="20"/>
  </w:num>
  <w:num w:numId="33">
    <w:abstractNumId w:val="35"/>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6A"/>
    <w:rsid w:val="0000238C"/>
    <w:rsid w:val="00005571"/>
    <w:rsid w:val="00005EFC"/>
    <w:rsid w:val="0000A800"/>
    <w:rsid w:val="00012E9B"/>
    <w:rsid w:val="00014A4D"/>
    <w:rsid w:val="00014D4E"/>
    <w:rsid w:val="00015C80"/>
    <w:rsid w:val="00020091"/>
    <w:rsid w:val="00020234"/>
    <w:rsid w:val="0002266A"/>
    <w:rsid w:val="00022EFF"/>
    <w:rsid w:val="00024175"/>
    <w:rsid w:val="00026871"/>
    <w:rsid w:val="00030392"/>
    <w:rsid w:val="000303EF"/>
    <w:rsid w:val="00030E66"/>
    <w:rsid w:val="000312C3"/>
    <w:rsid w:val="0003184C"/>
    <w:rsid w:val="00032411"/>
    <w:rsid w:val="00033443"/>
    <w:rsid w:val="00035667"/>
    <w:rsid w:val="0003740B"/>
    <w:rsid w:val="00042746"/>
    <w:rsid w:val="00044368"/>
    <w:rsid w:val="0004453F"/>
    <w:rsid w:val="00046621"/>
    <w:rsid w:val="0005167A"/>
    <w:rsid w:val="00051D6C"/>
    <w:rsid w:val="0005335B"/>
    <w:rsid w:val="00053CD8"/>
    <w:rsid w:val="00054AF9"/>
    <w:rsid w:val="00057CE5"/>
    <w:rsid w:val="00060C66"/>
    <w:rsid w:val="00061391"/>
    <w:rsid w:val="000638EE"/>
    <w:rsid w:val="00064893"/>
    <w:rsid w:val="0006526F"/>
    <w:rsid w:val="00065CCC"/>
    <w:rsid w:val="000701AA"/>
    <w:rsid w:val="00070621"/>
    <w:rsid w:val="00072230"/>
    <w:rsid w:val="0007359B"/>
    <w:rsid w:val="0007480C"/>
    <w:rsid w:val="00076A88"/>
    <w:rsid w:val="00077C52"/>
    <w:rsid w:val="00080EB7"/>
    <w:rsid w:val="00081484"/>
    <w:rsid w:val="000860E9"/>
    <w:rsid w:val="00087ACF"/>
    <w:rsid w:val="00087E20"/>
    <w:rsid w:val="00092766"/>
    <w:rsid w:val="0009402D"/>
    <w:rsid w:val="0009610D"/>
    <w:rsid w:val="00096C5A"/>
    <w:rsid w:val="00096EF5"/>
    <w:rsid w:val="00097755"/>
    <w:rsid w:val="000A0337"/>
    <w:rsid w:val="000A18C1"/>
    <w:rsid w:val="000A392F"/>
    <w:rsid w:val="000A5B36"/>
    <w:rsid w:val="000A6507"/>
    <w:rsid w:val="000A6B80"/>
    <w:rsid w:val="000B1EA0"/>
    <w:rsid w:val="000B2618"/>
    <w:rsid w:val="000B40BF"/>
    <w:rsid w:val="000B5206"/>
    <w:rsid w:val="000B5E04"/>
    <w:rsid w:val="000B7447"/>
    <w:rsid w:val="000C2E75"/>
    <w:rsid w:val="000C3EA1"/>
    <w:rsid w:val="000C4995"/>
    <w:rsid w:val="000C5E5B"/>
    <w:rsid w:val="000C7801"/>
    <w:rsid w:val="000D1B3B"/>
    <w:rsid w:val="000D1C57"/>
    <w:rsid w:val="000D3E0B"/>
    <w:rsid w:val="000D4CA9"/>
    <w:rsid w:val="000D734E"/>
    <w:rsid w:val="000DF457"/>
    <w:rsid w:val="000E53D1"/>
    <w:rsid w:val="000E6114"/>
    <w:rsid w:val="000E616B"/>
    <w:rsid w:val="000E629B"/>
    <w:rsid w:val="000E6B49"/>
    <w:rsid w:val="0010089A"/>
    <w:rsid w:val="001009F9"/>
    <w:rsid w:val="00100E4A"/>
    <w:rsid w:val="0010441A"/>
    <w:rsid w:val="0010502A"/>
    <w:rsid w:val="001055D8"/>
    <w:rsid w:val="0010613B"/>
    <w:rsid w:val="001061A8"/>
    <w:rsid w:val="00111070"/>
    <w:rsid w:val="00111E11"/>
    <w:rsid w:val="00114383"/>
    <w:rsid w:val="00116610"/>
    <w:rsid w:val="001166EE"/>
    <w:rsid w:val="0012036D"/>
    <w:rsid w:val="001214D1"/>
    <w:rsid w:val="0012209C"/>
    <w:rsid w:val="00123C59"/>
    <w:rsid w:val="00125207"/>
    <w:rsid w:val="00125BD5"/>
    <w:rsid w:val="00127667"/>
    <w:rsid w:val="001276C0"/>
    <w:rsid w:val="00131B52"/>
    <w:rsid w:val="00132A42"/>
    <w:rsid w:val="001335FE"/>
    <w:rsid w:val="00134041"/>
    <w:rsid w:val="00135BED"/>
    <w:rsid w:val="00141FC7"/>
    <w:rsid w:val="00144C3A"/>
    <w:rsid w:val="0015000B"/>
    <w:rsid w:val="00151162"/>
    <w:rsid w:val="00151E32"/>
    <w:rsid w:val="001524B4"/>
    <w:rsid w:val="0015415C"/>
    <w:rsid w:val="00157435"/>
    <w:rsid w:val="001633A5"/>
    <w:rsid w:val="00165C6C"/>
    <w:rsid w:val="00166EB3"/>
    <w:rsid w:val="00167300"/>
    <w:rsid w:val="00167581"/>
    <w:rsid w:val="0016F117"/>
    <w:rsid w:val="00170C04"/>
    <w:rsid w:val="00170D38"/>
    <w:rsid w:val="00182AF0"/>
    <w:rsid w:val="00184DFC"/>
    <w:rsid w:val="001866D1"/>
    <w:rsid w:val="00187154"/>
    <w:rsid w:val="00191C2D"/>
    <w:rsid w:val="0019238F"/>
    <w:rsid w:val="00195613"/>
    <w:rsid w:val="00196F0D"/>
    <w:rsid w:val="00197083"/>
    <w:rsid w:val="00197F3E"/>
    <w:rsid w:val="001A0B03"/>
    <w:rsid w:val="001A1909"/>
    <w:rsid w:val="001A2BE0"/>
    <w:rsid w:val="001A3039"/>
    <w:rsid w:val="001A34B5"/>
    <w:rsid w:val="001A438B"/>
    <w:rsid w:val="001A671B"/>
    <w:rsid w:val="001A7037"/>
    <w:rsid w:val="001A7946"/>
    <w:rsid w:val="001B12AD"/>
    <w:rsid w:val="001B21B0"/>
    <w:rsid w:val="001B57AE"/>
    <w:rsid w:val="001B5B2C"/>
    <w:rsid w:val="001B6F5D"/>
    <w:rsid w:val="001B7A59"/>
    <w:rsid w:val="001C079B"/>
    <w:rsid w:val="001C09CC"/>
    <w:rsid w:val="001C14D2"/>
    <w:rsid w:val="001C317D"/>
    <w:rsid w:val="001C39D3"/>
    <w:rsid w:val="001C654E"/>
    <w:rsid w:val="001C688B"/>
    <w:rsid w:val="001C6C57"/>
    <w:rsid w:val="001C6FD8"/>
    <w:rsid w:val="001D193B"/>
    <w:rsid w:val="001D2F01"/>
    <w:rsid w:val="001D4B10"/>
    <w:rsid w:val="001D61D4"/>
    <w:rsid w:val="001D7A34"/>
    <w:rsid w:val="001D7E62"/>
    <w:rsid w:val="001E3565"/>
    <w:rsid w:val="001E6E87"/>
    <w:rsid w:val="001E709C"/>
    <w:rsid w:val="001F13CE"/>
    <w:rsid w:val="001F234F"/>
    <w:rsid w:val="002000E5"/>
    <w:rsid w:val="002012CE"/>
    <w:rsid w:val="00201507"/>
    <w:rsid w:val="00201BEF"/>
    <w:rsid w:val="00203D94"/>
    <w:rsid w:val="00204317"/>
    <w:rsid w:val="00207E70"/>
    <w:rsid w:val="00207EC9"/>
    <w:rsid w:val="002108E0"/>
    <w:rsid w:val="002109AA"/>
    <w:rsid w:val="00211F1E"/>
    <w:rsid w:val="0021429A"/>
    <w:rsid w:val="002143C0"/>
    <w:rsid w:val="0021546B"/>
    <w:rsid w:val="00217228"/>
    <w:rsid w:val="002202FC"/>
    <w:rsid w:val="00225992"/>
    <w:rsid w:val="0022729D"/>
    <w:rsid w:val="002274EF"/>
    <w:rsid w:val="00227E79"/>
    <w:rsid w:val="00231223"/>
    <w:rsid w:val="00233094"/>
    <w:rsid w:val="002337C6"/>
    <w:rsid w:val="00234B3E"/>
    <w:rsid w:val="00234B97"/>
    <w:rsid w:val="002365D9"/>
    <w:rsid w:val="00242183"/>
    <w:rsid w:val="00242EC6"/>
    <w:rsid w:val="00243448"/>
    <w:rsid w:val="0024345A"/>
    <w:rsid w:val="002471D4"/>
    <w:rsid w:val="00247226"/>
    <w:rsid w:val="00247E42"/>
    <w:rsid w:val="0025164B"/>
    <w:rsid w:val="00253692"/>
    <w:rsid w:val="002567C6"/>
    <w:rsid w:val="00260404"/>
    <w:rsid w:val="00260E6A"/>
    <w:rsid w:val="00260F6D"/>
    <w:rsid w:val="00262168"/>
    <w:rsid w:val="00262708"/>
    <w:rsid w:val="002730F3"/>
    <w:rsid w:val="0028221C"/>
    <w:rsid w:val="00284A40"/>
    <w:rsid w:val="00284DA2"/>
    <w:rsid w:val="002856FD"/>
    <w:rsid w:val="00285E25"/>
    <w:rsid w:val="00290C5A"/>
    <w:rsid w:val="002913C6"/>
    <w:rsid w:val="00293C89"/>
    <w:rsid w:val="00294AE6"/>
    <w:rsid w:val="00296D38"/>
    <w:rsid w:val="002A0043"/>
    <w:rsid w:val="002A19B1"/>
    <w:rsid w:val="002A2070"/>
    <w:rsid w:val="002A38B6"/>
    <w:rsid w:val="002A6B5A"/>
    <w:rsid w:val="002B1327"/>
    <w:rsid w:val="002B14FE"/>
    <w:rsid w:val="002B4FB9"/>
    <w:rsid w:val="002B7EA1"/>
    <w:rsid w:val="002C27F9"/>
    <w:rsid w:val="002C4469"/>
    <w:rsid w:val="002C49D8"/>
    <w:rsid w:val="002C5D3D"/>
    <w:rsid w:val="002C6D3F"/>
    <w:rsid w:val="002C7107"/>
    <w:rsid w:val="002D0A21"/>
    <w:rsid w:val="002D1B5F"/>
    <w:rsid w:val="002D22CA"/>
    <w:rsid w:val="002D3074"/>
    <w:rsid w:val="002D517D"/>
    <w:rsid w:val="002D5DEF"/>
    <w:rsid w:val="002D673B"/>
    <w:rsid w:val="002E0764"/>
    <w:rsid w:val="002F5BA3"/>
    <w:rsid w:val="002F78D2"/>
    <w:rsid w:val="003045F2"/>
    <w:rsid w:val="0030478F"/>
    <w:rsid w:val="0031134A"/>
    <w:rsid w:val="00311FBF"/>
    <w:rsid w:val="003142A6"/>
    <w:rsid w:val="00315E86"/>
    <w:rsid w:val="00315EDA"/>
    <w:rsid w:val="00317673"/>
    <w:rsid w:val="00317968"/>
    <w:rsid w:val="00321DCC"/>
    <w:rsid w:val="00322253"/>
    <w:rsid w:val="00322468"/>
    <w:rsid w:val="0032295D"/>
    <w:rsid w:val="0032307E"/>
    <w:rsid w:val="0032550D"/>
    <w:rsid w:val="00326B56"/>
    <w:rsid w:val="00326C8B"/>
    <w:rsid w:val="00327971"/>
    <w:rsid w:val="00327D60"/>
    <w:rsid w:val="00330C41"/>
    <w:rsid w:val="003312B5"/>
    <w:rsid w:val="00331FAF"/>
    <w:rsid w:val="0033381C"/>
    <w:rsid w:val="003347AF"/>
    <w:rsid w:val="0033567D"/>
    <w:rsid w:val="003361B3"/>
    <w:rsid w:val="00341A3A"/>
    <w:rsid w:val="00346A9C"/>
    <w:rsid w:val="0035158A"/>
    <w:rsid w:val="0035378F"/>
    <w:rsid w:val="00353E0A"/>
    <w:rsid w:val="00354783"/>
    <w:rsid w:val="00360AC2"/>
    <w:rsid w:val="003619CB"/>
    <w:rsid w:val="00362C82"/>
    <w:rsid w:val="00362E24"/>
    <w:rsid w:val="00372C79"/>
    <w:rsid w:val="00374A52"/>
    <w:rsid w:val="00375DC8"/>
    <w:rsid w:val="00377138"/>
    <w:rsid w:val="00381800"/>
    <w:rsid w:val="00381A41"/>
    <w:rsid w:val="00381D38"/>
    <w:rsid w:val="003821A9"/>
    <w:rsid w:val="00384031"/>
    <w:rsid w:val="003901B6"/>
    <w:rsid w:val="003929F0"/>
    <w:rsid w:val="00394E2D"/>
    <w:rsid w:val="003962EF"/>
    <w:rsid w:val="003A0110"/>
    <w:rsid w:val="003A03F1"/>
    <w:rsid w:val="003A040B"/>
    <w:rsid w:val="003A2288"/>
    <w:rsid w:val="003A358B"/>
    <w:rsid w:val="003A3656"/>
    <w:rsid w:val="003A3FD1"/>
    <w:rsid w:val="003A58E4"/>
    <w:rsid w:val="003A593C"/>
    <w:rsid w:val="003B36A1"/>
    <w:rsid w:val="003B48FC"/>
    <w:rsid w:val="003B4A19"/>
    <w:rsid w:val="003B5FE1"/>
    <w:rsid w:val="003B77AA"/>
    <w:rsid w:val="003B7CE9"/>
    <w:rsid w:val="003B7D3A"/>
    <w:rsid w:val="003C2E05"/>
    <w:rsid w:val="003C3A04"/>
    <w:rsid w:val="003C4413"/>
    <w:rsid w:val="003C45B6"/>
    <w:rsid w:val="003C5591"/>
    <w:rsid w:val="003D2DDF"/>
    <w:rsid w:val="003D2F9B"/>
    <w:rsid w:val="003D334D"/>
    <w:rsid w:val="003D4699"/>
    <w:rsid w:val="003DEC6E"/>
    <w:rsid w:val="003E2AD4"/>
    <w:rsid w:val="003E42F9"/>
    <w:rsid w:val="003E58E9"/>
    <w:rsid w:val="003E603B"/>
    <w:rsid w:val="003E75F7"/>
    <w:rsid w:val="003F0073"/>
    <w:rsid w:val="003F073D"/>
    <w:rsid w:val="003F28BA"/>
    <w:rsid w:val="003F2CEC"/>
    <w:rsid w:val="003F333A"/>
    <w:rsid w:val="003F3951"/>
    <w:rsid w:val="003F3A0E"/>
    <w:rsid w:val="003F3CAF"/>
    <w:rsid w:val="003F564C"/>
    <w:rsid w:val="003F56E8"/>
    <w:rsid w:val="00402D00"/>
    <w:rsid w:val="00402F73"/>
    <w:rsid w:val="004040C6"/>
    <w:rsid w:val="00404D1B"/>
    <w:rsid w:val="00404F85"/>
    <w:rsid w:val="00405437"/>
    <w:rsid w:val="00407B72"/>
    <w:rsid w:val="004111B2"/>
    <w:rsid w:val="00411DA6"/>
    <w:rsid w:val="004126F6"/>
    <w:rsid w:val="00412785"/>
    <w:rsid w:val="004170D9"/>
    <w:rsid w:val="004177E4"/>
    <w:rsid w:val="004177FF"/>
    <w:rsid w:val="004202CE"/>
    <w:rsid w:val="00422905"/>
    <w:rsid w:val="00422AD5"/>
    <w:rsid w:val="00424F5E"/>
    <w:rsid w:val="0042562F"/>
    <w:rsid w:val="00425F71"/>
    <w:rsid w:val="00426018"/>
    <w:rsid w:val="00430086"/>
    <w:rsid w:val="004311DA"/>
    <w:rsid w:val="004312A9"/>
    <w:rsid w:val="00431EF3"/>
    <w:rsid w:val="004321B5"/>
    <w:rsid w:val="00433AD6"/>
    <w:rsid w:val="00435B03"/>
    <w:rsid w:val="0043703D"/>
    <w:rsid w:val="00437848"/>
    <w:rsid w:val="00440455"/>
    <w:rsid w:val="00450502"/>
    <w:rsid w:val="0045197F"/>
    <w:rsid w:val="00453D3C"/>
    <w:rsid w:val="00454023"/>
    <w:rsid w:val="004567F8"/>
    <w:rsid w:val="0046089F"/>
    <w:rsid w:val="00460D2D"/>
    <w:rsid w:val="00461A1C"/>
    <w:rsid w:val="00462223"/>
    <w:rsid w:val="0046383E"/>
    <w:rsid w:val="00467A92"/>
    <w:rsid w:val="00471167"/>
    <w:rsid w:val="00474F05"/>
    <w:rsid w:val="004762AA"/>
    <w:rsid w:val="004768EE"/>
    <w:rsid w:val="004771B1"/>
    <w:rsid w:val="00477D32"/>
    <w:rsid w:val="00480A38"/>
    <w:rsid w:val="00480F15"/>
    <w:rsid w:val="004832C8"/>
    <w:rsid w:val="00485C9D"/>
    <w:rsid w:val="004900FC"/>
    <w:rsid w:val="0049205D"/>
    <w:rsid w:val="00494804"/>
    <w:rsid w:val="00494871"/>
    <w:rsid w:val="004962C1"/>
    <w:rsid w:val="00497A00"/>
    <w:rsid w:val="004A0ED3"/>
    <w:rsid w:val="004A1CB5"/>
    <w:rsid w:val="004A3C6E"/>
    <w:rsid w:val="004A412E"/>
    <w:rsid w:val="004A5676"/>
    <w:rsid w:val="004A657A"/>
    <w:rsid w:val="004A6DD6"/>
    <w:rsid w:val="004A6F70"/>
    <w:rsid w:val="004B136F"/>
    <w:rsid w:val="004B48E0"/>
    <w:rsid w:val="004C0B38"/>
    <w:rsid w:val="004C0CF5"/>
    <w:rsid w:val="004C2438"/>
    <w:rsid w:val="004C27B3"/>
    <w:rsid w:val="004C2961"/>
    <w:rsid w:val="004C6B21"/>
    <w:rsid w:val="004C7D0A"/>
    <w:rsid w:val="004D34AE"/>
    <w:rsid w:val="004D46FB"/>
    <w:rsid w:val="004D4B0E"/>
    <w:rsid w:val="004D7B37"/>
    <w:rsid w:val="004E6480"/>
    <w:rsid w:val="004E7472"/>
    <w:rsid w:val="004E7902"/>
    <w:rsid w:val="004F0969"/>
    <w:rsid w:val="004F1E9A"/>
    <w:rsid w:val="004F414E"/>
    <w:rsid w:val="004F4325"/>
    <w:rsid w:val="004F5ED9"/>
    <w:rsid w:val="004F7C48"/>
    <w:rsid w:val="00504B6F"/>
    <w:rsid w:val="00505274"/>
    <w:rsid w:val="00510003"/>
    <w:rsid w:val="00510480"/>
    <w:rsid w:val="0052329E"/>
    <w:rsid w:val="005241D3"/>
    <w:rsid w:val="00524A97"/>
    <w:rsid w:val="00527DA7"/>
    <w:rsid w:val="00530173"/>
    <w:rsid w:val="00530FE0"/>
    <w:rsid w:val="00535F99"/>
    <w:rsid w:val="005367B4"/>
    <w:rsid w:val="0054007F"/>
    <w:rsid w:val="0054050B"/>
    <w:rsid w:val="00540F78"/>
    <w:rsid w:val="005412D5"/>
    <w:rsid w:val="00541421"/>
    <w:rsid w:val="00541653"/>
    <w:rsid w:val="00541C5E"/>
    <w:rsid w:val="00544132"/>
    <w:rsid w:val="00546825"/>
    <w:rsid w:val="00546EAD"/>
    <w:rsid w:val="00546FA4"/>
    <w:rsid w:val="00547DC5"/>
    <w:rsid w:val="005517DD"/>
    <w:rsid w:val="00554EB5"/>
    <w:rsid w:val="00560D53"/>
    <w:rsid w:val="00561216"/>
    <w:rsid w:val="00561D50"/>
    <w:rsid w:val="00562AFC"/>
    <w:rsid w:val="0056345C"/>
    <w:rsid w:val="00564E33"/>
    <w:rsid w:val="00566942"/>
    <w:rsid w:val="005669FB"/>
    <w:rsid w:val="00567471"/>
    <w:rsid w:val="00567716"/>
    <w:rsid w:val="00567FF4"/>
    <w:rsid w:val="0057022A"/>
    <w:rsid w:val="005719FC"/>
    <w:rsid w:val="00572DDB"/>
    <w:rsid w:val="00573649"/>
    <w:rsid w:val="00574F43"/>
    <w:rsid w:val="00577276"/>
    <w:rsid w:val="00577EDC"/>
    <w:rsid w:val="00580C98"/>
    <w:rsid w:val="005818A4"/>
    <w:rsid w:val="00582312"/>
    <w:rsid w:val="005826DB"/>
    <w:rsid w:val="00582D14"/>
    <w:rsid w:val="00584EE7"/>
    <w:rsid w:val="005860DD"/>
    <w:rsid w:val="00586196"/>
    <w:rsid w:val="005874D0"/>
    <w:rsid w:val="00591210"/>
    <w:rsid w:val="0059291E"/>
    <w:rsid w:val="00593F1E"/>
    <w:rsid w:val="00594F38"/>
    <w:rsid w:val="005953FA"/>
    <w:rsid w:val="00597407"/>
    <w:rsid w:val="005A03C9"/>
    <w:rsid w:val="005A203E"/>
    <w:rsid w:val="005A27AA"/>
    <w:rsid w:val="005B03A2"/>
    <w:rsid w:val="005B4054"/>
    <w:rsid w:val="005B6076"/>
    <w:rsid w:val="005C315D"/>
    <w:rsid w:val="005C410B"/>
    <w:rsid w:val="005C444B"/>
    <w:rsid w:val="005C5AD7"/>
    <w:rsid w:val="005C71C4"/>
    <w:rsid w:val="005D065B"/>
    <w:rsid w:val="005D1222"/>
    <w:rsid w:val="005D2C75"/>
    <w:rsid w:val="005E0745"/>
    <w:rsid w:val="005E1F25"/>
    <w:rsid w:val="005E3699"/>
    <w:rsid w:val="005E3980"/>
    <w:rsid w:val="005E3B54"/>
    <w:rsid w:val="005E41CF"/>
    <w:rsid w:val="005E4C86"/>
    <w:rsid w:val="005E4D4B"/>
    <w:rsid w:val="005E5288"/>
    <w:rsid w:val="005F19D6"/>
    <w:rsid w:val="005F1B4F"/>
    <w:rsid w:val="005F35FA"/>
    <w:rsid w:val="00600DE7"/>
    <w:rsid w:val="00601959"/>
    <w:rsid w:val="00601AC5"/>
    <w:rsid w:val="006106E5"/>
    <w:rsid w:val="00611956"/>
    <w:rsid w:val="00611F7C"/>
    <w:rsid w:val="00612D78"/>
    <w:rsid w:val="00613786"/>
    <w:rsid w:val="00615210"/>
    <w:rsid w:val="00616D6D"/>
    <w:rsid w:val="00617396"/>
    <w:rsid w:val="00622D3B"/>
    <w:rsid w:val="0062331A"/>
    <w:rsid w:val="00624AEF"/>
    <w:rsid w:val="006253AF"/>
    <w:rsid w:val="00627D58"/>
    <w:rsid w:val="00631357"/>
    <w:rsid w:val="006328F5"/>
    <w:rsid w:val="00634B24"/>
    <w:rsid w:val="00636CBE"/>
    <w:rsid w:val="006429D4"/>
    <w:rsid w:val="0064387A"/>
    <w:rsid w:val="0064467F"/>
    <w:rsid w:val="006451CF"/>
    <w:rsid w:val="00647585"/>
    <w:rsid w:val="006519F6"/>
    <w:rsid w:val="00651CF2"/>
    <w:rsid w:val="00651E17"/>
    <w:rsid w:val="0065220D"/>
    <w:rsid w:val="00653077"/>
    <w:rsid w:val="00653097"/>
    <w:rsid w:val="006530BA"/>
    <w:rsid w:val="006548D9"/>
    <w:rsid w:val="00657D65"/>
    <w:rsid w:val="006601C0"/>
    <w:rsid w:val="00660D81"/>
    <w:rsid w:val="0066223E"/>
    <w:rsid w:val="00662956"/>
    <w:rsid w:val="006644CC"/>
    <w:rsid w:val="00664BAA"/>
    <w:rsid w:val="00664D3F"/>
    <w:rsid w:val="0067039A"/>
    <w:rsid w:val="00670638"/>
    <w:rsid w:val="006706C7"/>
    <w:rsid w:val="00673C6B"/>
    <w:rsid w:val="00673C75"/>
    <w:rsid w:val="0067505C"/>
    <w:rsid w:val="006754F6"/>
    <w:rsid w:val="00676135"/>
    <w:rsid w:val="0067622C"/>
    <w:rsid w:val="006763DB"/>
    <w:rsid w:val="00676DCE"/>
    <w:rsid w:val="00676E70"/>
    <w:rsid w:val="006771CE"/>
    <w:rsid w:val="0067770E"/>
    <w:rsid w:val="00680968"/>
    <w:rsid w:val="006841FC"/>
    <w:rsid w:val="00685DF1"/>
    <w:rsid w:val="00691631"/>
    <w:rsid w:val="00691DD5"/>
    <w:rsid w:val="00692B60"/>
    <w:rsid w:val="0069345F"/>
    <w:rsid w:val="00694D7E"/>
    <w:rsid w:val="00696EFD"/>
    <w:rsid w:val="00697203"/>
    <w:rsid w:val="006A0D6C"/>
    <w:rsid w:val="006A1967"/>
    <w:rsid w:val="006A1BAA"/>
    <w:rsid w:val="006A5E4C"/>
    <w:rsid w:val="006B21CB"/>
    <w:rsid w:val="006B4342"/>
    <w:rsid w:val="006B4EFD"/>
    <w:rsid w:val="006B52C1"/>
    <w:rsid w:val="006C07B2"/>
    <w:rsid w:val="006C13DB"/>
    <w:rsid w:val="006C1E9E"/>
    <w:rsid w:val="006C39C3"/>
    <w:rsid w:val="006C6F6C"/>
    <w:rsid w:val="006D13EE"/>
    <w:rsid w:val="006D208B"/>
    <w:rsid w:val="006D2158"/>
    <w:rsid w:val="006D2C40"/>
    <w:rsid w:val="006D73AC"/>
    <w:rsid w:val="006D7CB5"/>
    <w:rsid w:val="006E101D"/>
    <w:rsid w:val="006E1893"/>
    <w:rsid w:val="006E7213"/>
    <w:rsid w:val="006F53BE"/>
    <w:rsid w:val="006F5A3D"/>
    <w:rsid w:val="00700CBD"/>
    <w:rsid w:val="007037CC"/>
    <w:rsid w:val="00703B44"/>
    <w:rsid w:val="007049A2"/>
    <w:rsid w:val="00704E9E"/>
    <w:rsid w:val="0070504E"/>
    <w:rsid w:val="007059A3"/>
    <w:rsid w:val="00707802"/>
    <w:rsid w:val="007078C7"/>
    <w:rsid w:val="007113AD"/>
    <w:rsid w:val="007113EE"/>
    <w:rsid w:val="007116F4"/>
    <w:rsid w:val="007124AC"/>
    <w:rsid w:val="00713289"/>
    <w:rsid w:val="007138D9"/>
    <w:rsid w:val="00717431"/>
    <w:rsid w:val="00717A2C"/>
    <w:rsid w:val="007235AF"/>
    <w:rsid w:val="00727561"/>
    <w:rsid w:val="0073375B"/>
    <w:rsid w:val="0073444F"/>
    <w:rsid w:val="0073456D"/>
    <w:rsid w:val="00737936"/>
    <w:rsid w:val="0074035C"/>
    <w:rsid w:val="007434C7"/>
    <w:rsid w:val="00744CF6"/>
    <w:rsid w:val="00747908"/>
    <w:rsid w:val="007500FF"/>
    <w:rsid w:val="00750B20"/>
    <w:rsid w:val="00751E64"/>
    <w:rsid w:val="007534A2"/>
    <w:rsid w:val="007546EC"/>
    <w:rsid w:val="007567AB"/>
    <w:rsid w:val="00757592"/>
    <w:rsid w:val="00760191"/>
    <w:rsid w:val="00760F5B"/>
    <w:rsid w:val="00762CDD"/>
    <w:rsid w:val="007638CB"/>
    <w:rsid w:val="00770FBA"/>
    <w:rsid w:val="00772DE9"/>
    <w:rsid w:val="00773D93"/>
    <w:rsid w:val="007748ED"/>
    <w:rsid w:val="00776413"/>
    <w:rsid w:val="007765D6"/>
    <w:rsid w:val="00777264"/>
    <w:rsid w:val="00780DC0"/>
    <w:rsid w:val="00780E94"/>
    <w:rsid w:val="00783342"/>
    <w:rsid w:val="00784D75"/>
    <w:rsid w:val="007851BF"/>
    <w:rsid w:val="00785676"/>
    <w:rsid w:val="007861FD"/>
    <w:rsid w:val="00786D49"/>
    <w:rsid w:val="00790AC1"/>
    <w:rsid w:val="007922FE"/>
    <w:rsid w:val="00792A60"/>
    <w:rsid w:val="00792E32"/>
    <w:rsid w:val="00794AFE"/>
    <w:rsid w:val="007952BC"/>
    <w:rsid w:val="0079734A"/>
    <w:rsid w:val="007A068E"/>
    <w:rsid w:val="007A2506"/>
    <w:rsid w:val="007A2CF7"/>
    <w:rsid w:val="007A3B5E"/>
    <w:rsid w:val="007A60EF"/>
    <w:rsid w:val="007B0C3B"/>
    <w:rsid w:val="007B139D"/>
    <w:rsid w:val="007B46B0"/>
    <w:rsid w:val="007B6139"/>
    <w:rsid w:val="007B7D46"/>
    <w:rsid w:val="007B7F51"/>
    <w:rsid w:val="007B7F73"/>
    <w:rsid w:val="007C3B3B"/>
    <w:rsid w:val="007C6765"/>
    <w:rsid w:val="007C6883"/>
    <w:rsid w:val="007C6F69"/>
    <w:rsid w:val="007D1196"/>
    <w:rsid w:val="007D1238"/>
    <w:rsid w:val="007D139A"/>
    <w:rsid w:val="007D29BA"/>
    <w:rsid w:val="007D3CC7"/>
    <w:rsid w:val="007D47AA"/>
    <w:rsid w:val="007D76C8"/>
    <w:rsid w:val="007E1D96"/>
    <w:rsid w:val="007E1E69"/>
    <w:rsid w:val="007E2A70"/>
    <w:rsid w:val="007E3192"/>
    <w:rsid w:val="007F1437"/>
    <w:rsid w:val="007F16B3"/>
    <w:rsid w:val="007F5CB5"/>
    <w:rsid w:val="007F6C84"/>
    <w:rsid w:val="00805060"/>
    <w:rsid w:val="00805B6D"/>
    <w:rsid w:val="00812C56"/>
    <w:rsid w:val="0081404B"/>
    <w:rsid w:val="00814AFA"/>
    <w:rsid w:val="00814E01"/>
    <w:rsid w:val="008167D2"/>
    <w:rsid w:val="008169CE"/>
    <w:rsid w:val="00816C0D"/>
    <w:rsid w:val="0081705B"/>
    <w:rsid w:val="008233DB"/>
    <w:rsid w:val="00823AA8"/>
    <w:rsid w:val="008246E6"/>
    <w:rsid w:val="00825B6D"/>
    <w:rsid w:val="008267C0"/>
    <w:rsid w:val="00827589"/>
    <w:rsid w:val="00831CDB"/>
    <w:rsid w:val="008329C3"/>
    <w:rsid w:val="008339F1"/>
    <w:rsid w:val="00835DD4"/>
    <w:rsid w:val="00837982"/>
    <w:rsid w:val="00841C87"/>
    <w:rsid w:val="00842273"/>
    <w:rsid w:val="00844339"/>
    <w:rsid w:val="008444E9"/>
    <w:rsid w:val="0084485E"/>
    <w:rsid w:val="00846082"/>
    <w:rsid w:val="00846B93"/>
    <w:rsid w:val="00847142"/>
    <w:rsid w:val="00847DFD"/>
    <w:rsid w:val="00850EC9"/>
    <w:rsid w:val="00853140"/>
    <w:rsid w:val="00854807"/>
    <w:rsid w:val="00857CE3"/>
    <w:rsid w:val="0086052E"/>
    <w:rsid w:val="00860D97"/>
    <w:rsid w:val="008611B8"/>
    <w:rsid w:val="00862F6F"/>
    <w:rsid w:val="00863E27"/>
    <w:rsid w:val="0086720B"/>
    <w:rsid w:val="00867F11"/>
    <w:rsid w:val="00871765"/>
    <w:rsid w:val="008725C5"/>
    <w:rsid w:val="00873F15"/>
    <w:rsid w:val="00880C88"/>
    <w:rsid w:val="008813FA"/>
    <w:rsid w:val="008825E4"/>
    <w:rsid w:val="00882A58"/>
    <w:rsid w:val="00886F50"/>
    <w:rsid w:val="00887699"/>
    <w:rsid w:val="00890484"/>
    <w:rsid w:val="00890892"/>
    <w:rsid w:val="008911D3"/>
    <w:rsid w:val="00894317"/>
    <w:rsid w:val="0089519F"/>
    <w:rsid w:val="008961BD"/>
    <w:rsid w:val="008A242D"/>
    <w:rsid w:val="008A3BC6"/>
    <w:rsid w:val="008A478B"/>
    <w:rsid w:val="008A4CEC"/>
    <w:rsid w:val="008A5B43"/>
    <w:rsid w:val="008A7131"/>
    <w:rsid w:val="008B1E51"/>
    <w:rsid w:val="008B2E96"/>
    <w:rsid w:val="008B709A"/>
    <w:rsid w:val="008B7B0D"/>
    <w:rsid w:val="008C00BE"/>
    <w:rsid w:val="008C2D15"/>
    <w:rsid w:val="008C3C79"/>
    <w:rsid w:val="008C7C3A"/>
    <w:rsid w:val="008D2C5B"/>
    <w:rsid w:val="008D5089"/>
    <w:rsid w:val="008D5E95"/>
    <w:rsid w:val="008D62E4"/>
    <w:rsid w:val="008E1DA5"/>
    <w:rsid w:val="008E3B9C"/>
    <w:rsid w:val="008E48DE"/>
    <w:rsid w:val="008E4F66"/>
    <w:rsid w:val="008E5D5D"/>
    <w:rsid w:val="008F0DAC"/>
    <w:rsid w:val="008F2653"/>
    <w:rsid w:val="008F30E0"/>
    <w:rsid w:val="008F55CB"/>
    <w:rsid w:val="008F5B87"/>
    <w:rsid w:val="008F7B92"/>
    <w:rsid w:val="0090090B"/>
    <w:rsid w:val="009012CB"/>
    <w:rsid w:val="0090189E"/>
    <w:rsid w:val="00902712"/>
    <w:rsid w:val="00904205"/>
    <w:rsid w:val="0090522B"/>
    <w:rsid w:val="009052C8"/>
    <w:rsid w:val="00905ED5"/>
    <w:rsid w:val="00906367"/>
    <w:rsid w:val="0090DF7E"/>
    <w:rsid w:val="009123D0"/>
    <w:rsid w:val="0091392A"/>
    <w:rsid w:val="00915A2A"/>
    <w:rsid w:val="00916AE4"/>
    <w:rsid w:val="009203BF"/>
    <w:rsid w:val="00922767"/>
    <w:rsid w:val="00924D22"/>
    <w:rsid w:val="00926F39"/>
    <w:rsid w:val="00930320"/>
    <w:rsid w:val="00931C00"/>
    <w:rsid w:val="009324A6"/>
    <w:rsid w:val="00932B04"/>
    <w:rsid w:val="00932F2F"/>
    <w:rsid w:val="0093353E"/>
    <w:rsid w:val="00936670"/>
    <w:rsid w:val="00941AC1"/>
    <w:rsid w:val="0094248A"/>
    <w:rsid w:val="00942594"/>
    <w:rsid w:val="009449CD"/>
    <w:rsid w:val="00944A46"/>
    <w:rsid w:val="00944C14"/>
    <w:rsid w:val="00946A0B"/>
    <w:rsid w:val="00946D6B"/>
    <w:rsid w:val="0094706F"/>
    <w:rsid w:val="00947E66"/>
    <w:rsid w:val="0094FE12"/>
    <w:rsid w:val="009546F1"/>
    <w:rsid w:val="00955434"/>
    <w:rsid w:val="009559CE"/>
    <w:rsid w:val="00961AE9"/>
    <w:rsid w:val="0096331C"/>
    <w:rsid w:val="00963B3D"/>
    <w:rsid w:val="0096432B"/>
    <w:rsid w:val="00964DF5"/>
    <w:rsid w:val="009661D9"/>
    <w:rsid w:val="0096676A"/>
    <w:rsid w:val="00970E00"/>
    <w:rsid w:val="00971CD0"/>
    <w:rsid w:val="0097507D"/>
    <w:rsid w:val="00976394"/>
    <w:rsid w:val="009770F8"/>
    <w:rsid w:val="00985B92"/>
    <w:rsid w:val="0098691F"/>
    <w:rsid w:val="00990688"/>
    <w:rsid w:val="009926AF"/>
    <w:rsid w:val="009932C6"/>
    <w:rsid w:val="00995485"/>
    <w:rsid w:val="00996067"/>
    <w:rsid w:val="009A1F72"/>
    <w:rsid w:val="009A2302"/>
    <w:rsid w:val="009A2E91"/>
    <w:rsid w:val="009A5B38"/>
    <w:rsid w:val="009A5F16"/>
    <w:rsid w:val="009A5F3A"/>
    <w:rsid w:val="009B2C5F"/>
    <w:rsid w:val="009B3B0D"/>
    <w:rsid w:val="009B41F9"/>
    <w:rsid w:val="009B4AC4"/>
    <w:rsid w:val="009B5936"/>
    <w:rsid w:val="009B7881"/>
    <w:rsid w:val="009C027A"/>
    <w:rsid w:val="009C5636"/>
    <w:rsid w:val="009C7EB1"/>
    <w:rsid w:val="009D3790"/>
    <w:rsid w:val="009D7AD2"/>
    <w:rsid w:val="009E0C4C"/>
    <w:rsid w:val="009E1566"/>
    <w:rsid w:val="009E2284"/>
    <w:rsid w:val="009E2C86"/>
    <w:rsid w:val="009E3473"/>
    <w:rsid w:val="009E499A"/>
    <w:rsid w:val="009E55CD"/>
    <w:rsid w:val="009E6D6A"/>
    <w:rsid w:val="009F2E3D"/>
    <w:rsid w:val="009F3DDC"/>
    <w:rsid w:val="009F52B1"/>
    <w:rsid w:val="009F5C4B"/>
    <w:rsid w:val="009FA9E5"/>
    <w:rsid w:val="00A056F0"/>
    <w:rsid w:val="00A0620A"/>
    <w:rsid w:val="00A07845"/>
    <w:rsid w:val="00A10424"/>
    <w:rsid w:val="00A13E47"/>
    <w:rsid w:val="00A16092"/>
    <w:rsid w:val="00A22A52"/>
    <w:rsid w:val="00A232A6"/>
    <w:rsid w:val="00A24F20"/>
    <w:rsid w:val="00A25C93"/>
    <w:rsid w:val="00A31227"/>
    <w:rsid w:val="00A313EB"/>
    <w:rsid w:val="00A35EAB"/>
    <w:rsid w:val="00A376A9"/>
    <w:rsid w:val="00A37DE5"/>
    <w:rsid w:val="00A40398"/>
    <w:rsid w:val="00A44D4F"/>
    <w:rsid w:val="00A452F0"/>
    <w:rsid w:val="00A45341"/>
    <w:rsid w:val="00A45D16"/>
    <w:rsid w:val="00A46E8D"/>
    <w:rsid w:val="00A5248A"/>
    <w:rsid w:val="00A527A6"/>
    <w:rsid w:val="00A53055"/>
    <w:rsid w:val="00A53135"/>
    <w:rsid w:val="00A535AF"/>
    <w:rsid w:val="00A55010"/>
    <w:rsid w:val="00A579E4"/>
    <w:rsid w:val="00A61E76"/>
    <w:rsid w:val="00A62AEB"/>
    <w:rsid w:val="00A6301E"/>
    <w:rsid w:val="00A639F0"/>
    <w:rsid w:val="00A63CBF"/>
    <w:rsid w:val="00A66987"/>
    <w:rsid w:val="00A672B9"/>
    <w:rsid w:val="00A70134"/>
    <w:rsid w:val="00A70DA8"/>
    <w:rsid w:val="00A71AD1"/>
    <w:rsid w:val="00A72AC4"/>
    <w:rsid w:val="00A74B4A"/>
    <w:rsid w:val="00A75E55"/>
    <w:rsid w:val="00A76AE1"/>
    <w:rsid w:val="00A77652"/>
    <w:rsid w:val="00A77D7A"/>
    <w:rsid w:val="00A77DE2"/>
    <w:rsid w:val="00A80325"/>
    <w:rsid w:val="00A835EC"/>
    <w:rsid w:val="00A8405A"/>
    <w:rsid w:val="00A84398"/>
    <w:rsid w:val="00A8608B"/>
    <w:rsid w:val="00A87174"/>
    <w:rsid w:val="00A90C7B"/>
    <w:rsid w:val="00A911A5"/>
    <w:rsid w:val="00A91478"/>
    <w:rsid w:val="00A925EA"/>
    <w:rsid w:val="00A933D2"/>
    <w:rsid w:val="00A938AC"/>
    <w:rsid w:val="00A94120"/>
    <w:rsid w:val="00A9457C"/>
    <w:rsid w:val="00A94AB3"/>
    <w:rsid w:val="00A94D6E"/>
    <w:rsid w:val="00A95ADB"/>
    <w:rsid w:val="00AA0015"/>
    <w:rsid w:val="00AA3215"/>
    <w:rsid w:val="00AA505E"/>
    <w:rsid w:val="00AA5CB2"/>
    <w:rsid w:val="00AA61B8"/>
    <w:rsid w:val="00AA6E9B"/>
    <w:rsid w:val="00AA70F4"/>
    <w:rsid w:val="00AA75E0"/>
    <w:rsid w:val="00AB05D6"/>
    <w:rsid w:val="00AB088A"/>
    <w:rsid w:val="00AB0D34"/>
    <w:rsid w:val="00AB353D"/>
    <w:rsid w:val="00AB377A"/>
    <w:rsid w:val="00AC25F9"/>
    <w:rsid w:val="00AC374B"/>
    <w:rsid w:val="00AC42DB"/>
    <w:rsid w:val="00AC593F"/>
    <w:rsid w:val="00AD1CDC"/>
    <w:rsid w:val="00AD32E4"/>
    <w:rsid w:val="00AD3FAC"/>
    <w:rsid w:val="00AD4142"/>
    <w:rsid w:val="00AD4EF9"/>
    <w:rsid w:val="00AD6DD3"/>
    <w:rsid w:val="00AE34FA"/>
    <w:rsid w:val="00AE6702"/>
    <w:rsid w:val="00AF0DCF"/>
    <w:rsid w:val="00AF11C0"/>
    <w:rsid w:val="00AF3995"/>
    <w:rsid w:val="00AF5A3E"/>
    <w:rsid w:val="00AF75CC"/>
    <w:rsid w:val="00B04D8C"/>
    <w:rsid w:val="00B0650F"/>
    <w:rsid w:val="00B1266E"/>
    <w:rsid w:val="00B136F4"/>
    <w:rsid w:val="00B16C19"/>
    <w:rsid w:val="00B17075"/>
    <w:rsid w:val="00B21B31"/>
    <w:rsid w:val="00B22FFC"/>
    <w:rsid w:val="00B249B8"/>
    <w:rsid w:val="00B3113A"/>
    <w:rsid w:val="00B33017"/>
    <w:rsid w:val="00B3771D"/>
    <w:rsid w:val="00B37747"/>
    <w:rsid w:val="00B37E1B"/>
    <w:rsid w:val="00B42D6D"/>
    <w:rsid w:val="00B44A4B"/>
    <w:rsid w:val="00B47490"/>
    <w:rsid w:val="00B50782"/>
    <w:rsid w:val="00B50B7E"/>
    <w:rsid w:val="00B53130"/>
    <w:rsid w:val="00B53805"/>
    <w:rsid w:val="00B54515"/>
    <w:rsid w:val="00B5484B"/>
    <w:rsid w:val="00B54B77"/>
    <w:rsid w:val="00B55563"/>
    <w:rsid w:val="00B5743C"/>
    <w:rsid w:val="00B579A6"/>
    <w:rsid w:val="00B6139C"/>
    <w:rsid w:val="00B613B9"/>
    <w:rsid w:val="00B61687"/>
    <w:rsid w:val="00B61A39"/>
    <w:rsid w:val="00B61CA1"/>
    <w:rsid w:val="00B62849"/>
    <w:rsid w:val="00B62EBF"/>
    <w:rsid w:val="00B664A9"/>
    <w:rsid w:val="00B6680C"/>
    <w:rsid w:val="00B7053F"/>
    <w:rsid w:val="00B72E23"/>
    <w:rsid w:val="00B74B5D"/>
    <w:rsid w:val="00B7757D"/>
    <w:rsid w:val="00B77F0F"/>
    <w:rsid w:val="00B81460"/>
    <w:rsid w:val="00B81961"/>
    <w:rsid w:val="00B81AA6"/>
    <w:rsid w:val="00B843ED"/>
    <w:rsid w:val="00B84720"/>
    <w:rsid w:val="00B84828"/>
    <w:rsid w:val="00B8619F"/>
    <w:rsid w:val="00B8724D"/>
    <w:rsid w:val="00B89762"/>
    <w:rsid w:val="00B9096A"/>
    <w:rsid w:val="00B9149B"/>
    <w:rsid w:val="00B914CE"/>
    <w:rsid w:val="00B91B4A"/>
    <w:rsid w:val="00B94C69"/>
    <w:rsid w:val="00B96F68"/>
    <w:rsid w:val="00BA2EA0"/>
    <w:rsid w:val="00BA3BD0"/>
    <w:rsid w:val="00BA5335"/>
    <w:rsid w:val="00BA6261"/>
    <w:rsid w:val="00BA6B0C"/>
    <w:rsid w:val="00BA782A"/>
    <w:rsid w:val="00BB2725"/>
    <w:rsid w:val="00BB39FE"/>
    <w:rsid w:val="00BB3A77"/>
    <w:rsid w:val="00BB6884"/>
    <w:rsid w:val="00BC0895"/>
    <w:rsid w:val="00BC154C"/>
    <w:rsid w:val="00BC3487"/>
    <w:rsid w:val="00BC4449"/>
    <w:rsid w:val="00BC665B"/>
    <w:rsid w:val="00BD155D"/>
    <w:rsid w:val="00BD32AA"/>
    <w:rsid w:val="00BD3FEC"/>
    <w:rsid w:val="00BD4167"/>
    <w:rsid w:val="00BD4FE6"/>
    <w:rsid w:val="00BD7907"/>
    <w:rsid w:val="00BD7AF5"/>
    <w:rsid w:val="00BE5397"/>
    <w:rsid w:val="00BF0068"/>
    <w:rsid w:val="00BF206A"/>
    <w:rsid w:val="00BF22AB"/>
    <w:rsid w:val="00BF38BB"/>
    <w:rsid w:val="00BF431E"/>
    <w:rsid w:val="00BF46A3"/>
    <w:rsid w:val="00BF5658"/>
    <w:rsid w:val="00BF6CB9"/>
    <w:rsid w:val="00C00866"/>
    <w:rsid w:val="00C01E43"/>
    <w:rsid w:val="00C025C3"/>
    <w:rsid w:val="00C03D83"/>
    <w:rsid w:val="00C0567C"/>
    <w:rsid w:val="00C1088A"/>
    <w:rsid w:val="00C11D7B"/>
    <w:rsid w:val="00C1289A"/>
    <w:rsid w:val="00C1457C"/>
    <w:rsid w:val="00C14E47"/>
    <w:rsid w:val="00C201AE"/>
    <w:rsid w:val="00C20AC0"/>
    <w:rsid w:val="00C20D81"/>
    <w:rsid w:val="00C20EDF"/>
    <w:rsid w:val="00C212DB"/>
    <w:rsid w:val="00C21CF0"/>
    <w:rsid w:val="00C23306"/>
    <w:rsid w:val="00C23411"/>
    <w:rsid w:val="00C23D4A"/>
    <w:rsid w:val="00C24BF1"/>
    <w:rsid w:val="00C261D3"/>
    <w:rsid w:val="00C2789B"/>
    <w:rsid w:val="00C301A8"/>
    <w:rsid w:val="00C33706"/>
    <w:rsid w:val="00C338B4"/>
    <w:rsid w:val="00C37840"/>
    <w:rsid w:val="00C40E7A"/>
    <w:rsid w:val="00C43690"/>
    <w:rsid w:val="00C50721"/>
    <w:rsid w:val="00C551EC"/>
    <w:rsid w:val="00C57F27"/>
    <w:rsid w:val="00C620E4"/>
    <w:rsid w:val="00C627D5"/>
    <w:rsid w:val="00C62EC5"/>
    <w:rsid w:val="00C63809"/>
    <w:rsid w:val="00C63B57"/>
    <w:rsid w:val="00C649D2"/>
    <w:rsid w:val="00C65863"/>
    <w:rsid w:val="00C65B82"/>
    <w:rsid w:val="00C65D04"/>
    <w:rsid w:val="00C67DCA"/>
    <w:rsid w:val="00C71688"/>
    <w:rsid w:val="00C71E20"/>
    <w:rsid w:val="00C756FF"/>
    <w:rsid w:val="00C76B1F"/>
    <w:rsid w:val="00C80D86"/>
    <w:rsid w:val="00C81CB8"/>
    <w:rsid w:val="00C82345"/>
    <w:rsid w:val="00C8379A"/>
    <w:rsid w:val="00C8443D"/>
    <w:rsid w:val="00C87C77"/>
    <w:rsid w:val="00C920DE"/>
    <w:rsid w:val="00C93D47"/>
    <w:rsid w:val="00C945B9"/>
    <w:rsid w:val="00C950B9"/>
    <w:rsid w:val="00C95C90"/>
    <w:rsid w:val="00C95CDD"/>
    <w:rsid w:val="00C97B11"/>
    <w:rsid w:val="00CA0795"/>
    <w:rsid w:val="00CA2E0F"/>
    <w:rsid w:val="00CA2FF9"/>
    <w:rsid w:val="00CB00F9"/>
    <w:rsid w:val="00CB199C"/>
    <w:rsid w:val="00CB1D1D"/>
    <w:rsid w:val="00CB2B23"/>
    <w:rsid w:val="00CB70BC"/>
    <w:rsid w:val="00CC111E"/>
    <w:rsid w:val="00CC2744"/>
    <w:rsid w:val="00CC5C47"/>
    <w:rsid w:val="00CC5D72"/>
    <w:rsid w:val="00CC6502"/>
    <w:rsid w:val="00CD2642"/>
    <w:rsid w:val="00CD2E3F"/>
    <w:rsid w:val="00CD6BC5"/>
    <w:rsid w:val="00CD6D25"/>
    <w:rsid w:val="00CD7E46"/>
    <w:rsid w:val="00CE425F"/>
    <w:rsid w:val="00CE47C6"/>
    <w:rsid w:val="00CE4EAF"/>
    <w:rsid w:val="00CE5663"/>
    <w:rsid w:val="00D0128C"/>
    <w:rsid w:val="00D01C81"/>
    <w:rsid w:val="00D023B8"/>
    <w:rsid w:val="00D059DD"/>
    <w:rsid w:val="00D07C7A"/>
    <w:rsid w:val="00D1013F"/>
    <w:rsid w:val="00D10559"/>
    <w:rsid w:val="00D12DB5"/>
    <w:rsid w:val="00D19DBE"/>
    <w:rsid w:val="00D25314"/>
    <w:rsid w:val="00D255A8"/>
    <w:rsid w:val="00D25DC8"/>
    <w:rsid w:val="00D27282"/>
    <w:rsid w:val="00D27C10"/>
    <w:rsid w:val="00D30597"/>
    <w:rsid w:val="00D346B1"/>
    <w:rsid w:val="00D34FBB"/>
    <w:rsid w:val="00D41C07"/>
    <w:rsid w:val="00D41D32"/>
    <w:rsid w:val="00D43E5D"/>
    <w:rsid w:val="00D47749"/>
    <w:rsid w:val="00D50506"/>
    <w:rsid w:val="00D50836"/>
    <w:rsid w:val="00D51240"/>
    <w:rsid w:val="00D52F67"/>
    <w:rsid w:val="00D539F3"/>
    <w:rsid w:val="00D54E5A"/>
    <w:rsid w:val="00D55845"/>
    <w:rsid w:val="00D5662B"/>
    <w:rsid w:val="00D56B1B"/>
    <w:rsid w:val="00D6031A"/>
    <w:rsid w:val="00D6197D"/>
    <w:rsid w:val="00D630EE"/>
    <w:rsid w:val="00D6350E"/>
    <w:rsid w:val="00D65956"/>
    <w:rsid w:val="00D660C9"/>
    <w:rsid w:val="00D6772B"/>
    <w:rsid w:val="00D70C78"/>
    <w:rsid w:val="00D71A3B"/>
    <w:rsid w:val="00D7200B"/>
    <w:rsid w:val="00D727D0"/>
    <w:rsid w:val="00D735ED"/>
    <w:rsid w:val="00D73ABB"/>
    <w:rsid w:val="00D7608C"/>
    <w:rsid w:val="00D7699E"/>
    <w:rsid w:val="00D775AA"/>
    <w:rsid w:val="00D77BE0"/>
    <w:rsid w:val="00D819A6"/>
    <w:rsid w:val="00D83A07"/>
    <w:rsid w:val="00D83A23"/>
    <w:rsid w:val="00D85002"/>
    <w:rsid w:val="00D85130"/>
    <w:rsid w:val="00D858D3"/>
    <w:rsid w:val="00D85F4F"/>
    <w:rsid w:val="00D86B36"/>
    <w:rsid w:val="00D873B5"/>
    <w:rsid w:val="00D906FB"/>
    <w:rsid w:val="00D9075D"/>
    <w:rsid w:val="00D91B5D"/>
    <w:rsid w:val="00D9273E"/>
    <w:rsid w:val="00D938E2"/>
    <w:rsid w:val="00D93F08"/>
    <w:rsid w:val="00D94E36"/>
    <w:rsid w:val="00D96EC1"/>
    <w:rsid w:val="00D97B97"/>
    <w:rsid w:val="00DA031D"/>
    <w:rsid w:val="00DA129A"/>
    <w:rsid w:val="00DA31EB"/>
    <w:rsid w:val="00DA37E7"/>
    <w:rsid w:val="00DA6B92"/>
    <w:rsid w:val="00DA728F"/>
    <w:rsid w:val="00DB20A2"/>
    <w:rsid w:val="00DB23CF"/>
    <w:rsid w:val="00DB241C"/>
    <w:rsid w:val="00DB3E73"/>
    <w:rsid w:val="00DB3EEB"/>
    <w:rsid w:val="00DB5008"/>
    <w:rsid w:val="00DB6C33"/>
    <w:rsid w:val="00DB7246"/>
    <w:rsid w:val="00DC3284"/>
    <w:rsid w:val="00DC3425"/>
    <w:rsid w:val="00DC39D8"/>
    <w:rsid w:val="00DC439A"/>
    <w:rsid w:val="00DC4B7A"/>
    <w:rsid w:val="00DC6A58"/>
    <w:rsid w:val="00DD13C9"/>
    <w:rsid w:val="00DD4C21"/>
    <w:rsid w:val="00DD6536"/>
    <w:rsid w:val="00DD7DAE"/>
    <w:rsid w:val="00DE1F8C"/>
    <w:rsid w:val="00DE48EB"/>
    <w:rsid w:val="00DE6915"/>
    <w:rsid w:val="00DE6FC6"/>
    <w:rsid w:val="00DE7A19"/>
    <w:rsid w:val="00DE7C6A"/>
    <w:rsid w:val="00DF01E8"/>
    <w:rsid w:val="00DF0BA5"/>
    <w:rsid w:val="00DF420B"/>
    <w:rsid w:val="00DF4697"/>
    <w:rsid w:val="00DF64C6"/>
    <w:rsid w:val="00DF672B"/>
    <w:rsid w:val="00DF68FF"/>
    <w:rsid w:val="00DF693C"/>
    <w:rsid w:val="00DF6F44"/>
    <w:rsid w:val="00E00F92"/>
    <w:rsid w:val="00E01098"/>
    <w:rsid w:val="00E0176F"/>
    <w:rsid w:val="00E037DC"/>
    <w:rsid w:val="00E048C4"/>
    <w:rsid w:val="00E054EE"/>
    <w:rsid w:val="00E06054"/>
    <w:rsid w:val="00E078C0"/>
    <w:rsid w:val="00E127D6"/>
    <w:rsid w:val="00E12F38"/>
    <w:rsid w:val="00E13D31"/>
    <w:rsid w:val="00E14002"/>
    <w:rsid w:val="00E1435C"/>
    <w:rsid w:val="00E14B15"/>
    <w:rsid w:val="00E15FC5"/>
    <w:rsid w:val="00E16635"/>
    <w:rsid w:val="00E20899"/>
    <w:rsid w:val="00E20FC9"/>
    <w:rsid w:val="00E23C0B"/>
    <w:rsid w:val="00E23CBE"/>
    <w:rsid w:val="00E241D0"/>
    <w:rsid w:val="00E258B5"/>
    <w:rsid w:val="00E263A1"/>
    <w:rsid w:val="00E30577"/>
    <w:rsid w:val="00E3108F"/>
    <w:rsid w:val="00E32AAF"/>
    <w:rsid w:val="00E35093"/>
    <w:rsid w:val="00E40958"/>
    <w:rsid w:val="00E40D7D"/>
    <w:rsid w:val="00E43123"/>
    <w:rsid w:val="00E43CC6"/>
    <w:rsid w:val="00E46D86"/>
    <w:rsid w:val="00E51013"/>
    <w:rsid w:val="00E51F07"/>
    <w:rsid w:val="00E53DDD"/>
    <w:rsid w:val="00E54191"/>
    <w:rsid w:val="00E55B34"/>
    <w:rsid w:val="00E56DE3"/>
    <w:rsid w:val="00E56FD8"/>
    <w:rsid w:val="00E57CDD"/>
    <w:rsid w:val="00E61650"/>
    <w:rsid w:val="00E6242D"/>
    <w:rsid w:val="00E6307A"/>
    <w:rsid w:val="00E6337B"/>
    <w:rsid w:val="00E636BB"/>
    <w:rsid w:val="00E67B10"/>
    <w:rsid w:val="00E71168"/>
    <w:rsid w:val="00E72E37"/>
    <w:rsid w:val="00E732FB"/>
    <w:rsid w:val="00E74B6B"/>
    <w:rsid w:val="00E7650D"/>
    <w:rsid w:val="00E806AA"/>
    <w:rsid w:val="00E816A3"/>
    <w:rsid w:val="00E82EC0"/>
    <w:rsid w:val="00E8460C"/>
    <w:rsid w:val="00E93790"/>
    <w:rsid w:val="00E95EC9"/>
    <w:rsid w:val="00E97A71"/>
    <w:rsid w:val="00E97FF7"/>
    <w:rsid w:val="00EA0D5A"/>
    <w:rsid w:val="00EA267C"/>
    <w:rsid w:val="00EA33C4"/>
    <w:rsid w:val="00EA5885"/>
    <w:rsid w:val="00EA6AFA"/>
    <w:rsid w:val="00EA7901"/>
    <w:rsid w:val="00EB05EB"/>
    <w:rsid w:val="00EB0A43"/>
    <w:rsid w:val="00EB145C"/>
    <w:rsid w:val="00EB28AD"/>
    <w:rsid w:val="00EB290B"/>
    <w:rsid w:val="00EB6CB8"/>
    <w:rsid w:val="00EC15F2"/>
    <w:rsid w:val="00EC361D"/>
    <w:rsid w:val="00EC5BE9"/>
    <w:rsid w:val="00EC5C96"/>
    <w:rsid w:val="00EC668E"/>
    <w:rsid w:val="00EC699B"/>
    <w:rsid w:val="00EC6F24"/>
    <w:rsid w:val="00EC74C3"/>
    <w:rsid w:val="00ED0FA0"/>
    <w:rsid w:val="00ED10D4"/>
    <w:rsid w:val="00ED1187"/>
    <w:rsid w:val="00ED1880"/>
    <w:rsid w:val="00ED611F"/>
    <w:rsid w:val="00ED6EFD"/>
    <w:rsid w:val="00EDD3DE"/>
    <w:rsid w:val="00EE0078"/>
    <w:rsid w:val="00EE0DF1"/>
    <w:rsid w:val="00EE269C"/>
    <w:rsid w:val="00EE5774"/>
    <w:rsid w:val="00EE63BD"/>
    <w:rsid w:val="00EE745B"/>
    <w:rsid w:val="00EE7A67"/>
    <w:rsid w:val="00EF028E"/>
    <w:rsid w:val="00EF07C8"/>
    <w:rsid w:val="00EF0D38"/>
    <w:rsid w:val="00EF0DC4"/>
    <w:rsid w:val="00EF199C"/>
    <w:rsid w:val="00EF22DA"/>
    <w:rsid w:val="00EF5B5F"/>
    <w:rsid w:val="00EF6D38"/>
    <w:rsid w:val="00F008EC"/>
    <w:rsid w:val="00F0247B"/>
    <w:rsid w:val="00F0349A"/>
    <w:rsid w:val="00F058A8"/>
    <w:rsid w:val="00F06AA6"/>
    <w:rsid w:val="00F10543"/>
    <w:rsid w:val="00F12D8A"/>
    <w:rsid w:val="00F12F5A"/>
    <w:rsid w:val="00F15E5E"/>
    <w:rsid w:val="00F1794B"/>
    <w:rsid w:val="00F20F35"/>
    <w:rsid w:val="00F30680"/>
    <w:rsid w:val="00F30AD9"/>
    <w:rsid w:val="00F31E38"/>
    <w:rsid w:val="00F3482C"/>
    <w:rsid w:val="00F34A67"/>
    <w:rsid w:val="00F37BA2"/>
    <w:rsid w:val="00F4020B"/>
    <w:rsid w:val="00F403C3"/>
    <w:rsid w:val="00F40594"/>
    <w:rsid w:val="00F4193A"/>
    <w:rsid w:val="00F43E3B"/>
    <w:rsid w:val="00F53A01"/>
    <w:rsid w:val="00F542A3"/>
    <w:rsid w:val="00F55D2F"/>
    <w:rsid w:val="00F5710B"/>
    <w:rsid w:val="00F60FB5"/>
    <w:rsid w:val="00F61B45"/>
    <w:rsid w:val="00F62AB3"/>
    <w:rsid w:val="00F67B63"/>
    <w:rsid w:val="00F702A9"/>
    <w:rsid w:val="00F70640"/>
    <w:rsid w:val="00F7124E"/>
    <w:rsid w:val="00F735A5"/>
    <w:rsid w:val="00F7566A"/>
    <w:rsid w:val="00F77169"/>
    <w:rsid w:val="00F8138F"/>
    <w:rsid w:val="00F81C2D"/>
    <w:rsid w:val="00F81FDF"/>
    <w:rsid w:val="00F85508"/>
    <w:rsid w:val="00F87242"/>
    <w:rsid w:val="00F91573"/>
    <w:rsid w:val="00F94A5C"/>
    <w:rsid w:val="00F95908"/>
    <w:rsid w:val="00F96084"/>
    <w:rsid w:val="00FA0E03"/>
    <w:rsid w:val="00FA1AA5"/>
    <w:rsid w:val="00FA5DD7"/>
    <w:rsid w:val="00FB129C"/>
    <w:rsid w:val="00FB2E28"/>
    <w:rsid w:val="00FB5199"/>
    <w:rsid w:val="00FB682C"/>
    <w:rsid w:val="00FC55E2"/>
    <w:rsid w:val="00FC6DFE"/>
    <w:rsid w:val="00FC7F60"/>
    <w:rsid w:val="00FD02BF"/>
    <w:rsid w:val="00FD4298"/>
    <w:rsid w:val="00FD7101"/>
    <w:rsid w:val="00FE3710"/>
    <w:rsid w:val="00FE37CC"/>
    <w:rsid w:val="00FE49B5"/>
    <w:rsid w:val="00FE5991"/>
    <w:rsid w:val="00FE69FA"/>
    <w:rsid w:val="00FF0344"/>
    <w:rsid w:val="00FF03AF"/>
    <w:rsid w:val="00FF1B42"/>
    <w:rsid w:val="00FF56B2"/>
    <w:rsid w:val="00FF573E"/>
    <w:rsid w:val="00FF5A21"/>
    <w:rsid w:val="00FF5CB4"/>
    <w:rsid w:val="00FF70A5"/>
    <w:rsid w:val="012C000A"/>
    <w:rsid w:val="013ED263"/>
    <w:rsid w:val="014E5B46"/>
    <w:rsid w:val="0150ABBE"/>
    <w:rsid w:val="0154E1DF"/>
    <w:rsid w:val="0162AAA3"/>
    <w:rsid w:val="01B79C50"/>
    <w:rsid w:val="01D1759B"/>
    <w:rsid w:val="01EC9478"/>
    <w:rsid w:val="0226FB01"/>
    <w:rsid w:val="024926AB"/>
    <w:rsid w:val="02A51699"/>
    <w:rsid w:val="02B4A8D3"/>
    <w:rsid w:val="02F2192D"/>
    <w:rsid w:val="03903ED5"/>
    <w:rsid w:val="03A57DB2"/>
    <w:rsid w:val="03A86BC6"/>
    <w:rsid w:val="03B10948"/>
    <w:rsid w:val="03C20C57"/>
    <w:rsid w:val="03CA1893"/>
    <w:rsid w:val="03E504B2"/>
    <w:rsid w:val="03EF54BB"/>
    <w:rsid w:val="03FB541A"/>
    <w:rsid w:val="03FB765E"/>
    <w:rsid w:val="04107048"/>
    <w:rsid w:val="04186B90"/>
    <w:rsid w:val="0461F021"/>
    <w:rsid w:val="04A7338E"/>
    <w:rsid w:val="04A7ADD4"/>
    <w:rsid w:val="04B48234"/>
    <w:rsid w:val="04B64356"/>
    <w:rsid w:val="04CF1753"/>
    <w:rsid w:val="04E9ABDC"/>
    <w:rsid w:val="04F8B596"/>
    <w:rsid w:val="056FC232"/>
    <w:rsid w:val="059062CE"/>
    <w:rsid w:val="05B887B2"/>
    <w:rsid w:val="06773E2A"/>
    <w:rsid w:val="06799CBA"/>
    <w:rsid w:val="0692C517"/>
    <w:rsid w:val="06C6E42B"/>
    <w:rsid w:val="06CA6F5E"/>
    <w:rsid w:val="06F1FE75"/>
    <w:rsid w:val="07437C90"/>
    <w:rsid w:val="0796BDD1"/>
    <w:rsid w:val="07BD616B"/>
    <w:rsid w:val="07CE8AA4"/>
    <w:rsid w:val="07CF2D96"/>
    <w:rsid w:val="07E17968"/>
    <w:rsid w:val="07E605EB"/>
    <w:rsid w:val="084ABEA9"/>
    <w:rsid w:val="08846159"/>
    <w:rsid w:val="08D1DB58"/>
    <w:rsid w:val="09032365"/>
    <w:rsid w:val="09615AB1"/>
    <w:rsid w:val="097C7B60"/>
    <w:rsid w:val="0988459B"/>
    <w:rsid w:val="09A47099"/>
    <w:rsid w:val="09A99759"/>
    <w:rsid w:val="09DBB08D"/>
    <w:rsid w:val="09E21419"/>
    <w:rsid w:val="09F69E03"/>
    <w:rsid w:val="0A4702E1"/>
    <w:rsid w:val="0AB285C2"/>
    <w:rsid w:val="0AD84491"/>
    <w:rsid w:val="0AE6B1B5"/>
    <w:rsid w:val="0AFC3C86"/>
    <w:rsid w:val="0B3969DE"/>
    <w:rsid w:val="0B73B20F"/>
    <w:rsid w:val="0BB1D9B1"/>
    <w:rsid w:val="0BB4CC39"/>
    <w:rsid w:val="0BC5FC78"/>
    <w:rsid w:val="0C272551"/>
    <w:rsid w:val="0C31CC60"/>
    <w:rsid w:val="0C6A0772"/>
    <w:rsid w:val="0C8486C1"/>
    <w:rsid w:val="0CA85FAF"/>
    <w:rsid w:val="0CC8ED6B"/>
    <w:rsid w:val="0CCF00F6"/>
    <w:rsid w:val="0D4C87A8"/>
    <w:rsid w:val="0D70D8F1"/>
    <w:rsid w:val="0D8156A4"/>
    <w:rsid w:val="0D9B1E0C"/>
    <w:rsid w:val="0E29E8A2"/>
    <w:rsid w:val="0E34ED77"/>
    <w:rsid w:val="0E5372A9"/>
    <w:rsid w:val="0E6849A1"/>
    <w:rsid w:val="0E79437B"/>
    <w:rsid w:val="0E7BA425"/>
    <w:rsid w:val="0EE46A6F"/>
    <w:rsid w:val="0EE9FB64"/>
    <w:rsid w:val="0EF44CD0"/>
    <w:rsid w:val="0EFD9D3A"/>
    <w:rsid w:val="0F0CCC30"/>
    <w:rsid w:val="0F3AB650"/>
    <w:rsid w:val="0F5EC613"/>
    <w:rsid w:val="0F8996B1"/>
    <w:rsid w:val="0F95052B"/>
    <w:rsid w:val="0FA8E0E7"/>
    <w:rsid w:val="0FF28BC1"/>
    <w:rsid w:val="10064472"/>
    <w:rsid w:val="103ABF40"/>
    <w:rsid w:val="108957AD"/>
    <w:rsid w:val="109404AA"/>
    <w:rsid w:val="10A34945"/>
    <w:rsid w:val="10A89C91"/>
    <w:rsid w:val="10B5E5DD"/>
    <w:rsid w:val="10ECB8F0"/>
    <w:rsid w:val="1119CFEE"/>
    <w:rsid w:val="112D83AF"/>
    <w:rsid w:val="113C26AE"/>
    <w:rsid w:val="11401F6D"/>
    <w:rsid w:val="1173BFD4"/>
    <w:rsid w:val="117AD96C"/>
    <w:rsid w:val="11BB3D3E"/>
    <w:rsid w:val="11BE1041"/>
    <w:rsid w:val="122B439F"/>
    <w:rsid w:val="123F19A6"/>
    <w:rsid w:val="1251B63E"/>
    <w:rsid w:val="12520FC7"/>
    <w:rsid w:val="125E6BFF"/>
    <w:rsid w:val="125F9541"/>
    <w:rsid w:val="126B65E0"/>
    <w:rsid w:val="13042D61"/>
    <w:rsid w:val="13370064"/>
    <w:rsid w:val="135FFB3A"/>
    <w:rsid w:val="1397870B"/>
    <w:rsid w:val="13B8AE8F"/>
    <w:rsid w:val="13F20226"/>
    <w:rsid w:val="143BC4C0"/>
    <w:rsid w:val="143EE099"/>
    <w:rsid w:val="1492BD92"/>
    <w:rsid w:val="149FFDC2"/>
    <w:rsid w:val="14D66710"/>
    <w:rsid w:val="153F939A"/>
    <w:rsid w:val="15428622"/>
    <w:rsid w:val="15A5CBF4"/>
    <w:rsid w:val="1625BCB4"/>
    <w:rsid w:val="162DB0F2"/>
    <w:rsid w:val="164E4A8F"/>
    <w:rsid w:val="1667CF6A"/>
    <w:rsid w:val="16CF27CD"/>
    <w:rsid w:val="16FEB4C2"/>
    <w:rsid w:val="175C40A7"/>
    <w:rsid w:val="17726963"/>
    <w:rsid w:val="181B6683"/>
    <w:rsid w:val="186DC834"/>
    <w:rsid w:val="18895BBB"/>
    <w:rsid w:val="189A8523"/>
    <w:rsid w:val="19272F50"/>
    <w:rsid w:val="193DA48E"/>
    <w:rsid w:val="196BC74E"/>
    <w:rsid w:val="196C9B49"/>
    <w:rsid w:val="19936509"/>
    <w:rsid w:val="19B1FFFB"/>
    <w:rsid w:val="19B87241"/>
    <w:rsid w:val="1A14A8B7"/>
    <w:rsid w:val="1A279B12"/>
    <w:rsid w:val="1A43FE4E"/>
    <w:rsid w:val="1A7A8090"/>
    <w:rsid w:val="1A91A229"/>
    <w:rsid w:val="1AC12CC0"/>
    <w:rsid w:val="1AFFEB90"/>
    <w:rsid w:val="1B0C387F"/>
    <w:rsid w:val="1B1C50E0"/>
    <w:rsid w:val="1B2FD3BB"/>
    <w:rsid w:val="1B409D31"/>
    <w:rsid w:val="1B4341CA"/>
    <w:rsid w:val="1B4DEF47"/>
    <w:rsid w:val="1B55343E"/>
    <w:rsid w:val="1B88F1EA"/>
    <w:rsid w:val="1BAB8EC2"/>
    <w:rsid w:val="1BAED51E"/>
    <w:rsid w:val="1BD1B7C9"/>
    <w:rsid w:val="1BDC084E"/>
    <w:rsid w:val="1BE5FBEC"/>
    <w:rsid w:val="1BF8F70C"/>
    <w:rsid w:val="1C07ADB8"/>
    <w:rsid w:val="1C8C5076"/>
    <w:rsid w:val="1CA62F0D"/>
    <w:rsid w:val="1CC369AE"/>
    <w:rsid w:val="1CCA7A44"/>
    <w:rsid w:val="1CEDC731"/>
    <w:rsid w:val="1CFA5D12"/>
    <w:rsid w:val="1D4FA428"/>
    <w:rsid w:val="1D679274"/>
    <w:rsid w:val="1D7B9F10"/>
    <w:rsid w:val="1D823398"/>
    <w:rsid w:val="1D844630"/>
    <w:rsid w:val="1E06AEE9"/>
    <w:rsid w:val="1E51FE59"/>
    <w:rsid w:val="1E70CC69"/>
    <w:rsid w:val="1E7C97B2"/>
    <w:rsid w:val="1E9488C9"/>
    <w:rsid w:val="1EB183D8"/>
    <w:rsid w:val="1ED3DBBF"/>
    <w:rsid w:val="1EE88A14"/>
    <w:rsid w:val="1EF31DCF"/>
    <w:rsid w:val="1F372C56"/>
    <w:rsid w:val="1F8B7AE4"/>
    <w:rsid w:val="1FDB4C99"/>
    <w:rsid w:val="1FDBDCCD"/>
    <w:rsid w:val="2001156F"/>
    <w:rsid w:val="202CD876"/>
    <w:rsid w:val="209240B9"/>
    <w:rsid w:val="20F38EA4"/>
    <w:rsid w:val="211E5713"/>
    <w:rsid w:val="2132B967"/>
    <w:rsid w:val="2150A4A9"/>
    <w:rsid w:val="21C92A4C"/>
    <w:rsid w:val="21E0ADCF"/>
    <w:rsid w:val="21EF3E22"/>
    <w:rsid w:val="21EFAA34"/>
    <w:rsid w:val="22006A6E"/>
    <w:rsid w:val="220CC9E4"/>
    <w:rsid w:val="2211DA74"/>
    <w:rsid w:val="228F5F05"/>
    <w:rsid w:val="231507CB"/>
    <w:rsid w:val="234E53AF"/>
    <w:rsid w:val="23989998"/>
    <w:rsid w:val="23BB5C1F"/>
    <w:rsid w:val="23E6EB21"/>
    <w:rsid w:val="24058FFF"/>
    <w:rsid w:val="241C3EED"/>
    <w:rsid w:val="243D4003"/>
    <w:rsid w:val="24873B20"/>
    <w:rsid w:val="2494E0AF"/>
    <w:rsid w:val="249D8E89"/>
    <w:rsid w:val="24A48EB7"/>
    <w:rsid w:val="24D6CCCB"/>
    <w:rsid w:val="25072EE4"/>
    <w:rsid w:val="250803EF"/>
    <w:rsid w:val="250D2326"/>
    <w:rsid w:val="25180E30"/>
    <w:rsid w:val="2562A393"/>
    <w:rsid w:val="25837BF2"/>
    <w:rsid w:val="25A16060"/>
    <w:rsid w:val="25CC7432"/>
    <w:rsid w:val="25D10A84"/>
    <w:rsid w:val="25F7AAC6"/>
    <w:rsid w:val="263376E6"/>
    <w:rsid w:val="2641CA3A"/>
    <w:rsid w:val="264C6CDF"/>
    <w:rsid w:val="265B5943"/>
    <w:rsid w:val="268E2CDB"/>
    <w:rsid w:val="26CA3BD8"/>
    <w:rsid w:val="271F4C53"/>
    <w:rsid w:val="2735EF65"/>
    <w:rsid w:val="27551B8D"/>
    <w:rsid w:val="275E9C3D"/>
    <w:rsid w:val="27B0C1CF"/>
    <w:rsid w:val="27BC1674"/>
    <w:rsid w:val="27C25863"/>
    <w:rsid w:val="27EF2BE7"/>
    <w:rsid w:val="27FC2EE7"/>
    <w:rsid w:val="282242B2"/>
    <w:rsid w:val="2834B598"/>
    <w:rsid w:val="283D004A"/>
    <w:rsid w:val="283E272F"/>
    <w:rsid w:val="286B69A4"/>
    <w:rsid w:val="287643FD"/>
    <w:rsid w:val="2884B904"/>
    <w:rsid w:val="289376F1"/>
    <w:rsid w:val="28BB1CB4"/>
    <w:rsid w:val="28CCD17D"/>
    <w:rsid w:val="28F70C1C"/>
    <w:rsid w:val="2903A057"/>
    <w:rsid w:val="290C5862"/>
    <w:rsid w:val="292B86E2"/>
    <w:rsid w:val="292D1DF6"/>
    <w:rsid w:val="295EF3F7"/>
    <w:rsid w:val="297A1A1B"/>
    <w:rsid w:val="298C48DB"/>
    <w:rsid w:val="29A4A740"/>
    <w:rsid w:val="29BA925F"/>
    <w:rsid w:val="29C1BDEF"/>
    <w:rsid w:val="29D17DFB"/>
    <w:rsid w:val="2A2AFB75"/>
    <w:rsid w:val="2AE8F4BA"/>
    <w:rsid w:val="2AEC46F9"/>
    <w:rsid w:val="2B588F21"/>
    <w:rsid w:val="2B5D8E50"/>
    <w:rsid w:val="2B928DAB"/>
    <w:rsid w:val="2BFC8701"/>
    <w:rsid w:val="2C39B579"/>
    <w:rsid w:val="2C8351E9"/>
    <w:rsid w:val="2CB32A6B"/>
    <w:rsid w:val="2CB82A9B"/>
    <w:rsid w:val="2CD5AB80"/>
    <w:rsid w:val="2CDC0CA2"/>
    <w:rsid w:val="2CE5F65A"/>
    <w:rsid w:val="2D119852"/>
    <w:rsid w:val="2D2E5E0C"/>
    <w:rsid w:val="2D589B62"/>
    <w:rsid w:val="2DA4CEB1"/>
    <w:rsid w:val="2DA730DB"/>
    <w:rsid w:val="2DAE4A73"/>
    <w:rsid w:val="2DB31AC7"/>
    <w:rsid w:val="2DBD4C0F"/>
    <w:rsid w:val="2DC11523"/>
    <w:rsid w:val="2DD476BA"/>
    <w:rsid w:val="2E1D2E33"/>
    <w:rsid w:val="2E4756C6"/>
    <w:rsid w:val="2E4A469C"/>
    <w:rsid w:val="2E8580CE"/>
    <w:rsid w:val="2E8EA148"/>
    <w:rsid w:val="2EA5C819"/>
    <w:rsid w:val="2EAEA2E6"/>
    <w:rsid w:val="2EF46BC3"/>
    <w:rsid w:val="2EFD8632"/>
    <w:rsid w:val="2F2E0F03"/>
    <w:rsid w:val="2F3B88AE"/>
    <w:rsid w:val="2F470515"/>
    <w:rsid w:val="2FA4559F"/>
    <w:rsid w:val="2FD41BFF"/>
    <w:rsid w:val="2FD7464E"/>
    <w:rsid w:val="2FEFCB5D"/>
    <w:rsid w:val="2FF1D1B9"/>
    <w:rsid w:val="301E212B"/>
    <w:rsid w:val="302A0472"/>
    <w:rsid w:val="3048E744"/>
    <w:rsid w:val="305F62E9"/>
    <w:rsid w:val="30618ED6"/>
    <w:rsid w:val="3061F29F"/>
    <w:rsid w:val="3071F944"/>
    <w:rsid w:val="308DA98A"/>
    <w:rsid w:val="30B2C208"/>
    <w:rsid w:val="312F4EB0"/>
    <w:rsid w:val="3149A003"/>
    <w:rsid w:val="317C1191"/>
    <w:rsid w:val="3190A7D8"/>
    <w:rsid w:val="31A7B06B"/>
    <w:rsid w:val="31C6A8B6"/>
    <w:rsid w:val="31CEAB58"/>
    <w:rsid w:val="322C0C85"/>
    <w:rsid w:val="3233CCAC"/>
    <w:rsid w:val="327ECD87"/>
    <w:rsid w:val="328392E4"/>
    <w:rsid w:val="3291CEDD"/>
    <w:rsid w:val="329A30E2"/>
    <w:rsid w:val="329B9AC6"/>
    <w:rsid w:val="32B716BF"/>
    <w:rsid w:val="333A134F"/>
    <w:rsid w:val="335DEA1F"/>
    <w:rsid w:val="33AEFF26"/>
    <w:rsid w:val="33C01B49"/>
    <w:rsid w:val="33D4DAF6"/>
    <w:rsid w:val="33E34849"/>
    <w:rsid w:val="34322D56"/>
    <w:rsid w:val="34A37397"/>
    <w:rsid w:val="352D31A5"/>
    <w:rsid w:val="3532D40C"/>
    <w:rsid w:val="35480D27"/>
    <w:rsid w:val="357A6C20"/>
    <w:rsid w:val="3597197B"/>
    <w:rsid w:val="359BA16F"/>
    <w:rsid w:val="35B9DF0D"/>
    <w:rsid w:val="361A4824"/>
    <w:rsid w:val="36522E04"/>
    <w:rsid w:val="365565DD"/>
    <w:rsid w:val="365BF653"/>
    <w:rsid w:val="368F8393"/>
    <w:rsid w:val="36E167C8"/>
    <w:rsid w:val="36ED2610"/>
    <w:rsid w:val="375730EB"/>
    <w:rsid w:val="375D897E"/>
    <w:rsid w:val="37654000"/>
    <w:rsid w:val="3780A21E"/>
    <w:rsid w:val="37D71F7A"/>
    <w:rsid w:val="37E56800"/>
    <w:rsid w:val="38924119"/>
    <w:rsid w:val="38985037"/>
    <w:rsid w:val="38C9CCEA"/>
    <w:rsid w:val="392340CF"/>
    <w:rsid w:val="393A6095"/>
    <w:rsid w:val="39406D52"/>
    <w:rsid w:val="394AAEA1"/>
    <w:rsid w:val="394D5CD8"/>
    <w:rsid w:val="39701C5C"/>
    <w:rsid w:val="397B9733"/>
    <w:rsid w:val="39855F9E"/>
    <w:rsid w:val="39C27E26"/>
    <w:rsid w:val="39C60905"/>
    <w:rsid w:val="39C72455"/>
    <w:rsid w:val="39E03F6D"/>
    <w:rsid w:val="3A735FA6"/>
    <w:rsid w:val="3A7A0C46"/>
    <w:rsid w:val="3A8400D8"/>
    <w:rsid w:val="3A9F3BF7"/>
    <w:rsid w:val="3AA87BDA"/>
    <w:rsid w:val="3AF403B3"/>
    <w:rsid w:val="3AFC6EA7"/>
    <w:rsid w:val="3B078BC4"/>
    <w:rsid w:val="3B2B12B1"/>
    <w:rsid w:val="3B452534"/>
    <w:rsid w:val="3B5BA9B2"/>
    <w:rsid w:val="3B61D966"/>
    <w:rsid w:val="3B62F4B6"/>
    <w:rsid w:val="3B722398"/>
    <w:rsid w:val="3B90A3B5"/>
    <w:rsid w:val="3BB331FB"/>
    <w:rsid w:val="3BD9DA2D"/>
    <w:rsid w:val="3C280D3E"/>
    <w:rsid w:val="3C4DAED3"/>
    <w:rsid w:val="3C5DF905"/>
    <w:rsid w:val="3C658B44"/>
    <w:rsid w:val="3C8EF9F0"/>
    <w:rsid w:val="3D06BCAC"/>
    <w:rsid w:val="3D154737"/>
    <w:rsid w:val="3D706977"/>
    <w:rsid w:val="3DE58543"/>
    <w:rsid w:val="3DF35872"/>
    <w:rsid w:val="3E151FDB"/>
    <w:rsid w:val="3E342973"/>
    <w:rsid w:val="3E454B7B"/>
    <w:rsid w:val="3E51C512"/>
    <w:rsid w:val="3E8051CB"/>
    <w:rsid w:val="3EA64A1E"/>
    <w:rsid w:val="3ECB18F3"/>
    <w:rsid w:val="3F47FD8C"/>
    <w:rsid w:val="3F486F88"/>
    <w:rsid w:val="3F85D4F1"/>
    <w:rsid w:val="3F9E2336"/>
    <w:rsid w:val="3FCFE105"/>
    <w:rsid w:val="3FEECD26"/>
    <w:rsid w:val="40354A89"/>
    <w:rsid w:val="4066E954"/>
    <w:rsid w:val="407632EE"/>
    <w:rsid w:val="40C035A9"/>
    <w:rsid w:val="40E52376"/>
    <w:rsid w:val="40F78801"/>
    <w:rsid w:val="410E917C"/>
    <w:rsid w:val="411D9517"/>
    <w:rsid w:val="412A28CC"/>
    <w:rsid w:val="4154AD9D"/>
    <w:rsid w:val="41AFDEAB"/>
    <w:rsid w:val="41C42D29"/>
    <w:rsid w:val="41CD20F9"/>
    <w:rsid w:val="41CD900B"/>
    <w:rsid w:val="41DAD957"/>
    <w:rsid w:val="41E75C0A"/>
    <w:rsid w:val="42611A28"/>
    <w:rsid w:val="426FFD8C"/>
    <w:rsid w:val="42704A2D"/>
    <w:rsid w:val="42967366"/>
    <w:rsid w:val="429CB727"/>
    <w:rsid w:val="42C2916C"/>
    <w:rsid w:val="42C81A7E"/>
    <w:rsid w:val="4306D552"/>
    <w:rsid w:val="433F0DB1"/>
    <w:rsid w:val="43758A42"/>
    <w:rsid w:val="43A4C9AB"/>
    <w:rsid w:val="4402B84E"/>
    <w:rsid w:val="440D0D51"/>
    <w:rsid w:val="44182A7F"/>
    <w:rsid w:val="44232716"/>
    <w:rsid w:val="4434A4DF"/>
    <w:rsid w:val="4452D0CB"/>
    <w:rsid w:val="445607E1"/>
    <w:rsid w:val="4468C7A9"/>
    <w:rsid w:val="447C59C3"/>
    <w:rsid w:val="44A35228"/>
    <w:rsid w:val="44BC1582"/>
    <w:rsid w:val="44D40093"/>
    <w:rsid w:val="44D43C22"/>
    <w:rsid w:val="44F8C7FE"/>
    <w:rsid w:val="45197284"/>
    <w:rsid w:val="452281E6"/>
    <w:rsid w:val="452C9064"/>
    <w:rsid w:val="453A8073"/>
    <w:rsid w:val="45413CE5"/>
    <w:rsid w:val="454F76B6"/>
    <w:rsid w:val="4588B5E9"/>
    <w:rsid w:val="45977A61"/>
    <w:rsid w:val="459E16B3"/>
    <w:rsid w:val="45CAED67"/>
    <w:rsid w:val="45F71606"/>
    <w:rsid w:val="45F8F3C0"/>
    <w:rsid w:val="461942BC"/>
    <w:rsid w:val="465263D1"/>
    <w:rsid w:val="465662F6"/>
    <w:rsid w:val="46791D69"/>
    <w:rsid w:val="46A0B564"/>
    <w:rsid w:val="46EB4717"/>
    <w:rsid w:val="4778534A"/>
    <w:rsid w:val="47967947"/>
    <w:rsid w:val="479B420B"/>
    <w:rsid w:val="47DF53A0"/>
    <w:rsid w:val="4814126B"/>
    <w:rsid w:val="4823A83C"/>
    <w:rsid w:val="48274734"/>
    <w:rsid w:val="482F2ED3"/>
    <w:rsid w:val="48598EBF"/>
    <w:rsid w:val="4871FFC3"/>
    <w:rsid w:val="488410BD"/>
    <w:rsid w:val="48D95E74"/>
    <w:rsid w:val="48E77937"/>
    <w:rsid w:val="48F5E60D"/>
    <w:rsid w:val="4958E351"/>
    <w:rsid w:val="4980AB57"/>
    <w:rsid w:val="49BE15E9"/>
    <w:rsid w:val="4A06CC71"/>
    <w:rsid w:val="4A06EA7F"/>
    <w:rsid w:val="4A28C065"/>
    <w:rsid w:val="4A544670"/>
    <w:rsid w:val="4A701FCC"/>
    <w:rsid w:val="4A876C03"/>
    <w:rsid w:val="4A9EC57E"/>
    <w:rsid w:val="4AC8B14E"/>
    <w:rsid w:val="4ACE1A09"/>
    <w:rsid w:val="4AF2617D"/>
    <w:rsid w:val="4B5015C7"/>
    <w:rsid w:val="4B9226B5"/>
    <w:rsid w:val="4BC048EB"/>
    <w:rsid w:val="4BC6EF56"/>
    <w:rsid w:val="4BE58EFD"/>
    <w:rsid w:val="4BF882A2"/>
    <w:rsid w:val="4C0D5837"/>
    <w:rsid w:val="4C31E2B8"/>
    <w:rsid w:val="4C46FAEF"/>
    <w:rsid w:val="4C7EFE2C"/>
    <w:rsid w:val="4C835D93"/>
    <w:rsid w:val="4CEBD4DD"/>
    <w:rsid w:val="4D04C229"/>
    <w:rsid w:val="4D0B56B1"/>
    <w:rsid w:val="4D206835"/>
    <w:rsid w:val="4D2C43FF"/>
    <w:rsid w:val="4D8A6B6B"/>
    <w:rsid w:val="4DD80BBF"/>
    <w:rsid w:val="4E3AF4CF"/>
    <w:rsid w:val="4E4F7883"/>
    <w:rsid w:val="4E4FC659"/>
    <w:rsid w:val="4E5F7D8C"/>
    <w:rsid w:val="4E8F7066"/>
    <w:rsid w:val="4E9584F0"/>
    <w:rsid w:val="4EACB6B5"/>
    <w:rsid w:val="4EAFF58A"/>
    <w:rsid w:val="4EE7B38D"/>
    <w:rsid w:val="4F1D2048"/>
    <w:rsid w:val="4F1F60BD"/>
    <w:rsid w:val="4F3EFFAD"/>
    <w:rsid w:val="4F7215C2"/>
    <w:rsid w:val="4F870209"/>
    <w:rsid w:val="4F9BFB12"/>
    <w:rsid w:val="4FAAEEA5"/>
    <w:rsid w:val="4FC8DC5F"/>
    <w:rsid w:val="4FC90CB9"/>
    <w:rsid w:val="4FD30D4E"/>
    <w:rsid w:val="4FDFB24E"/>
    <w:rsid w:val="4FE74B0D"/>
    <w:rsid w:val="4FE89667"/>
    <w:rsid w:val="4FEA1BEF"/>
    <w:rsid w:val="5042F773"/>
    <w:rsid w:val="508383EE"/>
    <w:rsid w:val="508A4783"/>
    <w:rsid w:val="508F50C9"/>
    <w:rsid w:val="509E4676"/>
    <w:rsid w:val="50FDE233"/>
    <w:rsid w:val="5100F7F2"/>
    <w:rsid w:val="51AACEFC"/>
    <w:rsid w:val="51BF0AEF"/>
    <w:rsid w:val="51CA8B78"/>
    <w:rsid w:val="51DA757C"/>
    <w:rsid w:val="51DAEC85"/>
    <w:rsid w:val="51DE6089"/>
    <w:rsid w:val="51E376AD"/>
    <w:rsid w:val="51EF2DFF"/>
    <w:rsid w:val="51FE6312"/>
    <w:rsid w:val="5227F9B4"/>
    <w:rsid w:val="523565FB"/>
    <w:rsid w:val="523E0363"/>
    <w:rsid w:val="527A175A"/>
    <w:rsid w:val="52934C91"/>
    <w:rsid w:val="52AD240D"/>
    <w:rsid w:val="52B1C0A4"/>
    <w:rsid w:val="53193319"/>
    <w:rsid w:val="537645DD"/>
    <w:rsid w:val="5396CC93"/>
    <w:rsid w:val="53B3C92C"/>
    <w:rsid w:val="53B8D8DE"/>
    <w:rsid w:val="53D0708B"/>
    <w:rsid w:val="54106C13"/>
    <w:rsid w:val="5433A7E6"/>
    <w:rsid w:val="544C1B6E"/>
    <w:rsid w:val="54539F9F"/>
    <w:rsid w:val="54801B66"/>
    <w:rsid w:val="548FA986"/>
    <w:rsid w:val="5519DF3B"/>
    <w:rsid w:val="55B9D886"/>
    <w:rsid w:val="55C42E08"/>
    <w:rsid w:val="5603F7B9"/>
    <w:rsid w:val="56044EF8"/>
    <w:rsid w:val="564470C2"/>
    <w:rsid w:val="5651769A"/>
    <w:rsid w:val="56B764BF"/>
    <w:rsid w:val="56DB13CB"/>
    <w:rsid w:val="56DE999E"/>
    <w:rsid w:val="575E5264"/>
    <w:rsid w:val="57B1902B"/>
    <w:rsid w:val="57C47156"/>
    <w:rsid w:val="57C74A48"/>
    <w:rsid w:val="5802518B"/>
    <w:rsid w:val="582D229B"/>
    <w:rsid w:val="584660B1"/>
    <w:rsid w:val="588A28B0"/>
    <w:rsid w:val="58AB7F1B"/>
    <w:rsid w:val="58BFB29E"/>
    <w:rsid w:val="58F194D9"/>
    <w:rsid w:val="59033D34"/>
    <w:rsid w:val="590A265C"/>
    <w:rsid w:val="592D126A"/>
    <w:rsid w:val="594A5C2E"/>
    <w:rsid w:val="599EC34C"/>
    <w:rsid w:val="59CC5F04"/>
    <w:rsid w:val="59F92FAD"/>
    <w:rsid w:val="59FCB70B"/>
    <w:rsid w:val="59FFCCCA"/>
    <w:rsid w:val="5A26820D"/>
    <w:rsid w:val="5A3C58C3"/>
    <w:rsid w:val="5A55C626"/>
    <w:rsid w:val="5A5B82FF"/>
    <w:rsid w:val="5A8E8A30"/>
    <w:rsid w:val="5A9A3981"/>
    <w:rsid w:val="5A9FA95C"/>
    <w:rsid w:val="5B336540"/>
    <w:rsid w:val="5B3A20A8"/>
    <w:rsid w:val="5B3F247A"/>
    <w:rsid w:val="5B58313D"/>
    <w:rsid w:val="5B64C35D"/>
    <w:rsid w:val="5B7B2EA2"/>
    <w:rsid w:val="5BC21164"/>
    <w:rsid w:val="5BDB2EAF"/>
    <w:rsid w:val="5BE0F91D"/>
    <w:rsid w:val="5C15BC5D"/>
    <w:rsid w:val="5C1F4A6F"/>
    <w:rsid w:val="5C414DB4"/>
    <w:rsid w:val="5C84C3ED"/>
    <w:rsid w:val="5CC53187"/>
    <w:rsid w:val="5CE2D9F5"/>
    <w:rsid w:val="5CF8BACE"/>
    <w:rsid w:val="5D01BD96"/>
    <w:rsid w:val="5D38946F"/>
    <w:rsid w:val="5D8D66E8"/>
    <w:rsid w:val="5DAF1C71"/>
    <w:rsid w:val="5DBB1AD0"/>
    <w:rsid w:val="5DC96521"/>
    <w:rsid w:val="5DCD93E8"/>
    <w:rsid w:val="5DE769A3"/>
    <w:rsid w:val="5DF58089"/>
    <w:rsid w:val="5E1D8249"/>
    <w:rsid w:val="5E5166D5"/>
    <w:rsid w:val="5E7481EC"/>
    <w:rsid w:val="5E7774BE"/>
    <w:rsid w:val="5E9D8DF7"/>
    <w:rsid w:val="5EA79924"/>
    <w:rsid w:val="5EBC14A5"/>
    <w:rsid w:val="5ECAF9DE"/>
    <w:rsid w:val="5EED1D1D"/>
    <w:rsid w:val="5EFF5297"/>
    <w:rsid w:val="5F02F5E9"/>
    <w:rsid w:val="5F2BCC41"/>
    <w:rsid w:val="5F2CC070"/>
    <w:rsid w:val="5F472EFC"/>
    <w:rsid w:val="5F5B703E"/>
    <w:rsid w:val="5F6F047F"/>
    <w:rsid w:val="5F9F6BAD"/>
    <w:rsid w:val="5FFABA6B"/>
    <w:rsid w:val="60264992"/>
    <w:rsid w:val="609319B1"/>
    <w:rsid w:val="60E2FF5D"/>
    <w:rsid w:val="60FF1A42"/>
    <w:rsid w:val="610534AA"/>
    <w:rsid w:val="611F0A65"/>
    <w:rsid w:val="6129DE66"/>
    <w:rsid w:val="612CC2C3"/>
    <w:rsid w:val="6133B5D3"/>
    <w:rsid w:val="613E8081"/>
    <w:rsid w:val="614CDBE8"/>
    <w:rsid w:val="61634080"/>
    <w:rsid w:val="618A0CA8"/>
    <w:rsid w:val="61E2F60D"/>
    <w:rsid w:val="6229D5FF"/>
    <w:rsid w:val="6239AE13"/>
    <w:rsid w:val="6258EF15"/>
    <w:rsid w:val="628073B8"/>
    <w:rsid w:val="62876BDD"/>
    <w:rsid w:val="629A8950"/>
    <w:rsid w:val="62BB48E2"/>
    <w:rsid w:val="62CF8634"/>
    <w:rsid w:val="6316D145"/>
    <w:rsid w:val="6368E355"/>
    <w:rsid w:val="637F19DD"/>
    <w:rsid w:val="6390B9B7"/>
    <w:rsid w:val="639D334E"/>
    <w:rsid w:val="63CCDB57"/>
    <w:rsid w:val="641D530F"/>
    <w:rsid w:val="64707308"/>
    <w:rsid w:val="6470E638"/>
    <w:rsid w:val="649E2CB6"/>
    <w:rsid w:val="64B2A1A6"/>
    <w:rsid w:val="64BA7444"/>
    <w:rsid w:val="64E71DF3"/>
    <w:rsid w:val="64E9D28E"/>
    <w:rsid w:val="65000B41"/>
    <w:rsid w:val="65391158"/>
    <w:rsid w:val="656ACD09"/>
    <w:rsid w:val="656C8DE9"/>
    <w:rsid w:val="6574A660"/>
    <w:rsid w:val="6581FD28"/>
    <w:rsid w:val="65B3C7A7"/>
    <w:rsid w:val="65DF8FF5"/>
    <w:rsid w:val="65F67579"/>
    <w:rsid w:val="663B342F"/>
    <w:rsid w:val="663D2352"/>
    <w:rsid w:val="66561791"/>
    <w:rsid w:val="6657B0B5"/>
    <w:rsid w:val="665D7DCB"/>
    <w:rsid w:val="6665C706"/>
    <w:rsid w:val="66CB8E9D"/>
    <w:rsid w:val="66D41EFB"/>
    <w:rsid w:val="66F56293"/>
    <w:rsid w:val="6753E4DB"/>
    <w:rsid w:val="676F1E6F"/>
    <w:rsid w:val="67847E75"/>
    <w:rsid w:val="6793116F"/>
    <w:rsid w:val="67A2F757"/>
    <w:rsid w:val="67BA7E5B"/>
    <w:rsid w:val="67D9114F"/>
    <w:rsid w:val="68067F62"/>
    <w:rsid w:val="6826CC59"/>
    <w:rsid w:val="6858B3C7"/>
    <w:rsid w:val="686553BF"/>
    <w:rsid w:val="688608CD"/>
    <w:rsid w:val="68AE0EFF"/>
    <w:rsid w:val="68BFBF80"/>
    <w:rsid w:val="68E3BE44"/>
    <w:rsid w:val="694D4FF8"/>
    <w:rsid w:val="6957F015"/>
    <w:rsid w:val="695DF43C"/>
    <w:rsid w:val="69BA4C72"/>
    <w:rsid w:val="69E3782F"/>
    <w:rsid w:val="69E6752A"/>
    <w:rsid w:val="69F34C75"/>
    <w:rsid w:val="6A19AAAB"/>
    <w:rsid w:val="6A53D909"/>
    <w:rsid w:val="6A8B859D"/>
    <w:rsid w:val="6AC4B011"/>
    <w:rsid w:val="6AD1D422"/>
    <w:rsid w:val="6AE21E54"/>
    <w:rsid w:val="6AF019FD"/>
    <w:rsid w:val="6AF21F1D"/>
    <w:rsid w:val="6B2D21C0"/>
    <w:rsid w:val="6B32E177"/>
    <w:rsid w:val="6B40F34B"/>
    <w:rsid w:val="6B5304F4"/>
    <w:rsid w:val="6B656F6B"/>
    <w:rsid w:val="6B9870ED"/>
    <w:rsid w:val="6BDF9D83"/>
    <w:rsid w:val="6BE02BC6"/>
    <w:rsid w:val="6BEFA96A"/>
    <w:rsid w:val="6C226BA8"/>
    <w:rsid w:val="6C2F4384"/>
    <w:rsid w:val="6C404F7D"/>
    <w:rsid w:val="6C5581BD"/>
    <w:rsid w:val="6C64C658"/>
    <w:rsid w:val="6C76687A"/>
    <w:rsid w:val="6C8402F1"/>
    <w:rsid w:val="6C99F1E0"/>
    <w:rsid w:val="6CC622E8"/>
    <w:rsid w:val="6CC8F221"/>
    <w:rsid w:val="6D1B18F1"/>
    <w:rsid w:val="6D25FC23"/>
    <w:rsid w:val="6D4E4829"/>
    <w:rsid w:val="6DF27BF6"/>
    <w:rsid w:val="6DFBB61F"/>
    <w:rsid w:val="6E2A2B01"/>
    <w:rsid w:val="6EEA188A"/>
    <w:rsid w:val="6F27F2A3"/>
    <w:rsid w:val="6F38D1EF"/>
    <w:rsid w:val="6F5B4D92"/>
    <w:rsid w:val="6F5FC4FC"/>
    <w:rsid w:val="6F62F2CF"/>
    <w:rsid w:val="6F7FE46E"/>
    <w:rsid w:val="6F8A7690"/>
    <w:rsid w:val="6F9C671A"/>
    <w:rsid w:val="6FF3B449"/>
    <w:rsid w:val="703F22B7"/>
    <w:rsid w:val="707F18C5"/>
    <w:rsid w:val="70BDA8AF"/>
    <w:rsid w:val="70D4A250"/>
    <w:rsid w:val="70EE0C2A"/>
    <w:rsid w:val="711CE3BB"/>
    <w:rsid w:val="713A7024"/>
    <w:rsid w:val="713D89D1"/>
    <w:rsid w:val="715F4FB6"/>
    <w:rsid w:val="718F84AA"/>
    <w:rsid w:val="71A5D7BF"/>
    <w:rsid w:val="7213964C"/>
    <w:rsid w:val="7240291C"/>
    <w:rsid w:val="7256C4ED"/>
    <w:rsid w:val="725EEAEE"/>
    <w:rsid w:val="72608EFD"/>
    <w:rsid w:val="72ACD0D2"/>
    <w:rsid w:val="72C4C341"/>
    <w:rsid w:val="72C5ED19"/>
    <w:rsid w:val="730EE205"/>
    <w:rsid w:val="7327A817"/>
    <w:rsid w:val="7328D78D"/>
    <w:rsid w:val="73334632"/>
    <w:rsid w:val="736E199E"/>
    <w:rsid w:val="73750FD6"/>
    <w:rsid w:val="739D4CD0"/>
    <w:rsid w:val="740421F5"/>
    <w:rsid w:val="74451458"/>
    <w:rsid w:val="74593977"/>
    <w:rsid w:val="7474BC77"/>
    <w:rsid w:val="74778AB2"/>
    <w:rsid w:val="748DE937"/>
    <w:rsid w:val="74A779B3"/>
    <w:rsid w:val="74C7256C"/>
    <w:rsid w:val="74E5C558"/>
    <w:rsid w:val="75108E96"/>
    <w:rsid w:val="7531730B"/>
    <w:rsid w:val="7552E0E8"/>
    <w:rsid w:val="7576ED06"/>
    <w:rsid w:val="75935624"/>
    <w:rsid w:val="75A31E99"/>
    <w:rsid w:val="75A62E2D"/>
    <w:rsid w:val="75A69C53"/>
    <w:rsid w:val="75BC8863"/>
    <w:rsid w:val="75DAA95E"/>
    <w:rsid w:val="75EA8504"/>
    <w:rsid w:val="761486C9"/>
    <w:rsid w:val="764682C7"/>
    <w:rsid w:val="76885665"/>
    <w:rsid w:val="76CEB1B1"/>
    <w:rsid w:val="76E02306"/>
    <w:rsid w:val="7716787C"/>
    <w:rsid w:val="775BB8BE"/>
    <w:rsid w:val="776AB781"/>
    <w:rsid w:val="77811F72"/>
    <w:rsid w:val="77AEA231"/>
    <w:rsid w:val="77B0572A"/>
    <w:rsid w:val="77FB41C7"/>
    <w:rsid w:val="7826D7EF"/>
    <w:rsid w:val="784F6CC7"/>
    <w:rsid w:val="7862818D"/>
    <w:rsid w:val="787D367B"/>
    <w:rsid w:val="789832A6"/>
    <w:rsid w:val="78B5AC8C"/>
    <w:rsid w:val="79082D17"/>
    <w:rsid w:val="79473902"/>
    <w:rsid w:val="79489BB6"/>
    <w:rsid w:val="79667853"/>
    <w:rsid w:val="7977EF9A"/>
    <w:rsid w:val="799A968F"/>
    <w:rsid w:val="79C8806F"/>
    <w:rsid w:val="79F6D595"/>
    <w:rsid w:val="7A563CB4"/>
    <w:rsid w:val="7A6D9A30"/>
    <w:rsid w:val="7A79B068"/>
    <w:rsid w:val="7A7C1BB7"/>
    <w:rsid w:val="7A8324B9"/>
    <w:rsid w:val="7A88F0BC"/>
    <w:rsid w:val="7AB0FFE3"/>
    <w:rsid w:val="7AD8EC84"/>
    <w:rsid w:val="7AFCEB35"/>
    <w:rsid w:val="7B3263B3"/>
    <w:rsid w:val="7B967B50"/>
    <w:rsid w:val="7BCE25BE"/>
    <w:rsid w:val="7BDA434F"/>
    <w:rsid w:val="7BE33340"/>
    <w:rsid w:val="7BF81FDD"/>
    <w:rsid w:val="7C1E5EC9"/>
    <w:rsid w:val="7C5EF365"/>
    <w:rsid w:val="7C66A5FF"/>
    <w:rsid w:val="7C7B4F25"/>
    <w:rsid w:val="7C9C3EBB"/>
    <w:rsid w:val="7CC9F117"/>
    <w:rsid w:val="7D3895D7"/>
    <w:rsid w:val="7D392A41"/>
    <w:rsid w:val="7D48FE87"/>
    <w:rsid w:val="7D628D90"/>
    <w:rsid w:val="7DA0E124"/>
    <w:rsid w:val="7DA1B764"/>
    <w:rsid w:val="7E380F1C"/>
    <w:rsid w:val="7E3F6200"/>
    <w:rsid w:val="7E5B1C3D"/>
    <w:rsid w:val="7E6A834B"/>
    <w:rsid w:val="7E7F733C"/>
    <w:rsid w:val="7EA16D95"/>
    <w:rsid w:val="7ED85551"/>
    <w:rsid w:val="7F18524D"/>
    <w:rsid w:val="7F2353E8"/>
    <w:rsid w:val="7F2DB90B"/>
    <w:rsid w:val="7F35CD5C"/>
    <w:rsid w:val="7F522FD2"/>
    <w:rsid w:val="7F790FF4"/>
    <w:rsid w:val="7F8717C1"/>
    <w:rsid w:val="7FBC32A9"/>
    <w:rsid w:val="7FCA9A88"/>
    <w:rsid w:val="7FCACEF6"/>
    <w:rsid w:val="7FCC1A8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C355"/>
  <w15:docId w15:val="{5E7C6FDC-9F53-468B-B19B-4D020D87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FE"/>
    <w:rPr>
      <w:rFonts w:ascii="Lucida Sans" w:eastAsia="Times New Roman" w:hAnsi="Lucida Sans" w:cs="Times New Roman"/>
      <w:szCs w:val="20"/>
    </w:rPr>
  </w:style>
  <w:style w:type="paragraph" w:styleId="Titre1">
    <w:name w:val="heading 1"/>
    <w:basedOn w:val="Normal"/>
    <w:next w:val="Normal"/>
    <w:link w:val="Titre1Car"/>
    <w:uiPriority w:val="99"/>
    <w:qFormat/>
    <w:rsid w:val="00B9096A"/>
    <w:pPr>
      <w:keepNext/>
      <w:suppressAutoHyphens/>
      <w:overflowPunct w:val="0"/>
      <w:autoSpaceDE w:val="0"/>
      <w:ind w:left="720" w:hanging="360"/>
      <w:jc w:val="center"/>
      <w:textAlignment w:val="baseline"/>
      <w:outlineLvl w:val="0"/>
    </w:pPr>
    <w:rPr>
      <w:szCs w:val="24"/>
    </w:rPr>
  </w:style>
  <w:style w:type="paragraph" w:styleId="Titre2">
    <w:name w:val="heading 2"/>
    <w:basedOn w:val="Normal"/>
    <w:next w:val="Normal"/>
    <w:link w:val="Titre2Car"/>
    <w:uiPriority w:val="9"/>
    <w:qFormat/>
    <w:rsid w:val="002B14FE"/>
    <w:pPr>
      <w:keepNext/>
      <w:keepLines/>
      <w:spacing w:before="200"/>
      <w:outlineLvl w:val="1"/>
    </w:pPr>
    <w:rPr>
      <w:rFonts w:ascii="Lucida Bright" w:hAnsi="Lucida Bright"/>
      <w:b/>
      <w:bCs/>
      <w:i/>
      <w:iCs/>
      <w:sz w:val="28"/>
      <w:szCs w:val="28"/>
    </w:rPr>
  </w:style>
  <w:style w:type="paragraph" w:styleId="Titre3">
    <w:name w:val="heading 3"/>
    <w:basedOn w:val="Normal"/>
    <w:next w:val="Normal"/>
    <w:link w:val="Titre3Car"/>
    <w:uiPriority w:val="9"/>
    <w:qFormat/>
    <w:rsid w:val="00B9096A"/>
    <w:pPr>
      <w:keepNext/>
      <w:widowControl w:val="0"/>
      <w:numPr>
        <w:ilvl w:val="2"/>
        <w:numId w:val="9"/>
      </w:numPr>
      <w:suppressAutoHyphens/>
      <w:jc w:val="both"/>
      <w:outlineLvl w:val="2"/>
    </w:pPr>
    <w:rPr>
      <w:rFonts w:ascii="Cambria" w:hAnsi="Cambria"/>
      <w:b/>
      <w:bCs/>
      <w:sz w:val="26"/>
      <w:szCs w:val="26"/>
    </w:rPr>
  </w:style>
  <w:style w:type="paragraph" w:styleId="Titre4">
    <w:name w:val="heading 4"/>
    <w:basedOn w:val="Normal"/>
    <w:next w:val="Normal"/>
    <w:link w:val="Titre4Car"/>
    <w:uiPriority w:val="9"/>
    <w:qFormat/>
    <w:rsid w:val="00B9096A"/>
    <w:pPr>
      <w:keepNext/>
      <w:widowControl w:val="0"/>
      <w:numPr>
        <w:ilvl w:val="3"/>
        <w:numId w:val="9"/>
      </w:numPr>
      <w:suppressAutoHyphens/>
      <w:jc w:val="both"/>
      <w:outlineLvl w:val="3"/>
    </w:pPr>
    <w:rPr>
      <w:rFonts w:ascii="Calibri" w:hAnsi="Calibri"/>
      <w:b/>
      <w:bCs/>
      <w:sz w:val="28"/>
      <w:szCs w:val="28"/>
    </w:rPr>
  </w:style>
  <w:style w:type="paragraph" w:styleId="Titre5">
    <w:name w:val="heading 5"/>
    <w:basedOn w:val="Normal"/>
    <w:next w:val="Normal"/>
    <w:link w:val="Titre5Car"/>
    <w:uiPriority w:val="9"/>
    <w:qFormat/>
    <w:rsid w:val="00B9096A"/>
    <w:pPr>
      <w:keepNext/>
      <w:jc w:val="both"/>
      <w:outlineLvl w:val="4"/>
    </w:pPr>
    <w:rPr>
      <w:rFonts w:ascii="Calibri" w:hAnsi="Calibri"/>
      <w:b/>
      <w:bCs/>
      <w:i/>
      <w:iCs/>
      <w:sz w:val="26"/>
      <w:szCs w:val="26"/>
    </w:rPr>
  </w:style>
  <w:style w:type="paragraph" w:styleId="Titre6">
    <w:name w:val="heading 6"/>
    <w:basedOn w:val="Normal"/>
    <w:next w:val="Normal"/>
    <w:link w:val="Titre6Car"/>
    <w:uiPriority w:val="9"/>
    <w:qFormat/>
    <w:rsid w:val="00B9096A"/>
    <w:pPr>
      <w:spacing w:before="240" w:after="60"/>
      <w:outlineLvl w:val="5"/>
    </w:pPr>
    <w:rPr>
      <w:rFonts w:ascii="Calibri" w:hAnsi="Calibri"/>
      <w:b/>
      <w:bCs/>
    </w:rPr>
  </w:style>
  <w:style w:type="paragraph" w:styleId="Titre7">
    <w:name w:val="heading 7"/>
    <w:basedOn w:val="Normal"/>
    <w:next w:val="Normal"/>
    <w:link w:val="Titre7Car"/>
    <w:uiPriority w:val="9"/>
    <w:qFormat/>
    <w:rsid w:val="00B9096A"/>
    <w:pPr>
      <w:spacing w:before="240" w:after="60"/>
      <w:outlineLvl w:val="6"/>
    </w:pPr>
    <w:rPr>
      <w:rFonts w:ascii="Calibri" w:hAnsi="Calibri"/>
      <w:szCs w:val="24"/>
    </w:rPr>
  </w:style>
  <w:style w:type="paragraph" w:styleId="Titre9">
    <w:name w:val="heading 9"/>
    <w:basedOn w:val="Normal"/>
    <w:next w:val="Normal"/>
    <w:link w:val="Titre9Car"/>
    <w:uiPriority w:val="9"/>
    <w:qFormat/>
    <w:rsid w:val="00B9096A"/>
    <w:p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9096A"/>
    <w:rPr>
      <w:rFonts w:ascii="Times New Roman" w:eastAsia="Times New Roman" w:hAnsi="Times New Roman" w:cs="Times New Roman"/>
    </w:rPr>
  </w:style>
  <w:style w:type="character" w:customStyle="1" w:styleId="Titre2Car">
    <w:name w:val="Titre 2 Car"/>
    <w:basedOn w:val="Policepardfaut"/>
    <w:link w:val="Titre2"/>
    <w:uiPriority w:val="9"/>
    <w:rsid w:val="002B14FE"/>
    <w:rPr>
      <w:rFonts w:ascii="Lucida Bright" w:eastAsia="Times New Roman" w:hAnsi="Lucida Bright" w:cs="Times New Roman"/>
      <w:b/>
      <w:bCs/>
      <w:i/>
      <w:iCs/>
      <w:sz w:val="28"/>
      <w:szCs w:val="28"/>
    </w:rPr>
  </w:style>
  <w:style w:type="character" w:customStyle="1" w:styleId="Titre3Car">
    <w:name w:val="Titre 3 Car"/>
    <w:basedOn w:val="Policepardfaut"/>
    <w:link w:val="Titre3"/>
    <w:uiPriority w:val="9"/>
    <w:rsid w:val="00B9096A"/>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B9096A"/>
    <w:rPr>
      <w:rFonts w:ascii="Calibri" w:eastAsia="Times New Roman" w:hAnsi="Calibri" w:cs="Times New Roman"/>
      <w:b/>
      <w:bCs/>
      <w:sz w:val="28"/>
      <w:szCs w:val="28"/>
    </w:rPr>
  </w:style>
  <w:style w:type="character" w:customStyle="1" w:styleId="Titre5Car">
    <w:name w:val="Titre 5 Car"/>
    <w:basedOn w:val="Policepardfaut"/>
    <w:link w:val="Titre5"/>
    <w:uiPriority w:val="9"/>
    <w:rsid w:val="00B9096A"/>
    <w:rPr>
      <w:rFonts w:ascii="Calibri" w:eastAsia="Times New Roman" w:hAnsi="Calibri" w:cs="Times New Roman"/>
      <w:b/>
      <w:bCs/>
      <w:i/>
      <w:iCs/>
      <w:sz w:val="26"/>
      <w:szCs w:val="26"/>
    </w:rPr>
  </w:style>
  <w:style w:type="character" w:customStyle="1" w:styleId="Titre6Car">
    <w:name w:val="Titre 6 Car"/>
    <w:basedOn w:val="Policepardfaut"/>
    <w:link w:val="Titre6"/>
    <w:uiPriority w:val="9"/>
    <w:rsid w:val="00B9096A"/>
    <w:rPr>
      <w:rFonts w:ascii="Calibri" w:eastAsia="Times New Roman" w:hAnsi="Calibri" w:cs="Times New Roman"/>
      <w:b/>
      <w:bCs/>
      <w:sz w:val="20"/>
      <w:szCs w:val="20"/>
    </w:rPr>
  </w:style>
  <w:style w:type="character" w:customStyle="1" w:styleId="Titre7Car">
    <w:name w:val="Titre 7 Car"/>
    <w:basedOn w:val="Policepardfaut"/>
    <w:link w:val="Titre7"/>
    <w:uiPriority w:val="9"/>
    <w:rsid w:val="00B9096A"/>
    <w:rPr>
      <w:rFonts w:ascii="Calibri" w:eastAsia="Times New Roman" w:hAnsi="Calibri" w:cs="Times New Roman"/>
    </w:rPr>
  </w:style>
  <w:style w:type="character" w:customStyle="1" w:styleId="Titre9Car">
    <w:name w:val="Titre 9 Car"/>
    <w:basedOn w:val="Policepardfaut"/>
    <w:link w:val="Titre9"/>
    <w:uiPriority w:val="9"/>
    <w:rsid w:val="00B9096A"/>
    <w:rPr>
      <w:rFonts w:ascii="Cambria" w:eastAsia="Times New Roman" w:hAnsi="Cambria" w:cs="Times New Roman"/>
      <w:sz w:val="20"/>
      <w:szCs w:val="20"/>
    </w:rPr>
  </w:style>
  <w:style w:type="table" w:customStyle="1" w:styleId="TableauNorm">
    <w:name w:val="Tableau Norm"/>
    <w:uiPriority w:val="99"/>
    <w:semiHidden/>
    <w:rsid w:val="00B9096A"/>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Textebrut">
    <w:name w:val="Plain Text"/>
    <w:basedOn w:val="Normal"/>
    <w:link w:val="TextebrutCar"/>
    <w:uiPriority w:val="99"/>
    <w:rsid w:val="00B9096A"/>
    <w:rPr>
      <w:rFonts w:ascii="Courier New" w:hAnsi="Courier New"/>
    </w:rPr>
  </w:style>
  <w:style w:type="character" w:customStyle="1" w:styleId="TextebrutCar">
    <w:name w:val="Texte brut Car"/>
    <w:basedOn w:val="Policepardfaut"/>
    <w:link w:val="Textebrut"/>
    <w:uiPriority w:val="99"/>
    <w:rsid w:val="00B9096A"/>
    <w:rPr>
      <w:rFonts w:ascii="Courier New" w:eastAsia="Times New Roman" w:hAnsi="Courier New" w:cs="Times New Roman"/>
      <w:sz w:val="20"/>
      <w:szCs w:val="20"/>
    </w:rPr>
  </w:style>
  <w:style w:type="character" w:customStyle="1" w:styleId="CarCar6">
    <w:name w:val="Car Car6"/>
    <w:uiPriority w:val="99"/>
    <w:semiHidden/>
    <w:rsid w:val="00B9096A"/>
    <w:rPr>
      <w:rFonts w:ascii="Courier New" w:hAnsi="Courier New" w:cs="Courier New"/>
      <w:sz w:val="20"/>
      <w:szCs w:val="20"/>
      <w:lang w:eastAsia="fr-FR"/>
    </w:rPr>
  </w:style>
  <w:style w:type="character" w:customStyle="1" w:styleId="CarCar8">
    <w:name w:val="Car Car8"/>
    <w:uiPriority w:val="99"/>
    <w:rsid w:val="00B9096A"/>
    <w:rPr>
      <w:rFonts w:ascii="Times New Roman" w:hAnsi="Times New Roman" w:cs="Times New Roman"/>
      <w:sz w:val="20"/>
      <w:szCs w:val="20"/>
      <w:lang w:eastAsia="fr-FR"/>
    </w:rPr>
  </w:style>
  <w:style w:type="character" w:customStyle="1" w:styleId="CarCar7">
    <w:name w:val="Car Car7"/>
    <w:uiPriority w:val="99"/>
    <w:semiHidden/>
    <w:rsid w:val="00B9096A"/>
    <w:rPr>
      <w:rFonts w:ascii="Cambria" w:hAnsi="Cambria" w:cs="Cambria"/>
      <w:b/>
      <w:bCs/>
      <w:color w:val="4F81BD"/>
      <w:sz w:val="26"/>
      <w:szCs w:val="26"/>
      <w:lang w:eastAsia="fr-FR"/>
    </w:rPr>
  </w:style>
  <w:style w:type="paragraph" w:styleId="Corpsdetexte">
    <w:name w:val="Body Text"/>
    <w:basedOn w:val="Normal"/>
    <w:link w:val="CorpsdetexteCar"/>
    <w:uiPriority w:val="99"/>
    <w:rsid w:val="00B9096A"/>
    <w:pPr>
      <w:spacing w:after="120"/>
    </w:pPr>
    <w:rPr>
      <w:rFonts w:ascii="Comic Sans MS" w:hAnsi="Comic Sans MS"/>
    </w:rPr>
  </w:style>
  <w:style w:type="character" w:customStyle="1" w:styleId="CorpsdetexteCar">
    <w:name w:val="Corps de texte Car"/>
    <w:basedOn w:val="Policepardfaut"/>
    <w:link w:val="Corpsdetexte"/>
    <w:uiPriority w:val="99"/>
    <w:rsid w:val="00B9096A"/>
    <w:rPr>
      <w:rFonts w:ascii="Comic Sans MS" w:eastAsia="Times New Roman" w:hAnsi="Comic Sans MS" w:cs="Times New Roman"/>
      <w:sz w:val="20"/>
      <w:szCs w:val="20"/>
    </w:rPr>
  </w:style>
  <w:style w:type="character" w:customStyle="1" w:styleId="CarCar3">
    <w:name w:val="Car Car3"/>
    <w:uiPriority w:val="99"/>
    <w:semiHidden/>
    <w:rsid w:val="00B9096A"/>
    <w:rPr>
      <w:rFonts w:ascii="Courier New" w:hAnsi="Courier New" w:cs="Courier New"/>
      <w:sz w:val="20"/>
      <w:szCs w:val="20"/>
      <w:lang w:eastAsia="fr-FR"/>
    </w:rPr>
  </w:style>
  <w:style w:type="character" w:customStyle="1" w:styleId="CarCar5">
    <w:name w:val="Car Car5"/>
    <w:uiPriority w:val="99"/>
    <w:semiHidden/>
    <w:rsid w:val="00B9096A"/>
    <w:rPr>
      <w:rFonts w:ascii="Comic Sans MS" w:hAnsi="Comic Sans MS" w:cs="Comic Sans MS"/>
      <w:sz w:val="20"/>
      <w:szCs w:val="20"/>
      <w:lang w:eastAsia="fr-FR"/>
    </w:rPr>
  </w:style>
  <w:style w:type="character" w:styleId="Lienhypertexte">
    <w:name w:val="Hyperlink"/>
    <w:uiPriority w:val="99"/>
    <w:rsid w:val="00B9096A"/>
    <w:rPr>
      <w:rFonts w:cs="Times New Roman"/>
      <w:color w:val="0000FF"/>
      <w:u w:val="single"/>
    </w:rPr>
  </w:style>
  <w:style w:type="paragraph" w:styleId="Corpsdetexte2">
    <w:name w:val="Body Text 2"/>
    <w:basedOn w:val="Normal"/>
    <w:link w:val="Corpsdetexte2Car"/>
    <w:uiPriority w:val="99"/>
    <w:rsid w:val="00B9096A"/>
    <w:pPr>
      <w:spacing w:after="120" w:line="480" w:lineRule="auto"/>
    </w:pPr>
  </w:style>
  <w:style w:type="character" w:customStyle="1" w:styleId="Corpsdetexte2Car">
    <w:name w:val="Corps de texte 2 Car"/>
    <w:basedOn w:val="Policepardfaut"/>
    <w:link w:val="Corpsdetexte2"/>
    <w:uiPriority w:val="99"/>
    <w:rsid w:val="00B9096A"/>
    <w:rPr>
      <w:rFonts w:ascii="Times New Roman" w:eastAsia="Times New Roman" w:hAnsi="Times New Roman" w:cs="Times New Roman"/>
      <w:sz w:val="20"/>
      <w:szCs w:val="20"/>
    </w:rPr>
  </w:style>
  <w:style w:type="character" w:customStyle="1" w:styleId="CarCar4">
    <w:name w:val="Car Car4"/>
    <w:uiPriority w:val="99"/>
    <w:semiHidden/>
    <w:rsid w:val="00B9096A"/>
    <w:rPr>
      <w:rFonts w:ascii="Times New Roman" w:hAnsi="Times New Roman" w:cs="Times New Roman"/>
      <w:sz w:val="20"/>
      <w:szCs w:val="20"/>
      <w:lang w:eastAsia="fr-FR"/>
    </w:rPr>
  </w:style>
  <w:style w:type="character" w:styleId="lev">
    <w:name w:val="Strong"/>
    <w:uiPriority w:val="22"/>
    <w:qFormat/>
    <w:rsid w:val="00B9096A"/>
    <w:rPr>
      <w:rFonts w:cs="Times New Roman"/>
      <w:b/>
      <w:bCs/>
    </w:rPr>
  </w:style>
  <w:style w:type="character" w:styleId="Accentuation">
    <w:name w:val="Emphasis"/>
    <w:uiPriority w:val="20"/>
    <w:qFormat/>
    <w:rsid w:val="00B9096A"/>
    <w:rPr>
      <w:rFonts w:cs="Times New Roman"/>
      <w:i/>
      <w:iCs/>
    </w:rPr>
  </w:style>
  <w:style w:type="paragraph" w:customStyle="1" w:styleId="bibliographie">
    <w:name w:val="bibliographie"/>
    <w:basedOn w:val="Normal"/>
    <w:rsid w:val="00B9096A"/>
    <w:pPr>
      <w:spacing w:before="100" w:beforeAutospacing="1" w:after="100" w:afterAutospacing="1"/>
    </w:pPr>
    <w:rPr>
      <w:szCs w:val="24"/>
    </w:rPr>
  </w:style>
  <w:style w:type="paragraph" w:styleId="PrformatHTML">
    <w:name w:val="HTML Preformatted"/>
    <w:basedOn w:val="Normal"/>
    <w:link w:val="PrformatHTMLCar"/>
    <w:uiPriority w:val="99"/>
    <w:rsid w:val="00B9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HTMLCar">
    <w:name w:val="Préformaté HTML Car"/>
    <w:basedOn w:val="Policepardfaut"/>
    <w:link w:val="PrformatHTML"/>
    <w:uiPriority w:val="99"/>
    <w:rsid w:val="00B9096A"/>
    <w:rPr>
      <w:rFonts w:ascii="Courier New" w:eastAsia="Times New Roman" w:hAnsi="Courier New" w:cs="Times New Roman"/>
      <w:sz w:val="20"/>
      <w:szCs w:val="20"/>
    </w:rPr>
  </w:style>
  <w:style w:type="paragraph" w:styleId="En-tte">
    <w:name w:val="header"/>
    <w:basedOn w:val="Normal"/>
    <w:link w:val="En-tteCar"/>
    <w:rsid w:val="00B9096A"/>
    <w:pPr>
      <w:tabs>
        <w:tab w:val="center" w:pos="4536"/>
        <w:tab w:val="right" w:pos="9072"/>
      </w:tabs>
    </w:pPr>
  </w:style>
  <w:style w:type="character" w:customStyle="1" w:styleId="En-tteCar">
    <w:name w:val="En-tête Car"/>
    <w:basedOn w:val="Policepardfaut"/>
    <w:link w:val="En-tte"/>
    <w:rsid w:val="00B9096A"/>
    <w:rPr>
      <w:rFonts w:ascii="Times New Roman" w:eastAsia="Times New Roman" w:hAnsi="Times New Roman" w:cs="Times New Roman"/>
      <w:sz w:val="20"/>
      <w:szCs w:val="20"/>
    </w:rPr>
  </w:style>
  <w:style w:type="character" w:customStyle="1" w:styleId="CarCar2">
    <w:name w:val="Car Car2"/>
    <w:uiPriority w:val="99"/>
    <w:semiHidden/>
    <w:rsid w:val="00B9096A"/>
    <w:rPr>
      <w:rFonts w:ascii="Times New Roman" w:hAnsi="Times New Roman" w:cs="Times New Roman"/>
      <w:sz w:val="20"/>
      <w:szCs w:val="20"/>
      <w:lang w:eastAsia="fr-FR"/>
    </w:rPr>
  </w:style>
  <w:style w:type="paragraph" w:styleId="Pieddepage">
    <w:name w:val="footer"/>
    <w:basedOn w:val="Normal"/>
    <w:link w:val="PieddepageCar"/>
    <w:uiPriority w:val="99"/>
    <w:rsid w:val="00B9096A"/>
    <w:pPr>
      <w:tabs>
        <w:tab w:val="center" w:pos="4536"/>
        <w:tab w:val="right" w:pos="9072"/>
      </w:tabs>
    </w:pPr>
  </w:style>
  <w:style w:type="character" w:customStyle="1" w:styleId="PieddepageCar">
    <w:name w:val="Pied de page Car"/>
    <w:basedOn w:val="Policepardfaut"/>
    <w:link w:val="Pieddepage"/>
    <w:uiPriority w:val="99"/>
    <w:rsid w:val="00B9096A"/>
    <w:rPr>
      <w:rFonts w:ascii="Times New Roman" w:eastAsia="Times New Roman" w:hAnsi="Times New Roman" w:cs="Times New Roman"/>
      <w:sz w:val="20"/>
      <w:szCs w:val="20"/>
    </w:rPr>
  </w:style>
  <w:style w:type="character" w:customStyle="1" w:styleId="CarCar1">
    <w:name w:val="Car Car1"/>
    <w:uiPriority w:val="99"/>
    <w:semiHidden/>
    <w:rsid w:val="00B9096A"/>
    <w:rPr>
      <w:rFonts w:ascii="Times New Roman" w:hAnsi="Times New Roman" w:cs="Times New Roman"/>
      <w:sz w:val="20"/>
      <w:szCs w:val="20"/>
      <w:lang w:eastAsia="fr-FR"/>
    </w:rPr>
  </w:style>
  <w:style w:type="paragraph" w:customStyle="1" w:styleId="biblio">
    <w:name w:val="biblio"/>
    <w:basedOn w:val="Normal"/>
    <w:uiPriority w:val="99"/>
    <w:rsid w:val="00B9096A"/>
    <w:pPr>
      <w:ind w:left="567" w:hanging="567"/>
      <w:jc w:val="both"/>
    </w:pPr>
    <w:rPr>
      <w:sz w:val="22"/>
      <w:szCs w:val="22"/>
    </w:rPr>
  </w:style>
  <w:style w:type="paragraph" w:styleId="Corpsdetexte3">
    <w:name w:val="Body Text 3"/>
    <w:basedOn w:val="Normal"/>
    <w:link w:val="Corpsdetexte3Car"/>
    <w:uiPriority w:val="99"/>
    <w:rsid w:val="00B9096A"/>
    <w:pPr>
      <w:spacing w:after="120"/>
    </w:pPr>
    <w:rPr>
      <w:sz w:val="16"/>
      <w:szCs w:val="16"/>
    </w:rPr>
  </w:style>
  <w:style w:type="character" w:customStyle="1" w:styleId="Corpsdetexte3Car">
    <w:name w:val="Corps de texte 3 Car"/>
    <w:basedOn w:val="Policepardfaut"/>
    <w:link w:val="Corpsdetexte3"/>
    <w:uiPriority w:val="99"/>
    <w:rsid w:val="00B9096A"/>
    <w:rPr>
      <w:rFonts w:ascii="Times New Roman" w:eastAsia="Times New Roman" w:hAnsi="Times New Roman" w:cs="Times New Roman"/>
      <w:sz w:val="16"/>
      <w:szCs w:val="16"/>
    </w:rPr>
  </w:style>
  <w:style w:type="character" w:customStyle="1" w:styleId="CarCar">
    <w:name w:val="Car Car"/>
    <w:uiPriority w:val="99"/>
    <w:semiHidden/>
    <w:rsid w:val="00B9096A"/>
    <w:rPr>
      <w:rFonts w:ascii="Times New Roman" w:hAnsi="Times New Roman" w:cs="Times New Roman"/>
      <w:sz w:val="16"/>
      <w:szCs w:val="16"/>
      <w:lang w:eastAsia="fr-FR"/>
    </w:rPr>
  </w:style>
  <w:style w:type="paragraph" w:customStyle="1" w:styleId="Partie">
    <w:name w:val="Partie"/>
    <w:basedOn w:val="Normal"/>
    <w:uiPriority w:val="99"/>
    <w:rsid w:val="00B9096A"/>
    <w:pPr>
      <w:overflowPunct w:val="0"/>
      <w:autoSpaceDE w:val="0"/>
      <w:autoSpaceDN w:val="0"/>
      <w:adjustRightInd w:val="0"/>
      <w:spacing w:before="180" w:after="60"/>
      <w:jc w:val="both"/>
      <w:textAlignment w:val="baseline"/>
    </w:pPr>
    <w:rPr>
      <w:rFonts w:ascii="Arial" w:hAnsi="Arial" w:cs="Arial"/>
      <w:b/>
      <w:bCs/>
      <w:u w:val="single"/>
    </w:rPr>
  </w:style>
  <w:style w:type="character" w:styleId="Numrodepage">
    <w:name w:val="page number"/>
    <w:uiPriority w:val="99"/>
    <w:rsid w:val="00B9096A"/>
    <w:rPr>
      <w:rFonts w:cs="Times New Roman"/>
    </w:rPr>
  </w:style>
  <w:style w:type="paragraph" w:styleId="Notedebasdepage">
    <w:name w:val="footnote text"/>
    <w:basedOn w:val="Normal"/>
    <w:link w:val="NotedebasdepageCar"/>
    <w:uiPriority w:val="99"/>
    <w:semiHidden/>
    <w:rsid w:val="00B9096A"/>
    <w:pPr>
      <w:overflowPunct w:val="0"/>
      <w:autoSpaceDE w:val="0"/>
      <w:autoSpaceDN w:val="0"/>
      <w:adjustRightInd w:val="0"/>
      <w:textAlignment w:val="baseline"/>
    </w:pPr>
  </w:style>
  <w:style w:type="character" w:customStyle="1" w:styleId="NotedebasdepageCar">
    <w:name w:val="Note de bas de page Car"/>
    <w:basedOn w:val="Policepardfaut"/>
    <w:link w:val="Notedebasdepage"/>
    <w:uiPriority w:val="99"/>
    <w:semiHidden/>
    <w:rsid w:val="00B9096A"/>
    <w:rPr>
      <w:rFonts w:ascii="Times New Roman" w:eastAsia="Times New Roman" w:hAnsi="Times New Roman" w:cs="Times New Roman"/>
      <w:sz w:val="20"/>
      <w:szCs w:val="20"/>
    </w:rPr>
  </w:style>
  <w:style w:type="paragraph" w:styleId="Normalcentr">
    <w:name w:val="Block Text"/>
    <w:basedOn w:val="Normal"/>
    <w:uiPriority w:val="99"/>
    <w:rsid w:val="00B9096A"/>
    <w:pPr>
      <w:pBdr>
        <w:top w:val="double" w:sz="6" w:space="1" w:color="auto"/>
        <w:left w:val="double" w:sz="6" w:space="1" w:color="auto"/>
        <w:bottom w:val="double" w:sz="6" w:space="1" w:color="auto"/>
        <w:right w:val="double" w:sz="6" w:space="1" w:color="auto"/>
      </w:pBdr>
      <w:overflowPunct w:val="0"/>
      <w:autoSpaceDE w:val="0"/>
      <w:autoSpaceDN w:val="0"/>
      <w:adjustRightInd w:val="0"/>
      <w:ind w:left="426" w:right="284"/>
      <w:jc w:val="both"/>
      <w:textAlignment w:val="baseline"/>
    </w:pPr>
    <w:rPr>
      <w:szCs w:val="24"/>
    </w:rPr>
  </w:style>
  <w:style w:type="paragraph" w:styleId="Retraitcorpsdetexte">
    <w:name w:val="Body Text Indent"/>
    <w:basedOn w:val="Normal"/>
    <w:link w:val="RetraitcorpsdetexteCar"/>
    <w:uiPriority w:val="99"/>
    <w:rsid w:val="00B9096A"/>
    <w:pPr>
      <w:spacing w:after="120"/>
      <w:ind w:left="283"/>
    </w:pPr>
  </w:style>
  <w:style w:type="character" w:customStyle="1" w:styleId="RetraitcorpsdetexteCar">
    <w:name w:val="Retrait corps de texte Car"/>
    <w:basedOn w:val="Policepardfaut"/>
    <w:link w:val="Retraitcorpsdetexte"/>
    <w:uiPriority w:val="99"/>
    <w:rsid w:val="00B9096A"/>
    <w:rPr>
      <w:rFonts w:ascii="Times New Roman" w:eastAsia="Times New Roman" w:hAnsi="Times New Roman" w:cs="Times New Roman"/>
      <w:sz w:val="20"/>
      <w:szCs w:val="20"/>
    </w:rPr>
  </w:style>
  <w:style w:type="paragraph" w:customStyle="1" w:styleId="Corpsdetexte31">
    <w:name w:val="Corps de texte 31"/>
    <w:basedOn w:val="Normal"/>
    <w:uiPriority w:val="99"/>
    <w:rsid w:val="00B9096A"/>
    <w:pPr>
      <w:widowControl w:val="0"/>
      <w:suppressAutoHyphens/>
      <w:jc w:val="center"/>
    </w:pPr>
    <w:rPr>
      <w:kern w:val="1"/>
      <w:szCs w:val="24"/>
    </w:rPr>
  </w:style>
  <w:style w:type="paragraph" w:customStyle="1" w:styleId="Corpsdetexte21">
    <w:name w:val="Corps de texte 21"/>
    <w:basedOn w:val="Normal"/>
    <w:uiPriority w:val="99"/>
    <w:rsid w:val="00B9096A"/>
    <w:pPr>
      <w:widowControl w:val="0"/>
      <w:suppressAutoHyphens/>
      <w:jc w:val="both"/>
    </w:pPr>
    <w:rPr>
      <w:b/>
      <w:bCs/>
      <w:kern w:val="1"/>
      <w:szCs w:val="24"/>
    </w:rPr>
  </w:style>
  <w:style w:type="character" w:styleId="Appelnotedebasdep">
    <w:name w:val="footnote reference"/>
    <w:uiPriority w:val="99"/>
    <w:semiHidden/>
    <w:rsid w:val="00B9096A"/>
    <w:rPr>
      <w:rFonts w:cs="Times New Roman"/>
      <w:vertAlign w:val="superscript"/>
    </w:rPr>
  </w:style>
  <w:style w:type="character" w:styleId="Lienhypertextesuivivisit">
    <w:name w:val="FollowedHyperlink"/>
    <w:uiPriority w:val="99"/>
    <w:rsid w:val="00B9096A"/>
    <w:rPr>
      <w:rFonts w:cs="Times New Roman"/>
      <w:color w:val="800080"/>
      <w:u w:val="single"/>
    </w:rPr>
  </w:style>
  <w:style w:type="paragraph" w:styleId="Explorateurdedocuments">
    <w:name w:val="Document Map"/>
    <w:basedOn w:val="Normal"/>
    <w:link w:val="ExplorateurdedocumentsCar"/>
    <w:uiPriority w:val="99"/>
    <w:semiHidden/>
    <w:unhideWhenUsed/>
    <w:rsid w:val="00B9096A"/>
    <w:rPr>
      <w:rFonts w:ascii="Lucida Grande" w:hAnsi="Lucida Grande"/>
      <w:szCs w:val="24"/>
    </w:rPr>
  </w:style>
  <w:style w:type="character" w:customStyle="1" w:styleId="ExplorateurdedocumentsCar">
    <w:name w:val="Explorateur de documents Car"/>
    <w:basedOn w:val="Policepardfaut"/>
    <w:link w:val="Explorateurdedocuments"/>
    <w:uiPriority w:val="99"/>
    <w:semiHidden/>
    <w:rsid w:val="00B9096A"/>
    <w:rPr>
      <w:rFonts w:ascii="Lucida Grande" w:eastAsia="Times New Roman" w:hAnsi="Lucida Grande" w:cs="Times New Roman"/>
    </w:rPr>
  </w:style>
  <w:style w:type="character" w:customStyle="1" w:styleId="st">
    <w:name w:val="st"/>
    <w:basedOn w:val="Policepardfaut"/>
    <w:rsid w:val="00B9096A"/>
  </w:style>
  <w:style w:type="character" w:styleId="Marquedecommentaire">
    <w:name w:val="annotation reference"/>
    <w:uiPriority w:val="99"/>
    <w:semiHidden/>
    <w:unhideWhenUsed/>
    <w:rsid w:val="00B9096A"/>
    <w:rPr>
      <w:sz w:val="18"/>
      <w:szCs w:val="18"/>
    </w:rPr>
  </w:style>
  <w:style w:type="paragraph" w:styleId="Commentaire">
    <w:name w:val="annotation text"/>
    <w:basedOn w:val="Normal"/>
    <w:link w:val="CommentaireCar"/>
    <w:uiPriority w:val="99"/>
    <w:semiHidden/>
    <w:unhideWhenUsed/>
    <w:rsid w:val="00B9096A"/>
    <w:rPr>
      <w:szCs w:val="24"/>
    </w:rPr>
  </w:style>
  <w:style w:type="character" w:customStyle="1" w:styleId="CommentaireCar">
    <w:name w:val="Commentaire Car"/>
    <w:basedOn w:val="Policepardfaut"/>
    <w:link w:val="Commentaire"/>
    <w:uiPriority w:val="99"/>
    <w:semiHidden/>
    <w:rsid w:val="00B9096A"/>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B9096A"/>
    <w:rPr>
      <w:b/>
      <w:bCs/>
    </w:rPr>
  </w:style>
  <w:style w:type="character" w:customStyle="1" w:styleId="ObjetducommentaireCar">
    <w:name w:val="Objet du commentaire Car"/>
    <w:basedOn w:val="CommentaireCar"/>
    <w:link w:val="Objetducommentaire"/>
    <w:uiPriority w:val="99"/>
    <w:semiHidden/>
    <w:rsid w:val="00B9096A"/>
    <w:rPr>
      <w:rFonts w:ascii="Times New Roman" w:eastAsia="Times New Roman" w:hAnsi="Times New Roman" w:cs="Times New Roman"/>
      <w:b/>
      <w:bCs/>
    </w:rPr>
  </w:style>
  <w:style w:type="paragraph" w:styleId="Textedebulles">
    <w:name w:val="Balloon Text"/>
    <w:basedOn w:val="Normal"/>
    <w:link w:val="TextedebullesCar"/>
    <w:uiPriority w:val="99"/>
    <w:semiHidden/>
    <w:unhideWhenUsed/>
    <w:rsid w:val="00B9096A"/>
    <w:rPr>
      <w:rFonts w:ascii="Lucida Grande" w:hAnsi="Lucida Grande"/>
      <w:sz w:val="18"/>
      <w:szCs w:val="18"/>
    </w:rPr>
  </w:style>
  <w:style w:type="character" w:customStyle="1" w:styleId="TextedebullesCar">
    <w:name w:val="Texte de bulles Car"/>
    <w:basedOn w:val="Policepardfaut"/>
    <w:link w:val="Textedebulles"/>
    <w:uiPriority w:val="99"/>
    <w:semiHidden/>
    <w:rsid w:val="00B9096A"/>
    <w:rPr>
      <w:rFonts w:ascii="Lucida Grande" w:eastAsia="Times New Roman" w:hAnsi="Lucida Grande" w:cs="Times New Roman"/>
      <w:sz w:val="18"/>
      <w:szCs w:val="18"/>
    </w:rPr>
  </w:style>
  <w:style w:type="paragraph" w:styleId="Paragraphedeliste">
    <w:name w:val="List Paragraph"/>
    <w:basedOn w:val="Normal"/>
    <w:uiPriority w:val="34"/>
    <w:qFormat/>
    <w:rsid w:val="007638CB"/>
    <w:pPr>
      <w:ind w:left="720"/>
      <w:contextualSpacing/>
    </w:pPr>
  </w:style>
  <w:style w:type="paragraph" w:customStyle="1" w:styleId="Default">
    <w:name w:val="Default"/>
    <w:rsid w:val="00E95EC9"/>
    <w:pPr>
      <w:autoSpaceDE w:val="0"/>
      <w:autoSpaceDN w:val="0"/>
      <w:adjustRightInd w:val="0"/>
    </w:pPr>
    <w:rPr>
      <w:rFonts w:ascii="Garamond" w:hAnsi="Garamond" w:cs="Garamond"/>
      <w:color w:val="000000"/>
    </w:rPr>
  </w:style>
  <w:style w:type="paragraph" w:customStyle="1" w:styleId="Paragraphedeliste1">
    <w:name w:val="Paragraphe de liste1"/>
    <w:basedOn w:val="Normal"/>
    <w:rsid w:val="009661D9"/>
    <w:pPr>
      <w:suppressAutoHyphens/>
      <w:spacing w:after="200"/>
      <w:ind w:left="720"/>
    </w:pPr>
    <w:rPr>
      <w:rFonts w:ascii="Cambria" w:eastAsia="Cambria" w:hAnsi="Cambria" w:cs="Times New Rom愀渀"/>
      <w:kern w:val="1"/>
      <w:szCs w:val="24"/>
      <w:lang w:eastAsia="ar-SA"/>
    </w:rPr>
  </w:style>
  <w:style w:type="paragraph" w:styleId="Sansinterligne">
    <w:name w:val="No Spacing"/>
    <w:uiPriority w:val="1"/>
    <w:qFormat/>
    <w:rsid w:val="002B14FE"/>
    <w:rPr>
      <w:rFonts w:ascii="Lucida Sans" w:eastAsia="Times New Roman" w:hAnsi="Lucida Sans" w:cs="Times New Roman"/>
    </w:rPr>
  </w:style>
  <w:style w:type="paragraph" w:styleId="Titre">
    <w:name w:val="Title"/>
    <w:next w:val="Default"/>
    <w:link w:val="TitreCar"/>
    <w:uiPriority w:val="10"/>
    <w:qFormat/>
    <w:rsid w:val="002B14FE"/>
    <w:pPr>
      <w:spacing w:after="300"/>
      <w:contextualSpacing/>
      <w:jc w:val="center"/>
    </w:pPr>
    <w:rPr>
      <w:rFonts w:ascii="Lucida Bright" w:eastAsiaTheme="majorEastAsia" w:hAnsi="Lucida Bright" w:cstheme="majorBidi"/>
      <w:b/>
      <w:color w:val="000000" w:themeColor="text1"/>
      <w:spacing w:val="5"/>
      <w:kern w:val="28"/>
      <w:sz w:val="48"/>
      <w:szCs w:val="52"/>
    </w:rPr>
  </w:style>
  <w:style w:type="character" w:customStyle="1" w:styleId="TitreCar">
    <w:name w:val="Titre Car"/>
    <w:basedOn w:val="Policepardfaut"/>
    <w:link w:val="Titre"/>
    <w:uiPriority w:val="10"/>
    <w:rsid w:val="002B14FE"/>
    <w:rPr>
      <w:rFonts w:ascii="Lucida Bright" w:eastAsiaTheme="majorEastAsia" w:hAnsi="Lucida Bright" w:cstheme="majorBidi"/>
      <w:b/>
      <w:color w:val="000000" w:themeColor="text1"/>
      <w:spacing w:val="5"/>
      <w:kern w:val="28"/>
      <w:sz w:val="48"/>
      <w:szCs w:val="52"/>
    </w:rPr>
  </w:style>
  <w:style w:type="table" w:styleId="Grilledutableau">
    <w:name w:val="Table Grid"/>
    <w:basedOn w:val="TableauNormal"/>
    <w:uiPriority w:val="39"/>
    <w:rsid w:val="0023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633339118">
    <w:name w:val="yiv6633339118"/>
    <w:basedOn w:val="Normal"/>
    <w:rsid w:val="00BC154C"/>
    <w:pPr>
      <w:spacing w:before="100" w:beforeAutospacing="1" w:after="100" w:afterAutospacing="1"/>
    </w:pPr>
    <w:rPr>
      <w:rFonts w:ascii="Times New Roman" w:hAnsi="Times New Roman"/>
      <w:szCs w:val="24"/>
    </w:rPr>
  </w:style>
  <w:style w:type="character" w:customStyle="1" w:styleId="Fort">
    <w:name w:val="Fort"/>
    <w:rsid w:val="00384031"/>
    <w:rPr>
      <w:b/>
      <w:bCs/>
    </w:rPr>
  </w:style>
  <w:style w:type="paragraph" w:customStyle="1" w:styleId="Standard">
    <w:name w:val="Standard"/>
    <w:rsid w:val="00AB377A"/>
    <w:pPr>
      <w:suppressAutoHyphens/>
      <w:autoSpaceDN w:val="0"/>
      <w:textAlignment w:val="baseline"/>
    </w:pPr>
    <w:rPr>
      <w:rFonts w:ascii="Lucida Sans" w:eastAsia="Times New Roman" w:hAnsi="Lucida Sans" w:cs="Times New Roman"/>
      <w:kern w:val="3"/>
      <w:szCs w:val="20"/>
    </w:rPr>
  </w:style>
  <w:style w:type="paragraph" w:customStyle="1" w:styleId="editeur-livre">
    <w:name w:val="editeur-livre"/>
    <w:basedOn w:val="Normal"/>
    <w:rsid w:val="00B84720"/>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233094"/>
    <w:pPr>
      <w:spacing w:before="100" w:beforeAutospacing="1" w:after="100" w:afterAutospacing="1"/>
    </w:pPr>
    <w:rPr>
      <w:rFonts w:ascii="Times New Roman" w:hAnsi="Times New Roman"/>
      <w:szCs w:val="24"/>
    </w:rPr>
  </w:style>
  <w:style w:type="character" w:customStyle="1" w:styleId="a-size-large">
    <w:name w:val="a-size-large"/>
    <w:basedOn w:val="Policepardfaut"/>
    <w:rsid w:val="00233094"/>
  </w:style>
  <w:style w:type="character" w:customStyle="1" w:styleId="apple-converted-space">
    <w:name w:val="apple-converted-space"/>
    <w:basedOn w:val="Policepardfaut"/>
    <w:rsid w:val="00233094"/>
  </w:style>
  <w:style w:type="character" w:customStyle="1" w:styleId="a-size-medium">
    <w:name w:val="a-size-medium"/>
    <w:basedOn w:val="Policepardfaut"/>
    <w:rsid w:val="00233094"/>
  </w:style>
  <w:style w:type="character" w:customStyle="1" w:styleId="StrongEmphasis">
    <w:name w:val="Strong Emphasis"/>
    <w:rsid w:val="00435B03"/>
    <w:rPr>
      <w:b/>
      <w:bCs/>
    </w:rPr>
  </w:style>
  <w:style w:type="character" w:customStyle="1" w:styleId="Ouvrage">
    <w:name w:val="Ouvrage"/>
    <w:basedOn w:val="Policepardfaut"/>
    <w:uiPriority w:val="1"/>
    <w:qFormat/>
    <w:rsid w:val="00F70640"/>
    <w:rPr>
      <w:i/>
    </w:rPr>
  </w:style>
  <w:style w:type="paragraph" w:customStyle="1" w:styleId="Textbody">
    <w:name w:val="Text body"/>
    <w:basedOn w:val="Standard"/>
    <w:rsid w:val="00C97B11"/>
    <w:pPr>
      <w:overflowPunct w:val="0"/>
      <w:autoSpaceDE w:val="0"/>
      <w:jc w:val="both"/>
    </w:pPr>
    <w:rPr>
      <w:rFonts w:ascii="Times New Roman" w:hAnsi="Times New Roman"/>
      <w:lang w:eastAsia="zh-CN"/>
    </w:rPr>
  </w:style>
  <w:style w:type="character" w:customStyle="1" w:styleId="rpc311">
    <w:name w:val="_rpc_311"/>
    <w:basedOn w:val="Policepardfaut"/>
    <w:rsid w:val="0094706F"/>
  </w:style>
  <w:style w:type="paragraph" w:customStyle="1" w:styleId="Corpsdetexte22">
    <w:name w:val="Corps de texte 22"/>
    <w:basedOn w:val="Normal"/>
    <w:rsid w:val="002C49D8"/>
    <w:pPr>
      <w:suppressAutoHyphens/>
      <w:overflowPunct w:val="0"/>
      <w:autoSpaceDE w:val="0"/>
      <w:spacing w:after="120" w:line="480" w:lineRule="auto"/>
      <w:textAlignment w:val="baseline"/>
    </w:pPr>
    <w:rPr>
      <w:rFonts w:ascii="Times New Roman" w:hAnsi="Times New Roman"/>
      <w:sz w:val="20"/>
      <w:lang w:eastAsia="ar-SA"/>
    </w:rPr>
  </w:style>
  <w:style w:type="paragraph" w:customStyle="1" w:styleId="body1">
    <w:name w:val="body1"/>
    <w:basedOn w:val="Normal"/>
    <w:rsid w:val="003619CB"/>
    <w:pPr>
      <w:spacing w:before="100" w:beforeAutospacing="1" w:after="100" w:afterAutospacing="1"/>
    </w:pPr>
    <w:rPr>
      <w:rFonts w:ascii="Bitstream Vera Sans" w:hAnsi="Bitstream Vera Sans"/>
      <w:color w:val="000000"/>
      <w:szCs w:val="24"/>
    </w:rPr>
  </w:style>
  <w:style w:type="paragraph" w:customStyle="1" w:styleId="Corps">
    <w:name w:val="Corps"/>
    <w:rsid w:val="00860D97"/>
    <w:pPr>
      <w:pBdr>
        <w:top w:val="nil"/>
        <w:left w:val="nil"/>
        <w:bottom w:val="nil"/>
        <w:right w:val="nil"/>
        <w:between w:val="nil"/>
        <w:bar w:val="nil"/>
      </w:pBdr>
    </w:pPr>
    <w:rPr>
      <w:rFonts w:ascii="Lucida Sans" w:eastAsia="Lucida Sans" w:hAnsi="Lucida Sans" w:cs="Lucida Sans"/>
      <w:color w:val="000000"/>
      <w:u w:color="000000"/>
      <w:bdr w:val="nil"/>
    </w:rPr>
  </w:style>
  <w:style w:type="character" w:customStyle="1" w:styleId="Hyperlink1">
    <w:name w:val="Hyperlink.1"/>
    <w:basedOn w:val="st"/>
    <w:rsid w:val="00860D97"/>
    <w:rPr>
      <w:sz w:val="20"/>
      <w:szCs w:val="20"/>
    </w:rPr>
  </w:style>
  <w:style w:type="paragraph" w:customStyle="1" w:styleId="yiv6301104418msonormal">
    <w:name w:val="yiv6301104418msonormal"/>
    <w:basedOn w:val="Normal"/>
    <w:rsid w:val="00BF5658"/>
    <w:pPr>
      <w:spacing w:before="100" w:beforeAutospacing="1" w:after="100" w:afterAutospacing="1"/>
    </w:pPr>
    <w:rPr>
      <w:rFonts w:ascii="Times New Roman" w:hAnsi="Times New Roman"/>
      <w:szCs w:val="24"/>
    </w:rPr>
  </w:style>
  <w:style w:type="paragraph" w:customStyle="1" w:styleId="xmsonormal">
    <w:name w:val="x_msonormal"/>
    <w:basedOn w:val="Normal"/>
    <w:rsid w:val="00374A52"/>
    <w:pPr>
      <w:spacing w:before="100" w:beforeAutospacing="1" w:after="100" w:afterAutospacing="1"/>
    </w:pPr>
    <w:rPr>
      <w:rFonts w:ascii="Times New Roman" w:hAnsi="Times New Roman"/>
      <w:szCs w:val="24"/>
    </w:rPr>
  </w:style>
  <w:style w:type="paragraph" w:customStyle="1" w:styleId="paragraph">
    <w:name w:val="paragraph"/>
    <w:basedOn w:val="Normal"/>
    <w:rsid w:val="00374A52"/>
    <w:pPr>
      <w:spacing w:before="100" w:beforeAutospacing="1" w:after="100" w:afterAutospacing="1"/>
    </w:pPr>
    <w:rPr>
      <w:rFonts w:ascii="Times New Roman" w:hAnsi="Times New Roman"/>
      <w:szCs w:val="24"/>
    </w:rPr>
  </w:style>
  <w:style w:type="character" w:customStyle="1" w:styleId="normaltextrun">
    <w:name w:val="normaltextrun"/>
    <w:basedOn w:val="Policepardfaut"/>
    <w:rsid w:val="00374A52"/>
  </w:style>
  <w:style w:type="character" w:customStyle="1" w:styleId="eop">
    <w:name w:val="eop"/>
    <w:basedOn w:val="Policepardfaut"/>
    <w:rsid w:val="00374A52"/>
  </w:style>
  <w:style w:type="character" w:customStyle="1" w:styleId="bidi">
    <w:name w:val="bidi"/>
    <w:basedOn w:val="Policepardfaut"/>
    <w:rsid w:val="00691DD5"/>
  </w:style>
  <w:style w:type="table" w:customStyle="1" w:styleId="NormalTable0">
    <w:name w:val="Normal Table0"/>
    <w:uiPriority w:val="2"/>
    <w:qFormat/>
    <w:rsid w:val="00EE269C"/>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ucun">
    <w:name w:val="Aucun"/>
    <w:rsid w:val="00EE269C"/>
    <w:rPr>
      <w:lang w:val="fr-FR"/>
    </w:rPr>
  </w:style>
  <w:style w:type="paragraph" w:customStyle="1" w:styleId="Pardfaut">
    <w:name w:val="Par défaut"/>
    <w:rsid w:val="00EE269C"/>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Style2import">
    <w:name w:val="Style 2 importé"/>
    <w:rsid w:val="00EE269C"/>
    <w:pPr>
      <w:numPr>
        <w:numId w:val="25"/>
      </w:numPr>
    </w:pPr>
  </w:style>
  <w:style w:type="character" w:customStyle="1" w:styleId="notice-label">
    <w:name w:val="notice-label"/>
    <w:basedOn w:val="Policepardfaut"/>
    <w:rsid w:val="004177E4"/>
  </w:style>
  <w:style w:type="paragraph" w:customStyle="1" w:styleId="TableParagraph">
    <w:name w:val="Table Paragraph"/>
    <w:basedOn w:val="Normal"/>
    <w:uiPriority w:val="1"/>
    <w:qFormat/>
    <w:rsid w:val="004177E4"/>
    <w:pPr>
      <w:widowControl w:val="0"/>
    </w:pPr>
    <w:rPr>
      <w:rFonts w:asciiTheme="minorHAnsi" w:eastAsiaTheme="minorHAnsi" w:hAnsiTheme="minorHAnsi" w:cstheme="minorBidi"/>
      <w:sz w:val="22"/>
      <w:szCs w:val="22"/>
      <w:lang w:val="en-US" w:eastAsia="en-US"/>
    </w:rPr>
  </w:style>
  <w:style w:type="paragraph" w:customStyle="1" w:styleId="meta">
    <w:name w:val="meta"/>
    <w:basedOn w:val="Normal"/>
    <w:rsid w:val="007C6F6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979">
      <w:bodyDiv w:val="1"/>
      <w:marLeft w:val="0"/>
      <w:marRight w:val="0"/>
      <w:marTop w:val="0"/>
      <w:marBottom w:val="0"/>
      <w:divBdr>
        <w:top w:val="none" w:sz="0" w:space="0" w:color="auto"/>
        <w:left w:val="none" w:sz="0" w:space="0" w:color="auto"/>
        <w:bottom w:val="none" w:sz="0" w:space="0" w:color="auto"/>
        <w:right w:val="none" w:sz="0" w:space="0" w:color="auto"/>
      </w:divBdr>
    </w:div>
    <w:div w:id="22102105">
      <w:bodyDiv w:val="1"/>
      <w:marLeft w:val="0"/>
      <w:marRight w:val="0"/>
      <w:marTop w:val="0"/>
      <w:marBottom w:val="0"/>
      <w:divBdr>
        <w:top w:val="none" w:sz="0" w:space="0" w:color="auto"/>
        <w:left w:val="none" w:sz="0" w:space="0" w:color="auto"/>
        <w:bottom w:val="none" w:sz="0" w:space="0" w:color="auto"/>
        <w:right w:val="none" w:sz="0" w:space="0" w:color="auto"/>
      </w:divBdr>
    </w:div>
    <w:div w:id="367145468">
      <w:bodyDiv w:val="1"/>
      <w:marLeft w:val="0"/>
      <w:marRight w:val="0"/>
      <w:marTop w:val="0"/>
      <w:marBottom w:val="0"/>
      <w:divBdr>
        <w:top w:val="none" w:sz="0" w:space="0" w:color="auto"/>
        <w:left w:val="none" w:sz="0" w:space="0" w:color="auto"/>
        <w:bottom w:val="none" w:sz="0" w:space="0" w:color="auto"/>
        <w:right w:val="none" w:sz="0" w:space="0" w:color="auto"/>
      </w:divBdr>
    </w:div>
    <w:div w:id="411002176">
      <w:bodyDiv w:val="1"/>
      <w:marLeft w:val="0"/>
      <w:marRight w:val="0"/>
      <w:marTop w:val="0"/>
      <w:marBottom w:val="0"/>
      <w:divBdr>
        <w:top w:val="none" w:sz="0" w:space="0" w:color="auto"/>
        <w:left w:val="none" w:sz="0" w:space="0" w:color="auto"/>
        <w:bottom w:val="none" w:sz="0" w:space="0" w:color="auto"/>
        <w:right w:val="none" w:sz="0" w:space="0" w:color="auto"/>
      </w:divBdr>
    </w:div>
    <w:div w:id="626396376">
      <w:bodyDiv w:val="1"/>
      <w:marLeft w:val="0"/>
      <w:marRight w:val="0"/>
      <w:marTop w:val="0"/>
      <w:marBottom w:val="0"/>
      <w:divBdr>
        <w:top w:val="none" w:sz="0" w:space="0" w:color="auto"/>
        <w:left w:val="none" w:sz="0" w:space="0" w:color="auto"/>
        <w:bottom w:val="none" w:sz="0" w:space="0" w:color="auto"/>
        <w:right w:val="none" w:sz="0" w:space="0" w:color="auto"/>
      </w:divBdr>
    </w:div>
    <w:div w:id="689377420">
      <w:bodyDiv w:val="1"/>
      <w:marLeft w:val="0"/>
      <w:marRight w:val="0"/>
      <w:marTop w:val="0"/>
      <w:marBottom w:val="0"/>
      <w:divBdr>
        <w:top w:val="none" w:sz="0" w:space="0" w:color="auto"/>
        <w:left w:val="none" w:sz="0" w:space="0" w:color="auto"/>
        <w:bottom w:val="none" w:sz="0" w:space="0" w:color="auto"/>
        <w:right w:val="none" w:sz="0" w:space="0" w:color="auto"/>
      </w:divBdr>
    </w:div>
    <w:div w:id="1110858354">
      <w:bodyDiv w:val="1"/>
      <w:marLeft w:val="0"/>
      <w:marRight w:val="0"/>
      <w:marTop w:val="0"/>
      <w:marBottom w:val="0"/>
      <w:divBdr>
        <w:top w:val="none" w:sz="0" w:space="0" w:color="auto"/>
        <w:left w:val="none" w:sz="0" w:space="0" w:color="auto"/>
        <w:bottom w:val="none" w:sz="0" w:space="0" w:color="auto"/>
        <w:right w:val="none" w:sz="0" w:space="0" w:color="auto"/>
      </w:divBdr>
    </w:div>
    <w:div w:id="1310402184">
      <w:bodyDiv w:val="1"/>
      <w:marLeft w:val="0"/>
      <w:marRight w:val="0"/>
      <w:marTop w:val="0"/>
      <w:marBottom w:val="0"/>
      <w:divBdr>
        <w:top w:val="none" w:sz="0" w:space="0" w:color="auto"/>
        <w:left w:val="none" w:sz="0" w:space="0" w:color="auto"/>
        <w:bottom w:val="none" w:sz="0" w:space="0" w:color="auto"/>
        <w:right w:val="none" w:sz="0" w:space="0" w:color="auto"/>
      </w:divBdr>
    </w:div>
    <w:div w:id="1382630201">
      <w:bodyDiv w:val="1"/>
      <w:marLeft w:val="0"/>
      <w:marRight w:val="0"/>
      <w:marTop w:val="0"/>
      <w:marBottom w:val="0"/>
      <w:divBdr>
        <w:top w:val="none" w:sz="0" w:space="0" w:color="auto"/>
        <w:left w:val="none" w:sz="0" w:space="0" w:color="auto"/>
        <w:bottom w:val="none" w:sz="0" w:space="0" w:color="auto"/>
        <w:right w:val="none" w:sz="0" w:space="0" w:color="auto"/>
      </w:divBdr>
    </w:div>
    <w:div w:id="1387686239">
      <w:bodyDiv w:val="1"/>
      <w:marLeft w:val="0"/>
      <w:marRight w:val="0"/>
      <w:marTop w:val="0"/>
      <w:marBottom w:val="0"/>
      <w:divBdr>
        <w:top w:val="none" w:sz="0" w:space="0" w:color="auto"/>
        <w:left w:val="none" w:sz="0" w:space="0" w:color="auto"/>
        <w:bottom w:val="none" w:sz="0" w:space="0" w:color="auto"/>
        <w:right w:val="none" w:sz="0" w:space="0" w:color="auto"/>
      </w:divBdr>
    </w:div>
    <w:div w:id="1441224144">
      <w:bodyDiv w:val="1"/>
      <w:marLeft w:val="0"/>
      <w:marRight w:val="0"/>
      <w:marTop w:val="0"/>
      <w:marBottom w:val="0"/>
      <w:divBdr>
        <w:top w:val="none" w:sz="0" w:space="0" w:color="auto"/>
        <w:left w:val="none" w:sz="0" w:space="0" w:color="auto"/>
        <w:bottom w:val="none" w:sz="0" w:space="0" w:color="auto"/>
        <w:right w:val="none" w:sz="0" w:space="0" w:color="auto"/>
      </w:divBdr>
    </w:div>
    <w:div w:id="1637368081">
      <w:bodyDiv w:val="1"/>
      <w:marLeft w:val="0"/>
      <w:marRight w:val="0"/>
      <w:marTop w:val="0"/>
      <w:marBottom w:val="0"/>
      <w:divBdr>
        <w:top w:val="none" w:sz="0" w:space="0" w:color="auto"/>
        <w:left w:val="none" w:sz="0" w:space="0" w:color="auto"/>
        <w:bottom w:val="none" w:sz="0" w:space="0" w:color="auto"/>
        <w:right w:val="none" w:sz="0" w:space="0" w:color="auto"/>
      </w:divBdr>
      <w:divsChild>
        <w:div w:id="31613785">
          <w:marLeft w:val="0"/>
          <w:marRight w:val="0"/>
          <w:marTop w:val="0"/>
          <w:marBottom w:val="0"/>
          <w:divBdr>
            <w:top w:val="none" w:sz="0" w:space="0" w:color="auto"/>
            <w:left w:val="none" w:sz="0" w:space="0" w:color="auto"/>
            <w:bottom w:val="none" w:sz="0" w:space="0" w:color="auto"/>
            <w:right w:val="none" w:sz="0" w:space="0" w:color="auto"/>
          </w:divBdr>
          <w:divsChild>
            <w:div w:id="1831409295">
              <w:marLeft w:val="0"/>
              <w:marRight w:val="0"/>
              <w:marTop w:val="0"/>
              <w:marBottom w:val="0"/>
              <w:divBdr>
                <w:top w:val="none" w:sz="0" w:space="0" w:color="auto"/>
                <w:left w:val="none" w:sz="0" w:space="0" w:color="auto"/>
                <w:bottom w:val="none" w:sz="0" w:space="0" w:color="auto"/>
                <w:right w:val="none" w:sz="0" w:space="0" w:color="auto"/>
              </w:divBdr>
              <w:divsChild>
                <w:div w:id="384838321">
                  <w:marLeft w:val="0"/>
                  <w:marRight w:val="0"/>
                  <w:marTop w:val="0"/>
                  <w:marBottom w:val="0"/>
                  <w:divBdr>
                    <w:top w:val="none" w:sz="0" w:space="0" w:color="auto"/>
                    <w:left w:val="none" w:sz="0" w:space="0" w:color="auto"/>
                    <w:bottom w:val="none" w:sz="0" w:space="0" w:color="auto"/>
                    <w:right w:val="none" w:sz="0" w:space="0" w:color="auto"/>
                  </w:divBdr>
                  <w:divsChild>
                    <w:div w:id="2113935993">
                      <w:marLeft w:val="0"/>
                      <w:marRight w:val="0"/>
                      <w:marTop w:val="0"/>
                      <w:marBottom w:val="0"/>
                      <w:divBdr>
                        <w:top w:val="none" w:sz="0" w:space="0" w:color="auto"/>
                        <w:left w:val="none" w:sz="0" w:space="0" w:color="auto"/>
                        <w:bottom w:val="none" w:sz="0" w:space="0" w:color="auto"/>
                        <w:right w:val="none" w:sz="0" w:space="0" w:color="auto"/>
                      </w:divBdr>
                      <w:divsChild>
                        <w:div w:id="1934970525">
                          <w:marLeft w:val="0"/>
                          <w:marRight w:val="0"/>
                          <w:marTop w:val="0"/>
                          <w:marBottom w:val="0"/>
                          <w:divBdr>
                            <w:top w:val="none" w:sz="0" w:space="0" w:color="auto"/>
                            <w:left w:val="none" w:sz="0" w:space="0" w:color="auto"/>
                            <w:bottom w:val="none" w:sz="0" w:space="0" w:color="auto"/>
                            <w:right w:val="none" w:sz="0" w:space="0" w:color="auto"/>
                          </w:divBdr>
                          <w:divsChild>
                            <w:div w:id="2009745262">
                              <w:marLeft w:val="0"/>
                              <w:marRight w:val="0"/>
                              <w:marTop w:val="0"/>
                              <w:marBottom w:val="0"/>
                              <w:divBdr>
                                <w:top w:val="none" w:sz="0" w:space="0" w:color="auto"/>
                                <w:left w:val="none" w:sz="0" w:space="0" w:color="auto"/>
                                <w:bottom w:val="none" w:sz="0" w:space="0" w:color="auto"/>
                                <w:right w:val="none" w:sz="0" w:space="0" w:color="auto"/>
                              </w:divBdr>
                              <w:divsChild>
                                <w:div w:id="1000276305">
                                  <w:marLeft w:val="0"/>
                                  <w:marRight w:val="0"/>
                                  <w:marTop w:val="0"/>
                                  <w:marBottom w:val="0"/>
                                  <w:divBdr>
                                    <w:top w:val="none" w:sz="0" w:space="0" w:color="auto"/>
                                    <w:left w:val="none" w:sz="0" w:space="0" w:color="auto"/>
                                    <w:bottom w:val="none" w:sz="0" w:space="0" w:color="auto"/>
                                    <w:right w:val="none" w:sz="0" w:space="0" w:color="auto"/>
                                  </w:divBdr>
                                  <w:divsChild>
                                    <w:div w:id="503670399">
                                      <w:marLeft w:val="0"/>
                                      <w:marRight w:val="0"/>
                                      <w:marTop w:val="0"/>
                                      <w:marBottom w:val="0"/>
                                      <w:divBdr>
                                        <w:top w:val="none" w:sz="0" w:space="0" w:color="auto"/>
                                        <w:left w:val="none" w:sz="0" w:space="0" w:color="auto"/>
                                        <w:bottom w:val="none" w:sz="0" w:space="0" w:color="auto"/>
                                        <w:right w:val="none" w:sz="0" w:space="0" w:color="auto"/>
                                      </w:divBdr>
                                      <w:divsChild>
                                        <w:div w:id="1385300202">
                                          <w:marLeft w:val="0"/>
                                          <w:marRight w:val="0"/>
                                          <w:marTop w:val="0"/>
                                          <w:marBottom w:val="0"/>
                                          <w:divBdr>
                                            <w:top w:val="none" w:sz="0" w:space="0" w:color="auto"/>
                                            <w:left w:val="none" w:sz="0" w:space="0" w:color="auto"/>
                                            <w:bottom w:val="none" w:sz="0" w:space="0" w:color="auto"/>
                                            <w:right w:val="none" w:sz="0" w:space="0" w:color="auto"/>
                                          </w:divBdr>
                                          <w:divsChild>
                                            <w:div w:id="1290741801">
                                              <w:marLeft w:val="0"/>
                                              <w:marRight w:val="0"/>
                                              <w:marTop w:val="0"/>
                                              <w:marBottom w:val="0"/>
                                              <w:divBdr>
                                                <w:top w:val="none" w:sz="0" w:space="0" w:color="auto"/>
                                                <w:left w:val="none" w:sz="0" w:space="0" w:color="auto"/>
                                                <w:bottom w:val="none" w:sz="0" w:space="0" w:color="auto"/>
                                                <w:right w:val="none" w:sz="0" w:space="0" w:color="auto"/>
                                              </w:divBdr>
                                              <w:divsChild>
                                                <w:div w:id="1549300172">
                                                  <w:marLeft w:val="0"/>
                                                  <w:marRight w:val="0"/>
                                                  <w:marTop w:val="0"/>
                                                  <w:marBottom w:val="0"/>
                                                  <w:divBdr>
                                                    <w:top w:val="none" w:sz="0" w:space="0" w:color="auto"/>
                                                    <w:left w:val="none" w:sz="0" w:space="0" w:color="auto"/>
                                                    <w:bottom w:val="none" w:sz="0" w:space="0" w:color="auto"/>
                                                    <w:right w:val="none" w:sz="0" w:space="0" w:color="auto"/>
                                                  </w:divBdr>
                                                  <w:divsChild>
                                                    <w:div w:id="1681734502">
                                                      <w:marLeft w:val="0"/>
                                                      <w:marRight w:val="0"/>
                                                      <w:marTop w:val="0"/>
                                                      <w:marBottom w:val="0"/>
                                                      <w:divBdr>
                                                        <w:top w:val="none" w:sz="0" w:space="0" w:color="auto"/>
                                                        <w:left w:val="none" w:sz="0" w:space="0" w:color="auto"/>
                                                        <w:bottom w:val="none" w:sz="0" w:space="0" w:color="auto"/>
                                                        <w:right w:val="none" w:sz="0" w:space="0" w:color="auto"/>
                                                      </w:divBdr>
                                                      <w:divsChild>
                                                        <w:div w:id="1889754291">
                                                          <w:marLeft w:val="0"/>
                                                          <w:marRight w:val="0"/>
                                                          <w:marTop w:val="0"/>
                                                          <w:marBottom w:val="0"/>
                                                          <w:divBdr>
                                                            <w:top w:val="none" w:sz="0" w:space="0" w:color="auto"/>
                                                            <w:left w:val="none" w:sz="0" w:space="0" w:color="auto"/>
                                                            <w:bottom w:val="none" w:sz="0" w:space="0" w:color="auto"/>
                                                            <w:right w:val="none" w:sz="0" w:space="0" w:color="auto"/>
                                                          </w:divBdr>
                                                          <w:divsChild>
                                                            <w:div w:id="1518231675">
                                                              <w:marLeft w:val="0"/>
                                                              <w:marRight w:val="0"/>
                                                              <w:marTop w:val="0"/>
                                                              <w:marBottom w:val="0"/>
                                                              <w:divBdr>
                                                                <w:top w:val="none" w:sz="0" w:space="0" w:color="auto"/>
                                                                <w:left w:val="none" w:sz="0" w:space="0" w:color="auto"/>
                                                                <w:bottom w:val="none" w:sz="0" w:space="0" w:color="auto"/>
                                                                <w:right w:val="none" w:sz="0" w:space="0" w:color="auto"/>
                                                              </w:divBdr>
                                                              <w:divsChild>
                                                                <w:div w:id="112747539">
                                                                  <w:marLeft w:val="0"/>
                                                                  <w:marRight w:val="0"/>
                                                                  <w:marTop w:val="0"/>
                                                                  <w:marBottom w:val="0"/>
                                                                  <w:divBdr>
                                                                    <w:top w:val="none" w:sz="0" w:space="0" w:color="auto"/>
                                                                    <w:left w:val="none" w:sz="0" w:space="0" w:color="auto"/>
                                                                    <w:bottom w:val="none" w:sz="0" w:space="0" w:color="auto"/>
                                                                    <w:right w:val="none" w:sz="0" w:space="0" w:color="auto"/>
                                                                  </w:divBdr>
                                                                  <w:divsChild>
                                                                    <w:div w:id="805588547">
                                                                      <w:marLeft w:val="0"/>
                                                                      <w:marRight w:val="0"/>
                                                                      <w:marTop w:val="0"/>
                                                                      <w:marBottom w:val="0"/>
                                                                      <w:divBdr>
                                                                        <w:top w:val="none" w:sz="0" w:space="0" w:color="auto"/>
                                                                        <w:left w:val="none" w:sz="0" w:space="0" w:color="auto"/>
                                                                        <w:bottom w:val="none" w:sz="0" w:space="0" w:color="auto"/>
                                                                        <w:right w:val="none" w:sz="0" w:space="0" w:color="auto"/>
                                                                      </w:divBdr>
                                                                      <w:divsChild>
                                                                        <w:div w:id="161822792">
                                                                          <w:marLeft w:val="0"/>
                                                                          <w:marRight w:val="0"/>
                                                                          <w:marTop w:val="0"/>
                                                                          <w:marBottom w:val="0"/>
                                                                          <w:divBdr>
                                                                            <w:top w:val="none" w:sz="0" w:space="0" w:color="auto"/>
                                                                            <w:left w:val="none" w:sz="0" w:space="0" w:color="auto"/>
                                                                            <w:bottom w:val="none" w:sz="0" w:space="0" w:color="auto"/>
                                                                            <w:right w:val="none" w:sz="0" w:space="0" w:color="auto"/>
                                                                          </w:divBdr>
                                                                          <w:divsChild>
                                                                            <w:div w:id="1068840217">
                                                                              <w:marLeft w:val="0"/>
                                                                              <w:marRight w:val="0"/>
                                                                              <w:marTop w:val="0"/>
                                                                              <w:marBottom w:val="0"/>
                                                                              <w:divBdr>
                                                                                <w:top w:val="none" w:sz="0" w:space="0" w:color="auto"/>
                                                                                <w:left w:val="none" w:sz="0" w:space="0" w:color="auto"/>
                                                                                <w:bottom w:val="none" w:sz="0" w:space="0" w:color="auto"/>
                                                                                <w:right w:val="none" w:sz="0" w:space="0" w:color="auto"/>
                                                                              </w:divBdr>
                                                                              <w:divsChild>
                                                                                <w:div w:id="31619379">
                                                                                  <w:marLeft w:val="0"/>
                                                                                  <w:marRight w:val="0"/>
                                                                                  <w:marTop w:val="0"/>
                                                                                  <w:marBottom w:val="0"/>
                                                                                  <w:divBdr>
                                                                                    <w:top w:val="none" w:sz="0" w:space="0" w:color="auto"/>
                                                                                    <w:left w:val="none" w:sz="0" w:space="0" w:color="auto"/>
                                                                                    <w:bottom w:val="none" w:sz="0" w:space="0" w:color="auto"/>
                                                                                    <w:right w:val="none" w:sz="0" w:space="0" w:color="auto"/>
                                                                                  </w:divBdr>
                                                                                  <w:divsChild>
                                                                                    <w:div w:id="472721010">
                                                                                      <w:marLeft w:val="0"/>
                                                                                      <w:marRight w:val="0"/>
                                                                                      <w:marTop w:val="0"/>
                                                                                      <w:marBottom w:val="0"/>
                                                                                      <w:divBdr>
                                                                                        <w:top w:val="none" w:sz="0" w:space="0" w:color="auto"/>
                                                                                        <w:left w:val="none" w:sz="0" w:space="0" w:color="auto"/>
                                                                                        <w:bottom w:val="none" w:sz="0" w:space="0" w:color="auto"/>
                                                                                        <w:right w:val="none" w:sz="0" w:space="0" w:color="auto"/>
                                                                                      </w:divBdr>
                                                                                      <w:divsChild>
                                                                                        <w:div w:id="735131766">
                                                                                          <w:marLeft w:val="0"/>
                                                                                          <w:marRight w:val="0"/>
                                                                                          <w:marTop w:val="0"/>
                                                                                          <w:marBottom w:val="0"/>
                                                                                          <w:divBdr>
                                                                                            <w:top w:val="none" w:sz="0" w:space="0" w:color="auto"/>
                                                                                            <w:left w:val="none" w:sz="0" w:space="0" w:color="auto"/>
                                                                                            <w:bottom w:val="none" w:sz="0" w:space="0" w:color="auto"/>
                                                                                            <w:right w:val="none" w:sz="0" w:space="0" w:color="auto"/>
                                                                                          </w:divBdr>
                                                                                          <w:divsChild>
                                                                                            <w:div w:id="535965263">
                                                                                              <w:marLeft w:val="0"/>
                                                                                              <w:marRight w:val="0"/>
                                                                                              <w:marTop w:val="0"/>
                                                                                              <w:marBottom w:val="0"/>
                                                                                              <w:divBdr>
                                                                                                <w:top w:val="none" w:sz="0" w:space="0" w:color="auto"/>
                                                                                                <w:left w:val="none" w:sz="0" w:space="0" w:color="auto"/>
                                                                                                <w:bottom w:val="none" w:sz="0" w:space="0" w:color="auto"/>
                                                                                                <w:right w:val="none" w:sz="0" w:space="0" w:color="auto"/>
                                                                                              </w:divBdr>
                                                                                              <w:divsChild>
                                                                                                <w:div w:id="1335106729">
                                                                                                  <w:marLeft w:val="0"/>
                                                                                                  <w:marRight w:val="0"/>
                                                                                                  <w:marTop w:val="0"/>
                                                                                                  <w:marBottom w:val="0"/>
                                                                                                  <w:divBdr>
                                                                                                    <w:top w:val="none" w:sz="0" w:space="0" w:color="auto"/>
                                                                                                    <w:left w:val="none" w:sz="0" w:space="0" w:color="auto"/>
                                                                                                    <w:bottom w:val="none" w:sz="0" w:space="0" w:color="auto"/>
                                                                                                    <w:right w:val="none" w:sz="0" w:space="0" w:color="auto"/>
                                                                                                  </w:divBdr>
                                                                                                  <w:divsChild>
                                                                                                    <w:div w:id="1112944218">
                                                                                                      <w:marLeft w:val="0"/>
                                                                                                      <w:marRight w:val="0"/>
                                                                                                      <w:marTop w:val="0"/>
                                                                                                      <w:marBottom w:val="0"/>
                                                                                                      <w:divBdr>
                                                                                                        <w:top w:val="none" w:sz="0" w:space="0" w:color="auto"/>
                                                                                                        <w:left w:val="none" w:sz="0" w:space="0" w:color="auto"/>
                                                                                                        <w:bottom w:val="none" w:sz="0" w:space="0" w:color="auto"/>
                                                                                                        <w:right w:val="none" w:sz="0" w:space="0" w:color="auto"/>
                                                                                                      </w:divBdr>
                                                                                                      <w:divsChild>
                                                                                                        <w:div w:id="59254184">
                                                                                                          <w:marLeft w:val="0"/>
                                                                                                          <w:marRight w:val="0"/>
                                                                                                          <w:marTop w:val="0"/>
                                                                                                          <w:marBottom w:val="0"/>
                                                                                                          <w:divBdr>
                                                                                                            <w:top w:val="none" w:sz="0" w:space="0" w:color="auto"/>
                                                                                                            <w:left w:val="none" w:sz="0" w:space="0" w:color="auto"/>
                                                                                                            <w:bottom w:val="none" w:sz="0" w:space="0" w:color="auto"/>
                                                                                                            <w:right w:val="none" w:sz="0" w:space="0" w:color="auto"/>
                                                                                                          </w:divBdr>
                                                                                                          <w:divsChild>
                                                                                                            <w:div w:id="19927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2417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55514638">
      <w:bodyDiv w:val="1"/>
      <w:marLeft w:val="0"/>
      <w:marRight w:val="0"/>
      <w:marTop w:val="0"/>
      <w:marBottom w:val="0"/>
      <w:divBdr>
        <w:top w:val="none" w:sz="0" w:space="0" w:color="auto"/>
        <w:left w:val="none" w:sz="0" w:space="0" w:color="auto"/>
        <w:bottom w:val="none" w:sz="0" w:space="0" w:color="auto"/>
        <w:right w:val="none" w:sz="0" w:space="0" w:color="auto"/>
      </w:divBdr>
    </w:div>
    <w:div w:id="1770084212">
      <w:bodyDiv w:val="1"/>
      <w:marLeft w:val="0"/>
      <w:marRight w:val="0"/>
      <w:marTop w:val="0"/>
      <w:marBottom w:val="0"/>
      <w:divBdr>
        <w:top w:val="none" w:sz="0" w:space="0" w:color="auto"/>
        <w:left w:val="none" w:sz="0" w:space="0" w:color="auto"/>
        <w:bottom w:val="none" w:sz="0" w:space="0" w:color="auto"/>
        <w:right w:val="none" w:sz="0" w:space="0" w:color="auto"/>
      </w:divBdr>
      <w:divsChild>
        <w:div w:id="458380082">
          <w:marLeft w:val="0"/>
          <w:marRight w:val="0"/>
          <w:marTop w:val="0"/>
          <w:marBottom w:val="0"/>
          <w:divBdr>
            <w:top w:val="none" w:sz="0" w:space="0" w:color="auto"/>
            <w:left w:val="none" w:sz="0" w:space="0" w:color="auto"/>
            <w:bottom w:val="none" w:sz="0" w:space="0" w:color="auto"/>
            <w:right w:val="none" w:sz="0" w:space="0" w:color="auto"/>
          </w:divBdr>
        </w:div>
        <w:div w:id="472985107">
          <w:marLeft w:val="0"/>
          <w:marRight w:val="0"/>
          <w:marTop w:val="0"/>
          <w:marBottom w:val="0"/>
          <w:divBdr>
            <w:top w:val="none" w:sz="0" w:space="0" w:color="auto"/>
            <w:left w:val="none" w:sz="0" w:space="0" w:color="auto"/>
            <w:bottom w:val="none" w:sz="0" w:space="0" w:color="auto"/>
            <w:right w:val="none" w:sz="0" w:space="0" w:color="auto"/>
          </w:divBdr>
        </w:div>
        <w:div w:id="483133390">
          <w:marLeft w:val="0"/>
          <w:marRight w:val="0"/>
          <w:marTop w:val="0"/>
          <w:marBottom w:val="0"/>
          <w:divBdr>
            <w:top w:val="none" w:sz="0" w:space="0" w:color="auto"/>
            <w:left w:val="none" w:sz="0" w:space="0" w:color="auto"/>
            <w:bottom w:val="none" w:sz="0" w:space="0" w:color="auto"/>
            <w:right w:val="none" w:sz="0" w:space="0" w:color="auto"/>
          </w:divBdr>
        </w:div>
        <w:div w:id="874193469">
          <w:marLeft w:val="0"/>
          <w:marRight w:val="0"/>
          <w:marTop w:val="0"/>
          <w:marBottom w:val="0"/>
          <w:divBdr>
            <w:top w:val="none" w:sz="0" w:space="0" w:color="auto"/>
            <w:left w:val="none" w:sz="0" w:space="0" w:color="auto"/>
            <w:bottom w:val="none" w:sz="0" w:space="0" w:color="auto"/>
            <w:right w:val="none" w:sz="0" w:space="0" w:color="auto"/>
          </w:divBdr>
        </w:div>
        <w:div w:id="1177427677">
          <w:marLeft w:val="0"/>
          <w:marRight w:val="0"/>
          <w:marTop w:val="0"/>
          <w:marBottom w:val="0"/>
          <w:divBdr>
            <w:top w:val="none" w:sz="0" w:space="0" w:color="auto"/>
            <w:left w:val="none" w:sz="0" w:space="0" w:color="auto"/>
            <w:bottom w:val="none" w:sz="0" w:space="0" w:color="auto"/>
            <w:right w:val="none" w:sz="0" w:space="0" w:color="auto"/>
          </w:divBdr>
        </w:div>
        <w:div w:id="1207528984">
          <w:marLeft w:val="0"/>
          <w:marRight w:val="0"/>
          <w:marTop w:val="0"/>
          <w:marBottom w:val="0"/>
          <w:divBdr>
            <w:top w:val="none" w:sz="0" w:space="0" w:color="auto"/>
            <w:left w:val="none" w:sz="0" w:space="0" w:color="auto"/>
            <w:bottom w:val="none" w:sz="0" w:space="0" w:color="auto"/>
            <w:right w:val="none" w:sz="0" w:space="0" w:color="auto"/>
          </w:divBdr>
        </w:div>
      </w:divsChild>
    </w:div>
    <w:div w:id="2046324865">
      <w:bodyDiv w:val="1"/>
      <w:marLeft w:val="0"/>
      <w:marRight w:val="0"/>
      <w:marTop w:val="0"/>
      <w:marBottom w:val="0"/>
      <w:divBdr>
        <w:top w:val="none" w:sz="0" w:space="0" w:color="auto"/>
        <w:left w:val="none" w:sz="0" w:space="0" w:color="auto"/>
        <w:bottom w:val="none" w:sz="0" w:space="0" w:color="auto"/>
        <w:right w:val="none" w:sz="0" w:space="0" w:color="auto"/>
      </w:divBdr>
    </w:div>
    <w:div w:id="2053259631">
      <w:bodyDiv w:val="1"/>
      <w:marLeft w:val="0"/>
      <w:marRight w:val="0"/>
      <w:marTop w:val="0"/>
      <w:marBottom w:val="0"/>
      <w:divBdr>
        <w:top w:val="none" w:sz="0" w:space="0" w:color="auto"/>
        <w:left w:val="none" w:sz="0" w:space="0" w:color="auto"/>
        <w:bottom w:val="none" w:sz="0" w:space="0" w:color="auto"/>
        <w:right w:val="none" w:sz="0" w:space="0" w:color="auto"/>
      </w:divBdr>
    </w:div>
    <w:div w:id="2123263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andidat-gest.u-pec.fr" TargetMode="External"/><Relationship Id="rId18" Type="http://schemas.openxmlformats.org/officeDocument/2006/relationships/hyperlink" Target="mailto:prenom.nom@u-pec.fr" TargetMode="External"/><Relationship Id="rId26" Type="http://schemas.openxmlformats.org/officeDocument/2006/relationships/hyperlink" Target="mailto:christophe.jaunet@u-pec.fr" TargetMode="External"/><Relationship Id="rId39" Type="http://schemas.openxmlformats.org/officeDocument/2006/relationships/hyperlink" Target="mailto:pebcmc@u-pec.fr" TargetMode="External"/><Relationship Id="rId21" Type="http://schemas.openxmlformats.org/officeDocument/2006/relationships/hyperlink" Target="mailto:sebastien-akira.alix@u-pec.fr" TargetMode="External"/><Relationship Id="rId34" Type="http://schemas.openxmlformats.org/officeDocument/2006/relationships/hyperlink" Target="mailto:begona.alonso-fernandez@u-pec.fr" TargetMode="External"/><Relationship Id="rId42" Type="http://schemas.openxmlformats.org/officeDocument/2006/relationships/image" Target="media/image3.jpeg"/><Relationship Id="rId47" Type="http://schemas.openxmlformats.org/officeDocument/2006/relationships/hyperlink" Target="https://www.fnac.com/e54507/Passager-Clandestin" TargetMode="External"/><Relationship Id="rId50" Type="http://schemas.openxmlformats.org/officeDocument/2006/relationships/hyperlink" Target="http://www.un.org/french/events/rio92/rio-fp.htm" TargetMode="External"/><Relationship Id="rId55" Type="http://schemas.openxmlformats.org/officeDocument/2006/relationships/hyperlink" Target="http://www.guardian.co.uk" TargetMode="External"/><Relationship Id="rId63" Type="http://schemas.openxmlformats.org/officeDocument/2006/relationships/hyperlink" Target="https://www.cairn.info/revue-informations-sociales.htm" TargetMode="External"/><Relationship Id="rId68" Type="http://schemas.openxmlformats.org/officeDocument/2006/relationships/hyperlink" Target="http://www.guardian.co.uk" TargetMode="External"/><Relationship Id="rId76"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www.u-pec.fr/fr/etudiant-e/etudes-et-scolarite/ue-d-ouverture/inscriptions-aux-ue-douverture" TargetMode="External"/><Relationship Id="rId2" Type="http://schemas.openxmlformats.org/officeDocument/2006/relationships/customXml" Target="../customXml/item2.xml"/><Relationship Id="rId16" Type="http://schemas.openxmlformats.org/officeDocument/2006/relationships/hyperlink" Target="http://www.u-pec.fr" TargetMode="External"/><Relationship Id="rId29" Type="http://schemas.openxmlformats.org/officeDocument/2006/relationships/hyperlink" Target="http://www.univ-paris12.fr" TargetMode="External"/><Relationship Id="rId11" Type="http://schemas.openxmlformats.org/officeDocument/2006/relationships/footer" Target="footer1.xml"/><Relationship Id="rId24" Type="http://schemas.openxmlformats.org/officeDocument/2006/relationships/hyperlink" Target="mailto:ingrid.odye@u-pec.fr" TargetMode="External"/><Relationship Id="rId32" Type="http://schemas.openxmlformats.org/officeDocument/2006/relationships/hyperlink" Target="https://www.u-pec.fr/fr/vie-de-campus/etudes-et-handicap/handicap-votre-accompagnement-a-l-upec" TargetMode="External"/><Relationship Id="rId37" Type="http://schemas.openxmlformats.org/officeDocument/2006/relationships/hyperlink" Target="mailto:bibcmc@u-pec.fr" TargetMode="External"/><Relationship Id="rId40" Type="http://schemas.openxmlformats.org/officeDocument/2006/relationships/hyperlink" Target="mailto:these-cmc@u-pec.fr" TargetMode="External"/><Relationship Id="rId45" Type="http://schemas.openxmlformats.org/officeDocument/2006/relationships/header" Target="header1.xml"/><Relationship Id="rId53" Type="http://schemas.openxmlformats.org/officeDocument/2006/relationships/hyperlink" Target="http://www.bbc.co.uk/radio4/" TargetMode="External"/><Relationship Id="rId58" Type="http://schemas.openxmlformats.org/officeDocument/2006/relationships/header" Target="header6.xml"/><Relationship Id="rId66" Type="http://schemas.openxmlformats.org/officeDocument/2006/relationships/hyperlink" Target="http://www.bbc.co.uk/radio4/"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pilatio.net/fr/prevention/conseils/" TargetMode="External"/><Relationship Id="rId23" Type="http://schemas.openxmlformats.org/officeDocument/2006/relationships/hyperlink" Target="https://sess-staps.u-pec.fr/scolarite/calendrier-de-rentree" TargetMode="External"/><Relationship Id="rId28" Type="http://schemas.openxmlformats.org/officeDocument/2006/relationships/hyperlink" Target="mailto:christophe.jaunet@u-pec.fr" TargetMode="External"/><Relationship Id="rId36" Type="http://schemas.openxmlformats.org/officeDocument/2006/relationships/hyperlink" Target="file:///C:/Users/Ingrid/AppData/Local/Local%20Settings/Temp/bibcmc@u-pec.fr" TargetMode="External"/><Relationship Id="rId49" Type="http://schemas.openxmlformats.org/officeDocument/2006/relationships/header" Target="header3.xml"/><Relationship Id="rId57" Type="http://schemas.openxmlformats.org/officeDocument/2006/relationships/header" Target="header5.xml"/><Relationship Id="rId61" Type="http://schemas.openxmlformats.org/officeDocument/2006/relationships/hyperlink" Target="https://www.cairn.info/publications-de-Herv&#233;-Gu&#233;ry--110726.htm" TargetMode="External"/><Relationship Id="rId10" Type="http://schemas.openxmlformats.org/officeDocument/2006/relationships/endnotes" Target="endnotes.xml"/><Relationship Id="rId19" Type="http://schemas.openxmlformats.org/officeDocument/2006/relationships/hyperlink" Target="mailto:prenom.nom@etu.u-pec.fr" TargetMode="External"/><Relationship Id="rId31" Type="http://schemas.openxmlformats.org/officeDocument/2006/relationships/hyperlink" Target="https://ade.u-pec.fr/direct/" TargetMode="External"/><Relationship Id="rId44" Type="http://schemas.openxmlformats.org/officeDocument/2006/relationships/image" Target="media/image4.jpeg"/><Relationship Id="rId52" Type="http://schemas.openxmlformats.org/officeDocument/2006/relationships/hyperlink" Target="http://www.npr.org" TargetMode="External"/><Relationship Id="rId60" Type="http://schemas.openxmlformats.org/officeDocument/2006/relationships/header" Target="header8.xml"/><Relationship Id="rId65" Type="http://schemas.openxmlformats.org/officeDocument/2006/relationships/hyperlink" Target="http://www.npr.org" TargetMode="External"/><Relationship Id="rId73"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c-sceppe@u-pec.fr" TargetMode="External"/><Relationship Id="rId22" Type="http://schemas.openxmlformats.org/officeDocument/2006/relationships/hyperlink" Target="mailto:christophe.jaunet@u-pec.fr" TargetMode="External"/><Relationship Id="rId27" Type="http://schemas.openxmlformats.org/officeDocument/2006/relationships/hyperlink" Target="mailto:rachid.saguer@u-pec.fr" TargetMode="External"/><Relationship Id="rId30" Type="http://schemas.openxmlformats.org/officeDocument/2006/relationships/hyperlink" Target="http://sess-staps.u-pec.fr/scolarite/licence-sess/l2-sess/" TargetMode="External"/><Relationship Id="rId35" Type="http://schemas.openxmlformats.org/officeDocument/2006/relationships/hyperlink" Target="mailto:chantal.ventura@u-pec.fr" TargetMode="External"/><Relationship Id="rId43" Type="http://schemas.openxmlformats.org/officeDocument/2006/relationships/hyperlink" Target="mailto:suaps@u-pec.fr" TargetMode="External"/><Relationship Id="rId48" Type="http://schemas.openxmlformats.org/officeDocument/2006/relationships/header" Target="header2.xml"/><Relationship Id="rId56" Type="http://schemas.openxmlformats.org/officeDocument/2006/relationships/hyperlink" Target="http://www.iht.com" TargetMode="External"/><Relationship Id="rId64" Type="http://schemas.openxmlformats.org/officeDocument/2006/relationships/hyperlink" Target="https://www.cairn.info/revue-informations-sociales-2013-5.htm" TargetMode="External"/><Relationship Id="rId69" Type="http://schemas.openxmlformats.org/officeDocument/2006/relationships/hyperlink" Target="http://www.iht.com" TargetMode="External"/><Relationship Id="rId8" Type="http://schemas.openxmlformats.org/officeDocument/2006/relationships/webSettings" Target="webSettings.xml"/><Relationship Id="rId51" Type="http://schemas.openxmlformats.org/officeDocument/2006/relationships/header" Target="header4.xml"/><Relationship Id="rId72" Type="http://schemas.openxmlformats.org/officeDocument/2006/relationships/hyperlink" Target="https://www.u-pec.fr/fr/etudiant-e/etudes-et-scolarite/ue-d-ouverture/inscriptions-aux-ue-douvertur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lina.cornea-pechereau@u-pec.fr" TargetMode="External"/><Relationship Id="rId25" Type="http://schemas.openxmlformats.org/officeDocument/2006/relationships/image" Target="media/image2.png"/><Relationship Id="rId33" Type="http://schemas.openxmlformats.org/officeDocument/2006/relationships/hyperlink" Target="http://sess-staps.u-pec.fr/stages-emploi/faire-ma-convention-sur-p-stage/" TargetMode="External"/><Relationship Id="rId38" Type="http://schemas.openxmlformats.org/officeDocument/2006/relationships/hyperlink" Target="mailto:pret-cmc@u-pec.fr" TargetMode="External"/><Relationship Id="rId46" Type="http://schemas.openxmlformats.org/officeDocument/2006/relationships/image" Target="media/image5.png"/><Relationship Id="rId59" Type="http://schemas.openxmlformats.org/officeDocument/2006/relationships/header" Target="header7.xml"/><Relationship Id="rId67" Type="http://schemas.openxmlformats.org/officeDocument/2006/relationships/hyperlink" Target="http://www.nytimes.com" TargetMode="External"/><Relationship Id="rId20" Type="http://schemas.openxmlformats.org/officeDocument/2006/relationships/hyperlink" Target="mailto:sebastien.lacroix@u-pec.fr" TargetMode="External"/><Relationship Id="rId41" Type="http://schemas.openxmlformats.org/officeDocument/2006/relationships/hyperlink" Target="mailto:vie-etu@u-pec.fr" TargetMode="External"/><Relationship Id="rId54" Type="http://schemas.openxmlformats.org/officeDocument/2006/relationships/hyperlink" Target="http://www.nytimes.com" TargetMode="External"/><Relationship Id="rId62" Type="http://schemas.openxmlformats.org/officeDocument/2006/relationships/hyperlink" Target="https://www.cairn.info/publications-de-Louis-Maurin--27348.htm" TargetMode="External"/><Relationship Id="rId70" Type="http://schemas.openxmlformats.org/officeDocument/2006/relationships/header" Target="header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19E22E5B3D748A2E863B3CCEF9C24" ma:contentTypeVersion="11" ma:contentTypeDescription="Crée un document." ma:contentTypeScope="" ma:versionID="52753a990f2cee3089d641940f33c563">
  <xsd:schema xmlns:xsd="http://www.w3.org/2001/XMLSchema" xmlns:xs="http://www.w3.org/2001/XMLSchema" xmlns:p="http://schemas.microsoft.com/office/2006/metadata/properties" xmlns:ns2="73dc0564-63e4-4017-a69b-8c54591edbde" xmlns:ns3="e1c5122e-f894-4cc0-a7da-b839a9eb69f7" targetNamespace="http://schemas.microsoft.com/office/2006/metadata/properties" ma:root="true" ma:fieldsID="fc48afea7d9cae926d380219a326696a" ns2:_="" ns3:_="">
    <xsd:import namespace="73dc0564-63e4-4017-a69b-8c54591edbde"/>
    <xsd:import namespace="e1c5122e-f894-4cc0-a7da-b839a9eb6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c0564-63e4-4017-a69b-8c54591ed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c5122e-f894-4cc0-a7da-b839a9eb69f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4FA9B-65F6-4CF8-AC27-E2833CE2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c0564-63e4-4017-a69b-8c54591edbde"/>
    <ds:schemaRef ds:uri="e1c5122e-f894-4cc0-a7da-b839a9eb6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DC55A-E513-4965-A40D-104C1E6CA8AC}">
  <ds:schemaRefs>
    <ds:schemaRef ds:uri="http://schemas.microsoft.com/office/2006/metadata/properties"/>
    <ds:schemaRef ds:uri="73dc0564-63e4-4017-a69b-8c54591edbde"/>
    <ds:schemaRef ds:uri="e1c5122e-f894-4cc0-a7da-b839a9eb69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9D35D3A-BC81-4C13-B168-C140F64BF21A}">
  <ds:schemaRefs>
    <ds:schemaRef ds:uri="http://schemas.microsoft.com/sharepoint/v3/contenttype/forms"/>
  </ds:schemaRefs>
</ds:datastoreItem>
</file>

<file path=customXml/itemProps4.xml><?xml version="1.0" encoding="utf-8"?>
<ds:datastoreItem xmlns:ds="http://schemas.openxmlformats.org/officeDocument/2006/customXml" ds:itemID="{417B8141-C718-45D9-825E-3B1C2A68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18657</Words>
  <Characters>102616</Characters>
  <Application>Microsoft Office Word</Application>
  <DocSecurity>0</DocSecurity>
  <Lines>855</Lines>
  <Paragraphs>242</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Anne-Cécile BEGOT</dc:creator>
  <cp:keywords/>
  <cp:lastModifiedBy>Ingrid Odye</cp:lastModifiedBy>
  <cp:revision>5</cp:revision>
  <cp:lastPrinted>2019-07-24T12:32:00Z</cp:lastPrinted>
  <dcterms:created xsi:type="dcterms:W3CDTF">2023-09-01T12:52:00Z</dcterms:created>
  <dcterms:modified xsi:type="dcterms:W3CDTF">2023-09-01T12:58:00Z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0x010100D1319E22E5B3D748A2E863B3CCEF9C24</vt:lpwstr>
  </property>
</Properties>
</file>