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C8" w:rsidRDefault="004349C8" w:rsidP="004349C8">
      <w:pPr>
        <w:jc w:val="center"/>
        <w:rPr>
          <w:b/>
          <w:i/>
        </w:rPr>
      </w:pPr>
    </w:p>
    <w:p w:rsidR="004349C8" w:rsidRDefault="004349C8" w:rsidP="004349C8">
      <w:pPr>
        <w:jc w:val="right"/>
        <w:rPr>
          <w:b/>
          <w:i/>
          <w:sz w:val="20"/>
          <w:szCs w:val="20"/>
        </w:rPr>
      </w:pPr>
      <w:r w:rsidRPr="004E392D">
        <w:rPr>
          <w:b/>
          <w:i/>
          <w:sz w:val="20"/>
          <w:szCs w:val="20"/>
          <w:highlight w:val="cyan"/>
        </w:rPr>
        <w:t xml:space="preserve">Créteil, le </w:t>
      </w:r>
      <w:r>
        <w:rPr>
          <w:b/>
          <w:i/>
          <w:sz w:val="20"/>
          <w:szCs w:val="20"/>
          <w:highlight w:val="cyan"/>
        </w:rPr>
        <w:t>22/03/2010</w:t>
      </w:r>
    </w:p>
    <w:p w:rsidR="004349C8" w:rsidRDefault="004349C8" w:rsidP="004349C8">
      <w:pPr>
        <w:jc w:val="right"/>
        <w:rPr>
          <w:b/>
          <w:i/>
          <w:sz w:val="20"/>
          <w:szCs w:val="20"/>
        </w:rPr>
      </w:pPr>
    </w:p>
    <w:p w:rsidR="004349C8" w:rsidRDefault="004349C8" w:rsidP="004349C8">
      <w:pPr>
        <w:shd w:val="clear" w:color="auto" w:fill="76923C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CALENDRIER DES EXAMENS DE MASTER 2 SCIENCES HUMAINES ET SOCIALES</w:t>
      </w:r>
    </w:p>
    <w:p w:rsidR="004349C8" w:rsidRDefault="004349C8" w:rsidP="004349C8">
      <w:pPr>
        <w:shd w:val="clear" w:color="auto" w:fill="76923C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Mention : STAPS</w:t>
      </w:r>
    </w:p>
    <w:p w:rsidR="004349C8" w:rsidRPr="007C4FD2" w:rsidRDefault="004349C8" w:rsidP="004349C8">
      <w:pPr>
        <w:shd w:val="clear" w:color="auto" w:fill="76923C"/>
        <w:jc w:val="center"/>
        <w:rPr>
          <w:b/>
          <w:i/>
        </w:rPr>
      </w:pPr>
      <w:r w:rsidRPr="007C4FD2">
        <w:rPr>
          <w:b/>
          <w:i/>
        </w:rPr>
        <w:t xml:space="preserve">Parcours éducation § formation </w:t>
      </w:r>
    </w:p>
    <w:p w:rsidR="004349C8" w:rsidRPr="007C4FD2" w:rsidRDefault="004349C8" w:rsidP="004349C8">
      <w:pPr>
        <w:shd w:val="clear" w:color="auto" w:fill="76923C"/>
        <w:jc w:val="center"/>
        <w:rPr>
          <w:b/>
          <w:i/>
        </w:rPr>
      </w:pPr>
      <w:r w:rsidRPr="007C4FD2">
        <w:rPr>
          <w:b/>
          <w:i/>
        </w:rPr>
        <w:t>Mai 2010</w:t>
      </w:r>
    </w:p>
    <w:p w:rsidR="004349C8" w:rsidRDefault="004349C8" w:rsidP="004349C8">
      <w:pPr>
        <w:rPr>
          <w:b/>
          <w:i/>
        </w:rPr>
      </w:pPr>
    </w:p>
    <w:tbl>
      <w:tblPr>
        <w:tblW w:w="13935" w:type="dxa"/>
        <w:jc w:val="center"/>
        <w:tblInd w:w="-4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35"/>
      </w:tblGrid>
      <w:tr w:rsidR="004349C8" w:rsidRPr="007C4FD2" w:rsidTr="00107489">
        <w:trPr>
          <w:trHeight w:val="435"/>
          <w:jc w:val="center"/>
        </w:trPr>
        <w:tc>
          <w:tcPr>
            <w:tcW w:w="13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C8" w:rsidRPr="007C4FD2" w:rsidRDefault="004349C8" w:rsidP="00107489">
            <w:pPr>
              <w:jc w:val="center"/>
              <w:rPr>
                <w:b/>
                <w:bCs/>
                <w:sz w:val="22"/>
                <w:szCs w:val="22"/>
              </w:rPr>
            </w:pPr>
            <w:r w:rsidRPr="007C4FD2">
              <w:rPr>
                <w:b/>
                <w:bCs/>
                <w:sz w:val="22"/>
                <w:szCs w:val="22"/>
              </w:rPr>
              <w:t>M2 - SEMESTRE 2</w:t>
            </w:r>
          </w:p>
        </w:tc>
      </w:tr>
    </w:tbl>
    <w:p w:rsidR="004349C8" w:rsidRPr="007C4FD2" w:rsidRDefault="004349C8" w:rsidP="004349C8">
      <w:pPr>
        <w:rPr>
          <w:sz w:val="20"/>
          <w:szCs w:val="20"/>
        </w:rPr>
      </w:pPr>
    </w:p>
    <w:tbl>
      <w:tblPr>
        <w:tblW w:w="1219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5"/>
        <w:gridCol w:w="4150"/>
        <w:gridCol w:w="1939"/>
        <w:gridCol w:w="1301"/>
        <w:gridCol w:w="1620"/>
        <w:gridCol w:w="1620"/>
      </w:tblGrid>
      <w:tr w:rsidR="004349C8" w:rsidRPr="00CB7028" w:rsidTr="00107489">
        <w:trPr>
          <w:trHeight w:val="30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rPr>
                <w:sz w:val="22"/>
              </w:rPr>
            </w:pPr>
            <w:r w:rsidRPr="00CB7028">
              <w:rPr>
                <w:b/>
                <w:bCs/>
                <w:color w:val="0033CC"/>
              </w:rPr>
              <w:t>UE 13 – 1/2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7C4FD2" w:rsidRDefault="004349C8" w:rsidP="00107489">
            <w:pPr>
              <w:rPr>
                <w:b/>
                <w:i/>
                <w:sz w:val="22"/>
                <w:szCs w:val="22"/>
              </w:rPr>
            </w:pPr>
            <w:r w:rsidRPr="007C4FD2">
              <w:rPr>
                <w:b/>
                <w:i/>
                <w:sz w:val="22"/>
                <w:szCs w:val="22"/>
              </w:rPr>
              <w:t>1 - Théories de l’action et intervention dans les activités support de l’intervention</w:t>
            </w:r>
          </w:p>
          <w:p w:rsidR="004349C8" w:rsidRPr="007C4FD2" w:rsidRDefault="004349C8" w:rsidP="00107489">
            <w:pPr>
              <w:rPr>
                <w:b/>
                <w:i/>
                <w:sz w:val="22"/>
                <w:szCs w:val="22"/>
              </w:rPr>
            </w:pPr>
            <w:r w:rsidRPr="007C4FD2">
              <w:rPr>
                <w:b/>
                <w:i/>
                <w:sz w:val="22"/>
                <w:szCs w:val="22"/>
              </w:rPr>
              <w:t>2 - Instrumentations, médiations sociales et symboliques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jc w:val="center"/>
              <w:rPr>
                <w:sz w:val="22"/>
              </w:rPr>
            </w:pPr>
            <w:r w:rsidRPr="00CB7028">
              <w:rPr>
                <w:bCs/>
              </w:rPr>
              <w:t>SARREMEJANE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12.05.2010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15h-17h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575DC2" w:rsidRDefault="004349C8" w:rsidP="00107489">
            <w:pPr>
              <w:jc w:val="center"/>
              <w:rPr>
                <w:b/>
                <w:i/>
                <w:sz w:val="22"/>
              </w:rPr>
            </w:pPr>
            <w:r w:rsidRPr="00575DC2">
              <w:rPr>
                <w:b/>
                <w:i/>
                <w:sz w:val="22"/>
              </w:rPr>
              <w:t>104</w:t>
            </w:r>
          </w:p>
        </w:tc>
      </w:tr>
      <w:tr w:rsidR="004349C8" w:rsidRPr="00CB7028" w:rsidTr="00107489">
        <w:trPr>
          <w:trHeight w:val="584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rPr>
                <w:sz w:val="22"/>
              </w:rPr>
            </w:pPr>
            <w:r w:rsidRPr="00CB7028">
              <w:rPr>
                <w:b/>
                <w:bCs/>
                <w:color w:val="0033CC"/>
              </w:rPr>
              <w:t>UE 13 - 3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rPr>
                <w:b/>
                <w:i/>
              </w:rPr>
            </w:pPr>
            <w:r w:rsidRPr="00CB7028">
              <w:rPr>
                <w:b/>
                <w:i/>
              </w:rPr>
              <w:t xml:space="preserve">3 - Recherches en didactique des disciplines et des APSA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jc w:val="center"/>
              <w:rPr>
                <w:sz w:val="22"/>
              </w:rPr>
            </w:pPr>
            <w:r w:rsidRPr="00CB7028">
              <w:rPr>
                <w:sz w:val="22"/>
              </w:rPr>
              <w:t>ROBIN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11.05.2010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12h-14h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575DC2" w:rsidRDefault="004349C8" w:rsidP="00107489">
            <w:pPr>
              <w:jc w:val="center"/>
              <w:rPr>
                <w:b/>
                <w:i/>
                <w:sz w:val="22"/>
              </w:rPr>
            </w:pPr>
            <w:r w:rsidRPr="00575DC2">
              <w:rPr>
                <w:b/>
                <w:i/>
                <w:sz w:val="22"/>
              </w:rPr>
              <w:t>104</w:t>
            </w:r>
          </w:p>
        </w:tc>
      </w:tr>
      <w:tr w:rsidR="004349C8" w:rsidRPr="00CB7028" w:rsidTr="00107489">
        <w:trPr>
          <w:trHeight w:val="30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rPr>
                <w:sz w:val="22"/>
              </w:rPr>
            </w:pPr>
            <w:r w:rsidRPr="00CB7028">
              <w:rPr>
                <w:b/>
                <w:bCs/>
                <w:color w:val="0033CC"/>
              </w:rPr>
              <w:t>UE 13 - 4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rPr>
                <w:b/>
                <w:i/>
              </w:rPr>
            </w:pPr>
            <w:r w:rsidRPr="00CB7028">
              <w:rPr>
                <w:b/>
                <w:i/>
              </w:rPr>
              <w:t xml:space="preserve">4 - Recherches technologiques pour l’intervention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CB7028" w:rsidRDefault="004349C8" w:rsidP="00107489">
            <w:pPr>
              <w:jc w:val="center"/>
              <w:rPr>
                <w:sz w:val="22"/>
              </w:rPr>
            </w:pPr>
            <w:r w:rsidRPr="00CB7028">
              <w:rPr>
                <w:sz w:val="22"/>
              </w:rPr>
              <w:t>ELOI - MOUCHET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E05133" w:rsidRDefault="004349C8" w:rsidP="00107489">
            <w:pPr>
              <w:jc w:val="center"/>
              <w:rPr>
                <w:sz w:val="22"/>
                <w:highlight w:val="cyan"/>
              </w:rPr>
            </w:pPr>
            <w:r w:rsidRPr="00E05133">
              <w:rPr>
                <w:sz w:val="22"/>
                <w:highlight w:val="cyan"/>
              </w:rPr>
              <w:t>11.05.2010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E05133" w:rsidRDefault="004349C8" w:rsidP="00107489">
            <w:pPr>
              <w:jc w:val="center"/>
              <w:rPr>
                <w:sz w:val="22"/>
                <w:highlight w:val="cyan"/>
              </w:rPr>
            </w:pPr>
            <w:r w:rsidRPr="00E05133">
              <w:rPr>
                <w:sz w:val="22"/>
                <w:highlight w:val="cyan"/>
              </w:rPr>
              <w:t>15h-17h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Pr="00E05133" w:rsidRDefault="004349C8" w:rsidP="00107489">
            <w:pPr>
              <w:jc w:val="center"/>
              <w:rPr>
                <w:b/>
                <w:i/>
                <w:sz w:val="22"/>
                <w:highlight w:val="cyan"/>
              </w:rPr>
            </w:pPr>
            <w:r w:rsidRPr="00E05133">
              <w:rPr>
                <w:b/>
                <w:i/>
                <w:sz w:val="22"/>
                <w:highlight w:val="cyan"/>
              </w:rPr>
              <w:t>104</w:t>
            </w:r>
          </w:p>
        </w:tc>
      </w:tr>
    </w:tbl>
    <w:p w:rsidR="004349C8" w:rsidRPr="007C4FD2" w:rsidRDefault="004349C8" w:rsidP="004349C8">
      <w:pPr>
        <w:rPr>
          <w:sz w:val="20"/>
          <w:szCs w:val="20"/>
        </w:rPr>
      </w:pPr>
    </w:p>
    <w:p w:rsidR="004349C8" w:rsidRPr="007C4FD2" w:rsidRDefault="004349C8" w:rsidP="004349C8">
      <w:pPr>
        <w:ind w:left="2832"/>
        <w:rPr>
          <w:b/>
          <w:bCs/>
          <w:sz w:val="20"/>
          <w:szCs w:val="20"/>
        </w:rPr>
      </w:pPr>
      <w:r w:rsidRPr="007C4FD2">
        <w:rPr>
          <w:b/>
          <w:bCs/>
          <w:color w:val="0033CC"/>
          <w:sz w:val="20"/>
          <w:szCs w:val="20"/>
        </w:rPr>
        <w:t xml:space="preserve">UE 12 - </w:t>
      </w:r>
      <w:r w:rsidRPr="007C4FD2">
        <w:rPr>
          <w:b/>
          <w:bCs/>
          <w:sz w:val="20"/>
          <w:szCs w:val="20"/>
        </w:rPr>
        <w:t>Transversales. Langages et outils spécifiques</w:t>
      </w:r>
    </w:p>
    <w:p w:rsidR="004349C8" w:rsidRPr="007C4FD2" w:rsidRDefault="004349C8" w:rsidP="004349C8">
      <w:pPr>
        <w:ind w:left="2832"/>
        <w:rPr>
          <w:bCs/>
          <w:sz w:val="20"/>
          <w:szCs w:val="20"/>
        </w:rPr>
      </w:pPr>
      <w:r w:rsidRPr="007C4FD2">
        <w:rPr>
          <w:bCs/>
          <w:sz w:val="20"/>
          <w:szCs w:val="20"/>
        </w:rPr>
        <w:t>2 - Etude d’un dispositif étranger dans une langue étrangère – ROBIN – Mémoire à rendre</w:t>
      </w:r>
    </w:p>
    <w:p w:rsidR="004349C8" w:rsidRPr="007C4FD2" w:rsidRDefault="004349C8" w:rsidP="004349C8">
      <w:pPr>
        <w:ind w:left="2832"/>
        <w:rPr>
          <w:b/>
          <w:bCs/>
          <w:sz w:val="20"/>
          <w:szCs w:val="20"/>
        </w:rPr>
      </w:pPr>
      <w:r w:rsidRPr="007C4FD2">
        <w:rPr>
          <w:b/>
          <w:bCs/>
          <w:color w:val="0000FF"/>
          <w:sz w:val="20"/>
          <w:szCs w:val="20"/>
        </w:rPr>
        <w:t>UE 12 -</w:t>
      </w:r>
      <w:r w:rsidRPr="007C4FD2">
        <w:rPr>
          <w:b/>
          <w:bCs/>
          <w:sz w:val="20"/>
          <w:szCs w:val="20"/>
        </w:rPr>
        <w:t xml:space="preserve"> Transversales. Langages et outils spécifiques</w:t>
      </w:r>
    </w:p>
    <w:p w:rsidR="004349C8" w:rsidRPr="007C4FD2" w:rsidRDefault="004349C8" w:rsidP="004349C8">
      <w:pPr>
        <w:ind w:left="2832"/>
        <w:rPr>
          <w:bCs/>
          <w:sz w:val="20"/>
          <w:szCs w:val="20"/>
        </w:rPr>
      </w:pPr>
      <w:r w:rsidRPr="007C4FD2">
        <w:rPr>
          <w:bCs/>
          <w:sz w:val="20"/>
          <w:szCs w:val="20"/>
        </w:rPr>
        <w:t>1 - Langue étrangère professionnelle –– Contrôle continu - Soutenances à fixer</w:t>
      </w:r>
    </w:p>
    <w:p w:rsidR="004349C8" w:rsidRPr="007C4FD2" w:rsidRDefault="004349C8" w:rsidP="004349C8">
      <w:pPr>
        <w:ind w:left="2832"/>
        <w:rPr>
          <w:b/>
          <w:bCs/>
          <w:sz w:val="20"/>
          <w:szCs w:val="20"/>
        </w:rPr>
      </w:pPr>
      <w:r w:rsidRPr="007C4FD2">
        <w:rPr>
          <w:b/>
          <w:bCs/>
          <w:color w:val="0033CC"/>
          <w:sz w:val="20"/>
          <w:szCs w:val="20"/>
        </w:rPr>
        <w:t xml:space="preserve">UE 12 - </w:t>
      </w:r>
      <w:r w:rsidRPr="007C4FD2">
        <w:rPr>
          <w:b/>
          <w:bCs/>
          <w:sz w:val="20"/>
          <w:szCs w:val="20"/>
        </w:rPr>
        <w:t>Transversales. Langages et outils spécifiques</w:t>
      </w:r>
    </w:p>
    <w:p w:rsidR="004349C8" w:rsidRPr="007C4FD2" w:rsidRDefault="004349C8" w:rsidP="004349C8">
      <w:pPr>
        <w:ind w:left="2832"/>
        <w:rPr>
          <w:bCs/>
          <w:sz w:val="20"/>
          <w:szCs w:val="20"/>
        </w:rPr>
      </w:pPr>
      <w:r w:rsidRPr="007C4FD2">
        <w:rPr>
          <w:bCs/>
          <w:sz w:val="20"/>
          <w:szCs w:val="20"/>
        </w:rPr>
        <w:t>Analyse documentaire scientifique et technique – LEMONIE –  Contrôle continu – Document à rendre</w:t>
      </w:r>
    </w:p>
    <w:p w:rsidR="004349C8" w:rsidRPr="007C4FD2" w:rsidRDefault="004349C8" w:rsidP="004349C8">
      <w:pPr>
        <w:ind w:left="2832"/>
        <w:rPr>
          <w:b/>
          <w:bCs/>
          <w:sz w:val="20"/>
          <w:szCs w:val="20"/>
        </w:rPr>
      </w:pPr>
      <w:r w:rsidRPr="007C4FD2">
        <w:rPr>
          <w:b/>
          <w:bCs/>
          <w:color w:val="0033CC"/>
          <w:sz w:val="20"/>
          <w:szCs w:val="20"/>
        </w:rPr>
        <w:t xml:space="preserve">UE 12 - </w:t>
      </w:r>
      <w:r w:rsidRPr="007C4FD2">
        <w:rPr>
          <w:b/>
          <w:bCs/>
          <w:sz w:val="20"/>
          <w:szCs w:val="20"/>
        </w:rPr>
        <w:t>Transversales. Langages et outils spécifiques</w:t>
      </w:r>
    </w:p>
    <w:p w:rsidR="004349C8" w:rsidRPr="007C4FD2" w:rsidRDefault="004349C8" w:rsidP="004349C8">
      <w:pPr>
        <w:ind w:left="2832"/>
        <w:rPr>
          <w:bCs/>
          <w:sz w:val="20"/>
          <w:szCs w:val="20"/>
        </w:rPr>
      </w:pPr>
      <w:r w:rsidRPr="007C4FD2">
        <w:rPr>
          <w:bCs/>
          <w:sz w:val="20"/>
          <w:szCs w:val="20"/>
        </w:rPr>
        <w:t>Gestion des outils multimédia – ANDRÉ – Contrôle continu – – Document à rendre</w:t>
      </w:r>
    </w:p>
    <w:p w:rsidR="004349C8" w:rsidRDefault="004349C8" w:rsidP="004349C8">
      <w:pPr>
        <w:pStyle w:val="Titre1"/>
        <w:shd w:val="pct12" w:color="auto" w:fill="auto"/>
        <w:ind w:left="2832" w:right="115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SOUS RESERVE DE MODIFICATIONS  ULTERIEURES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0"/>
      </w:tblGrid>
      <w:tr w:rsidR="004349C8" w:rsidTr="00107489">
        <w:trPr>
          <w:cantSplit/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C8" w:rsidRDefault="004349C8" w:rsidP="00107489">
            <w:pPr>
              <w:pStyle w:val="Listepuces3"/>
              <w:ind w:left="180" w:firstLine="0"/>
              <w:rPr>
                <w:i/>
              </w:rPr>
            </w:pPr>
            <w:r>
              <w:t>L’accès à la salle d’examen est interdit à tout candidat qui se présente après l’ouverture des enveloppes contenant le sujet, quel que soit le motif du retard – cf. Charte des examens</w:t>
            </w:r>
          </w:p>
        </w:tc>
      </w:tr>
    </w:tbl>
    <w:p w:rsidR="004349C8" w:rsidRDefault="004349C8" w:rsidP="004349C8"/>
    <w:p w:rsidR="0038390A" w:rsidRDefault="0038390A"/>
    <w:sectPr w:rsidR="0038390A" w:rsidSect="00713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9C8"/>
    <w:rsid w:val="0038390A"/>
    <w:rsid w:val="004349C8"/>
    <w:rsid w:val="00A3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349C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49C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Listepuces3">
    <w:name w:val="List Bullet 3"/>
    <w:basedOn w:val="Normal"/>
    <w:autoRedefine/>
    <w:rsid w:val="004349C8"/>
    <w:pPr>
      <w:spacing w:after="120"/>
      <w:ind w:left="1776" w:hanging="360"/>
      <w:jc w:val="center"/>
    </w:pPr>
    <w:rPr>
      <w:rFonts w:ascii="Comic Sans MS" w:hAnsi="Comic Sans MS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1139</Characters>
  <Application>Microsoft Office Word</Application>
  <DocSecurity>0</DocSecurity>
  <Lines>9</Lines>
  <Paragraphs>2</Paragraphs>
  <ScaleCrop>false</ScaleCrop>
  <Company> 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</dc:creator>
  <cp:keywords/>
  <dc:description/>
  <cp:lastModifiedBy>Pues</cp:lastModifiedBy>
  <cp:revision>1</cp:revision>
  <dcterms:created xsi:type="dcterms:W3CDTF">2010-04-12T13:31:00Z</dcterms:created>
  <dcterms:modified xsi:type="dcterms:W3CDTF">2010-04-12T13:33:00Z</dcterms:modified>
</cp:coreProperties>
</file>