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3F" w:rsidRPr="00291967" w:rsidRDefault="00FD773F" w:rsidP="00FD773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4"/>
          <w:szCs w:val="24"/>
        </w:rPr>
      </w:pPr>
      <w:r w:rsidRPr="00291967">
        <w:rPr>
          <w:rFonts w:ascii="Calibri" w:hAnsi="Calibri"/>
          <w:b/>
          <w:bCs/>
          <w:sz w:val="24"/>
          <w:szCs w:val="24"/>
        </w:rPr>
        <w:t>~ Année 20</w:t>
      </w:r>
      <w:r>
        <w:rPr>
          <w:rFonts w:ascii="Calibri" w:hAnsi="Calibri"/>
          <w:b/>
          <w:bCs/>
          <w:sz w:val="24"/>
          <w:szCs w:val="24"/>
        </w:rPr>
        <w:t>12</w:t>
      </w:r>
      <w:r w:rsidRPr="00291967">
        <w:rPr>
          <w:rFonts w:ascii="Calibri" w:hAnsi="Calibri"/>
          <w:b/>
          <w:bCs/>
          <w:sz w:val="24"/>
          <w:szCs w:val="24"/>
        </w:rPr>
        <w:t xml:space="preserve"> – 20</w:t>
      </w:r>
      <w:r>
        <w:rPr>
          <w:rFonts w:ascii="Calibri" w:hAnsi="Calibri"/>
          <w:b/>
          <w:bCs/>
          <w:sz w:val="24"/>
          <w:szCs w:val="24"/>
        </w:rPr>
        <w:t>13</w:t>
      </w:r>
      <w:r w:rsidRPr="00291967">
        <w:rPr>
          <w:rFonts w:ascii="Calibri" w:hAnsi="Calibri"/>
          <w:b/>
          <w:bCs/>
          <w:sz w:val="24"/>
          <w:szCs w:val="24"/>
        </w:rPr>
        <w:t xml:space="preserve"> ~</w:t>
      </w:r>
    </w:p>
    <w:p w:rsidR="00FD773F" w:rsidRPr="00291967" w:rsidRDefault="00FD773F" w:rsidP="00FD773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6666"/>
        <w:rPr>
          <w:rFonts w:ascii="Calibri" w:hAnsi="Calibri"/>
          <w:b/>
          <w:bCs/>
          <w:color w:val="FFFFFF"/>
          <w:sz w:val="28"/>
          <w:szCs w:val="28"/>
        </w:rPr>
      </w:pPr>
      <w:r w:rsidRPr="00291967">
        <w:rPr>
          <w:rFonts w:ascii="Calibri" w:hAnsi="Calibri"/>
          <w:b/>
          <w:bCs/>
          <w:color w:val="FFFFFF"/>
          <w:sz w:val="28"/>
          <w:szCs w:val="28"/>
        </w:rPr>
        <w:t>MASTER :</w:t>
      </w:r>
      <w:r>
        <w:rPr>
          <w:rFonts w:ascii="Calibri" w:hAnsi="Calibri"/>
          <w:b/>
          <w:bCs/>
          <w:color w:val="FFFFFF"/>
          <w:sz w:val="28"/>
          <w:szCs w:val="28"/>
        </w:rPr>
        <w:t xml:space="preserve"> STAPS</w:t>
      </w:r>
    </w:p>
    <w:p w:rsidR="00FD773F" w:rsidRPr="00291967" w:rsidRDefault="00FD773F" w:rsidP="00FD773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6666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color w:val="FFFFFF"/>
          <w:sz w:val="28"/>
          <w:szCs w:val="28"/>
        </w:rPr>
        <w:t>Spécialité : « Education, sport, société »</w:t>
      </w:r>
      <w:r w:rsidRPr="00291967">
        <w:rPr>
          <w:rFonts w:ascii="Calibri" w:hAnsi="Calibri"/>
          <w:b/>
          <w:bCs/>
          <w:color w:val="FFFFFF"/>
          <w:sz w:val="28"/>
          <w:szCs w:val="28"/>
        </w:rPr>
        <w:t xml:space="preserve"> </w:t>
      </w:r>
    </w:p>
    <w:p w:rsidR="00FD773F" w:rsidRPr="00291967" w:rsidRDefault="00FD773F" w:rsidP="00FD773F">
      <w:pPr>
        <w:jc w:val="center"/>
        <w:rPr>
          <w:rFonts w:ascii="Calibri" w:hAnsi="Calibri"/>
          <w:sz w:val="16"/>
          <w:szCs w:val="16"/>
        </w:rPr>
      </w:pPr>
      <w:r w:rsidRPr="00291967">
        <w:rPr>
          <w:rFonts w:ascii="Calibri" w:hAnsi="Calibri"/>
          <w:sz w:val="16"/>
          <w:szCs w:val="16"/>
        </w:rPr>
        <w:t>Responsable du diplôme : Philippe SARREMEJANE</w:t>
      </w:r>
    </w:p>
    <w:p w:rsidR="00FD773F" w:rsidRDefault="00FD773F" w:rsidP="00FD773F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Responsable pédagogique : Philippe SARREMEJANE</w:t>
      </w:r>
    </w:p>
    <w:p w:rsidR="001F701A" w:rsidRPr="00291967" w:rsidRDefault="001F701A" w:rsidP="001F701A">
      <w:pPr>
        <w:shd w:val="pct12" w:color="auto" w:fill="auto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291967">
        <w:rPr>
          <w:rFonts w:ascii="Calibri" w:hAnsi="Calibri"/>
          <w:b/>
          <w:sz w:val="28"/>
          <w:szCs w:val="28"/>
        </w:rPr>
        <w:t>Emp</w:t>
      </w:r>
      <w:r>
        <w:rPr>
          <w:rFonts w:ascii="Calibri" w:hAnsi="Calibri"/>
          <w:b/>
          <w:sz w:val="28"/>
          <w:szCs w:val="28"/>
        </w:rPr>
        <w:t>loi du temps du Master</w:t>
      </w:r>
      <w:r w:rsidR="006C5C7B">
        <w:rPr>
          <w:rFonts w:ascii="Calibri" w:hAnsi="Calibri"/>
          <w:b/>
          <w:sz w:val="28"/>
          <w:szCs w:val="28"/>
        </w:rPr>
        <w:t>2</w:t>
      </w:r>
      <w:r>
        <w:rPr>
          <w:rFonts w:ascii="Calibri" w:hAnsi="Calibri"/>
          <w:b/>
          <w:sz w:val="28"/>
          <w:szCs w:val="28"/>
        </w:rPr>
        <w:t xml:space="preserve"> </w:t>
      </w:r>
      <w:r w:rsidR="00E75590">
        <w:rPr>
          <w:rFonts w:ascii="Calibri" w:hAnsi="Calibri"/>
          <w:b/>
          <w:sz w:val="28"/>
          <w:szCs w:val="28"/>
        </w:rPr>
        <w:t>- S</w:t>
      </w:r>
      <w:r>
        <w:rPr>
          <w:rFonts w:ascii="Calibri" w:hAnsi="Calibri"/>
          <w:b/>
          <w:sz w:val="28"/>
          <w:szCs w:val="28"/>
        </w:rPr>
        <w:t>4</w:t>
      </w:r>
      <w:r w:rsidR="00E75590">
        <w:rPr>
          <w:rFonts w:ascii="Calibri" w:hAnsi="Calibri"/>
          <w:b/>
          <w:sz w:val="28"/>
          <w:szCs w:val="28"/>
        </w:rPr>
        <w:t xml:space="preserve"> 2012/2013</w:t>
      </w:r>
    </w:p>
    <w:p w:rsidR="001F701A" w:rsidRDefault="001F701A" w:rsidP="001F701A">
      <w:pPr>
        <w:rPr>
          <w:rFonts w:ascii="Calibri" w:hAnsi="Calibri"/>
        </w:rPr>
      </w:pPr>
    </w:p>
    <w:tbl>
      <w:tblPr>
        <w:tblW w:w="10535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4"/>
        <w:gridCol w:w="2835"/>
        <w:gridCol w:w="709"/>
        <w:gridCol w:w="2545"/>
        <w:gridCol w:w="857"/>
        <w:gridCol w:w="2835"/>
      </w:tblGrid>
      <w:tr w:rsidR="0024756C" w:rsidRPr="00291967" w:rsidTr="0024756C">
        <w:trPr>
          <w:tblHeader/>
        </w:trPr>
        <w:tc>
          <w:tcPr>
            <w:tcW w:w="754" w:type="dxa"/>
          </w:tcPr>
          <w:p w:rsidR="0024756C" w:rsidRPr="00291967" w:rsidRDefault="0024756C" w:rsidP="001F701A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  <w:shd w:val="pct15" w:color="auto" w:fill="auto"/>
          </w:tcPr>
          <w:p w:rsidR="0024756C" w:rsidRPr="00291967" w:rsidRDefault="0024756C" w:rsidP="001F701A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291967">
              <w:rPr>
                <w:rFonts w:ascii="Calibri" w:hAnsi="Calibri"/>
                <w:b/>
              </w:rPr>
              <w:t>Lundi</w:t>
            </w:r>
          </w:p>
        </w:tc>
        <w:tc>
          <w:tcPr>
            <w:tcW w:w="709" w:type="dxa"/>
            <w:shd w:val="pct15" w:color="auto" w:fill="auto"/>
          </w:tcPr>
          <w:p w:rsidR="0024756C" w:rsidRPr="00291967" w:rsidRDefault="0024756C" w:rsidP="001F701A">
            <w:pPr>
              <w:spacing w:before="120" w:after="12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45" w:type="dxa"/>
            <w:shd w:val="pct15" w:color="auto" w:fill="auto"/>
          </w:tcPr>
          <w:p w:rsidR="0024756C" w:rsidRPr="00291967" w:rsidRDefault="0024756C" w:rsidP="001F701A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291967">
              <w:rPr>
                <w:rFonts w:ascii="Calibri" w:hAnsi="Calibri"/>
                <w:b/>
              </w:rPr>
              <w:t>Mardi</w:t>
            </w:r>
          </w:p>
        </w:tc>
        <w:tc>
          <w:tcPr>
            <w:tcW w:w="857" w:type="dxa"/>
            <w:shd w:val="pct15" w:color="auto" w:fill="auto"/>
          </w:tcPr>
          <w:p w:rsidR="0024756C" w:rsidRPr="00291967" w:rsidRDefault="0024756C" w:rsidP="001F701A">
            <w:pPr>
              <w:spacing w:before="120" w:after="120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shd w:val="pct15" w:color="auto" w:fill="auto"/>
          </w:tcPr>
          <w:p w:rsidR="0024756C" w:rsidRPr="00291967" w:rsidRDefault="0024756C" w:rsidP="0024756C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291967">
              <w:rPr>
                <w:rFonts w:ascii="Calibri" w:hAnsi="Calibri"/>
                <w:b/>
              </w:rPr>
              <w:t>Mercredi</w:t>
            </w:r>
          </w:p>
        </w:tc>
      </w:tr>
      <w:tr w:rsidR="001F701A" w:rsidRPr="00291967" w:rsidTr="009C6010">
        <w:trPr>
          <w:cantSplit/>
          <w:trHeight w:val="3428"/>
        </w:trPr>
        <w:tc>
          <w:tcPr>
            <w:tcW w:w="754" w:type="dxa"/>
            <w:tcBorders>
              <w:bottom w:val="single" w:sz="4" w:space="0" w:color="auto"/>
            </w:tcBorders>
          </w:tcPr>
          <w:p w:rsidR="009C6010" w:rsidRPr="009C6010" w:rsidRDefault="009C6010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</w:p>
          <w:p w:rsidR="009C6010" w:rsidRDefault="009C6010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</w:p>
          <w:p w:rsidR="00AE1863" w:rsidRPr="009C6010" w:rsidRDefault="00AE1863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</w:p>
          <w:p w:rsidR="009C6010" w:rsidRDefault="00F81196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9C6010">
              <w:rPr>
                <w:rFonts w:ascii="Calibri" w:hAnsi="Calibri"/>
                <w:b/>
                <w:sz w:val="20"/>
                <w:szCs w:val="20"/>
              </w:rPr>
              <w:t>9H30</w:t>
            </w:r>
          </w:p>
          <w:p w:rsidR="009C6010" w:rsidRDefault="00F81196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9C6010">
              <w:rPr>
                <w:rFonts w:ascii="Calibri" w:hAnsi="Calibri"/>
                <w:b/>
                <w:sz w:val="20"/>
                <w:szCs w:val="20"/>
              </w:rPr>
              <w:t>-</w:t>
            </w:r>
          </w:p>
          <w:p w:rsidR="001F701A" w:rsidRPr="009C6010" w:rsidRDefault="00F81196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9C6010">
              <w:rPr>
                <w:rFonts w:ascii="Calibri" w:hAnsi="Calibri"/>
                <w:b/>
                <w:sz w:val="20"/>
                <w:szCs w:val="20"/>
              </w:rPr>
              <w:t>12H30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C6010" w:rsidRPr="009C6010" w:rsidRDefault="009C6010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  <w:p w:rsidR="009C6010" w:rsidRDefault="009C6010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  <w:p w:rsidR="00AE1863" w:rsidRPr="009C6010" w:rsidRDefault="00AE1863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  <w:p w:rsidR="00F81196" w:rsidRPr="009C6010" w:rsidRDefault="00F81196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9C6010">
              <w:rPr>
                <w:rFonts w:ascii="Calibri" w:hAnsi="Calibri"/>
                <w:b/>
                <w:sz w:val="20"/>
                <w:szCs w:val="20"/>
              </w:rPr>
              <w:t>UE19 : Connaissances thématiques</w:t>
            </w:r>
            <w:r w:rsidRPr="009C6010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F81196" w:rsidRPr="009C6010" w:rsidRDefault="009C6010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C6010">
              <w:rPr>
                <w:rFonts w:ascii="Calibri" w:hAnsi="Calibri"/>
                <w:sz w:val="20"/>
                <w:szCs w:val="20"/>
                <w:u w:val="single"/>
              </w:rPr>
              <w:t>Ecue</w:t>
            </w:r>
            <w:proofErr w:type="spellEnd"/>
            <w:r w:rsidRPr="009C6010">
              <w:rPr>
                <w:rFonts w:ascii="Calibri" w:hAnsi="Calibri"/>
                <w:sz w:val="20"/>
                <w:szCs w:val="20"/>
                <w:u w:val="single"/>
              </w:rPr>
              <w:t xml:space="preserve"> 1 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81196" w:rsidRPr="009C6010">
              <w:rPr>
                <w:rFonts w:ascii="Calibri" w:hAnsi="Calibri"/>
                <w:sz w:val="20"/>
                <w:szCs w:val="20"/>
              </w:rPr>
              <w:t xml:space="preserve">Actualité de la recherche en </w:t>
            </w:r>
            <w:proofErr w:type="spellStart"/>
            <w:r w:rsidR="00F81196" w:rsidRPr="009C6010">
              <w:rPr>
                <w:rFonts w:ascii="Calibri" w:hAnsi="Calibri"/>
                <w:sz w:val="20"/>
                <w:szCs w:val="20"/>
              </w:rPr>
              <w:t>eps</w:t>
            </w:r>
            <w:proofErr w:type="spellEnd"/>
            <w:r w:rsidR="00F81196" w:rsidRPr="009C6010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9C6010" w:rsidRPr="003C3882" w:rsidRDefault="009C6010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3C3882">
              <w:rPr>
                <w:rFonts w:ascii="Calibri" w:hAnsi="Calibri"/>
                <w:b/>
                <w:sz w:val="20"/>
                <w:szCs w:val="20"/>
              </w:rPr>
              <w:t xml:space="preserve">F. </w:t>
            </w:r>
            <w:r w:rsidR="00F81196" w:rsidRPr="003C3882">
              <w:rPr>
                <w:rFonts w:ascii="Calibri" w:hAnsi="Calibri"/>
                <w:b/>
                <w:sz w:val="20"/>
                <w:szCs w:val="20"/>
              </w:rPr>
              <w:t>Brière</w:t>
            </w:r>
          </w:p>
          <w:p w:rsidR="003C3882" w:rsidRDefault="003C3882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</w:p>
          <w:p w:rsidR="00F81196" w:rsidRPr="000D7597" w:rsidRDefault="009C6010" w:rsidP="009C6010">
            <w:pPr>
              <w:pStyle w:val="Sansinterligne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9C6010">
              <w:rPr>
                <w:rFonts w:ascii="Calibri" w:hAnsi="Calibri"/>
                <w:b/>
                <w:sz w:val="20"/>
                <w:szCs w:val="20"/>
              </w:rPr>
              <w:t xml:space="preserve">Du </w:t>
            </w:r>
            <w:r w:rsidR="00F81196" w:rsidRPr="009C6010">
              <w:rPr>
                <w:rFonts w:ascii="Calibri" w:hAnsi="Calibri"/>
                <w:b/>
                <w:sz w:val="20"/>
                <w:szCs w:val="20"/>
              </w:rPr>
              <w:t>28</w:t>
            </w:r>
            <w:r w:rsidRPr="009C6010">
              <w:rPr>
                <w:rFonts w:ascii="Calibri" w:hAnsi="Calibri"/>
                <w:b/>
                <w:sz w:val="20"/>
                <w:szCs w:val="20"/>
              </w:rPr>
              <w:t>/01 au 11/03 (</w:t>
            </w:r>
            <w:proofErr w:type="spellStart"/>
            <w:r w:rsidRPr="009C6010">
              <w:rPr>
                <w:rFonts w:ascii="Calibri" w:hAnsi="Calibri"/>
                <w:b/>
                <w:sz w:val="20"/>
                <w:szCs w:val="20"/>
              </w:rPr>
              <w:t>sf</w:t>
            </w:r>
            <w:proofErr w:type="spellEnd"/>
            <w:r w:rsidRPr="009C601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1196" w:rsidRPr="009C6010">
              <w:rPr>
                <w:rFonts w:ascii="Calibri" w:hAnsi="Calibri"/>
                <w:b/>
                <w:sz w:val="20"/>
                <w:szCs w:val="20"/>
              </w:rPr>
              <w:t>le</w:t>
            </w:r>
            <w:r w:rsidRPr="009C6010">
              <w:rPr>
                <w:rFonts w:ascii="Calibri" w:hAnsi="Calibri"/>
                <w:b/>
                <w:sz w:val="20"/>
                <w:szCs w:val="20"/>
              </w:rPr>
              <w:t>s</w:t>
            </w:r>
            <w:r w:rsidR="00F81196" w:rsidRPr="009C6010">
              <w:rPr>
                <w:rFonts w:ascii="Calibri" w:hAnsi="Calibri"/>
                <w:b/>
                <w:sz w:val="20"/>
                <w:szCs w:val="20"/>
              </w:rPr>
              <w:t xml:space="preserve"> 18</w:t>
            </w:r>
            <w:r w:rsidR="00A7683C">
              <w:rPr>
                <w:rFonts w:ascii="Calibri" w:hAnsi="Calibri"/>
                <w:b/>
                <w:sz w:val="20"/>
                <w:szCs w:val="20"/>
              </w:rPr>
              <w:t xml:space="preserve">/02, </w:t>
            </w:r>
            <w:r w:rsidR="00F81196" w:rsidRPr="009C601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7683C">
              <w:rPr>
                <w:rFonts w:ascii="Calibri" w:hAnsi="Calibri"/>
                <w:b/>
                <w:sz w:val="20"/>
                <w:szCs w:val="20"/>
              </w:rPr>
              <w:t xml:space="preserve">&amp; </w:t>
            </w:r>
            <w:r w:rsidR="00C05121">
              <w:rPr>
                <w:rFonts w:ascii="Calibri" w:hAnsi="Calibri"/>
                <w:b/>
                <w:sz w:val="20"/>
                <w:szCs w:val="20"/>
              </w:rPr>
              <w:t>25/02</w:t>
            </w:r>
            <w:r w:rsidRPr="009C6010"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0D759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D7597" w:rsidRPr="000D7597">
              <w:rPr>
                <w:rFonts w:ascii="Calibri" w:hAnsi="Calibri"/>
                <w:b/>
                <w:color w:val="0070C0"/>
                <w:sz w:val="20"/>
                <w:szCs w:val="20"/>
                <w:highlight w:val="yellow"/>
              </w:rPr>
              <w:t>201 - 205</w:t>
            </w:r>
          </w:p>
          <w:p w:rsidR="00F81196" w:rsidRPr="009C6010" w:rsidRDefault="00F81196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9C6010">
              <w:rPr>
                <w:rFonts w:ascii="Calibri" w:hAnsi="Calibri"/>
                <w:sz w:val="20"/>
                <w:szCs w:val="20"/>
              </w:rPr>
              <w:t>12hCM</w:t>
            </w:r>
          </w:p>
          <w:p w:rsidR="001A013F" w:rsidRPr="009C6010" w:rsidRDefault="00F81196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9C601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A013F" w:rsidRPr="009C6010" w:rsidRDefault="00F81196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9C6010">
              <w:rPr>
                <w:rFonts w:ascii="Calibri" w:hAnsi="Calibri"/>
                <w:color w:val="FF0000"/>
                <w:sz w:val="20"/>
                <w:szCs w:val="20"/>
              </w:rPr>
              <w:t>UE 14: Méthodologie EAC</w:t>
            </w:r>
            <w:r w:rsidRPr="009C601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F701A" w:rsidRPr="004D181E" w:rsidRDefault="004D181E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4D181E">
              <w:rPr>
                <w:rFonts w:ascii="Calibri" w:hAnsi="Calibri"/>
                <w:b/>
                <w:sz w:val="20"/>
                <w:szCs w:val="20"/>
              </w:rPr>
              <w:t>7/01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701A" w:rsidRPr="009C6010" w:rsidRDefault="001F701A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</w:p>
          <w:p w:rsidR="009C6010" w:rsidRDefault="001F701A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9C6010">
              <w:rPr>
                <w:rFonts w:ascii="Calibri" w:hAnsi="Calibri"/>
                <w:b/>
                <w:sz w:val="20"/>
                <w:szCs w:val="20"/>
              </w:rPr>
              <w:t>11h</w:t>
            </w:r>
          </w:p>
          <w:p w:rsidR="009C6010" w:rsidRDefault="001F701A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9C6010">
              <w:rPr>
                <w:rFonts w:ascii="Calibri" w:hAnsi="Calibri"/>
                <w:b/>
                <w:sz w:val="20"/>
                <w:szCs w:val="20"/>
              </w:rPr>
              <w:t>-</w:t>
            </w:r>
          </w:p>
          <w:p w:rsidR="001F701A" w:rsidRPr="009C6010" w:rsidRDefault="001F701A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9C6010">
              <w:rPr>
                <w:rFonts w:ascii="Calibri" w:hAnsi="Calibri"/>
                <w:b/>
                <w:sz w:val="20"/>
                <w:szCs w:val="20"/>
              </w:rPr>
              <w:t>13h</w:t>
            </w:r>
          </w:p>
          <w:p w:rsidR="001F701A" w:rsidRPr="009C6010" w:rsidRDefault="001F701A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</w:p>
          <w:p w:rsidR="001F701A" w:rsidRPr="009C6010" w:rsidRDefault="001F701A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</w:p>
          <w:p w:rsidR="001F701A" w:rsidRPr="009C6010" w:rsidRDefault="001F701A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</w:p>
          <w:p w:rsidR="001F701A" w:rsidRPr="009C6010" w:rsidRDefault="001F701A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</w:p>
          <w:p w:rsidR="001F701A" w:rsidRPr="009C6010" w:rsidRDefault="001F701A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right w:val="single" w:sz="4" w:space="0" w:color="auto"/>
            </w:tcBorders>
            <w:shd w:val="clear" w:color="auto" w:fill="auto"/>
          </w:tcPr>
          <w:p w:rsidR="009C6010" w:rsidRPr="009C6010" w:rsidRDefault="009C6010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  <w:p w:rsidR="001F701A" w:rsidRPr="009C6010" w:rsidRDefault="001F701A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9C6010">
              <w:rPr>
                <w:rFonts w:ascii="Calibri" w:hAnsi="Calibri"/>
                <w:b/>
                <w:sz w:val="20"/>
                <w:szCs w:val="20"/>
              </w:rPr>
              <w:t xml:space="preserve">UE 20 : Outils méthodologiques. </w:t>
            </w:r>
          </w:p>
          <w:p w:rsidR="001F701A" w:rsidRPr="009C6010" w:rsidRDefault="009C6010" w:rsidP="009C6010">
            <w:pPr>
              <w:pStyle w:val="Sansinterligne"/>
              <w:rPr>
                <w:rFonts w:ascii="Calibri" w:hAnsi="Calibri"/>
                <w:sz w:val="20"/>
                <w:szCs w:val="20"/>
                <w:lang w:val="de-DE"/>
              </w:rPr>
            </w:pPr>
            <w:proofErr w:type="spellStart"/>
            <w:r w:rsidRPr="009C6010">
              <w:rPr>
                <w:rFonts w:ascii="Calibri" w:hAnsi="Calibri"/>
                <w:sz w:val="20"/>
                <w:szCs w:val="20"/>
                <w:u w:val="single"/>
                <w:lang w:val="de-DE"/>
              </w:rPr>
              <w:t>Ecue</w:t>
            </w:r>
            <w:proofErr w:type="spellEnd"/>
            <w:r w:rsidRPr="009C6010">
              <w:rPr>
                <w:rFonts w:ascii="Calibri" w:hAnsi="Calibri"/>
                <w:sz w:val="20"/>
                <w:szCs w:val="20"/>
                <w:u w:val="single"/>
                <w:lang w:val="de-DE"/>
              </w:rPr>
              <w:t xml:space="preserve"> 1 :</w:t>
            </w:r>
            <w:r>
              <w:rPr>
                <w:rFonts w:ascii="Calibri" w:hAnsi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F701A" w:rsidRPr="009C6010">
              <w:rPr>
                <w:rFonts w:ascii="Calibri" w:hAnsi="Calibri"/>
                <w:sz w:val="20"/>
                <w:szCs w:val="20"/>
                <w:lang w:val="de-DE"/>
              </w:rPr>
              <w:t>Anglais</w:t>
            </w:r>
            <w:proofErr w:type="spellEnd"/>
            <w:r w:rsidR="001F701A" w:rsidRPr="009C6010">
              <w:rPr>
                <w:rFonts w:ascii="Calibri" w:hAnsi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F701A" w:rsidRPr="009C6010">
              <w:rPr>
                <w:rFonts w:ascii="Calibri" w:hAnsi="Calibri"/>
                <w:sz w:val="20"/>
                <w:szCs w:val="20"/>
                <w:lang w:val="de-DE"/>
              </w:rPr>
              <w:t>pour</w:t>
            </w:r>
            <w:proofErr w:type="spellEnd"/>
            <w:r w:rsidR="001F701A" w:rsidRPr="009C6010">
              <w:rPr>
                <w:rFonts w:ascii="Calibri" w:hAnsi="Calibri"/>
                <w:sz w:val="20"/>
                <w:szCs w:val="20"/>
                <w:lang w:val="de-DE"/>
              </w:rPr>
              <w:t xml:space="preserve"> la </w:t>
            </w:r>
            <w:proofErr w:type="spellStart"/>
            <w:r w:rsidR="001F701A" w:rsidRPr="009C6010">
              <w:rPr>
                <w:rFonts w:ascii="Calibri" w:hAnsi="Calibri"/>
                <w:sz w:val="20"/>
                <w:szCs w:val="20"/>
                <w:lang w:val="de-DE"/>
              </w:rPr>
              <w:t>recherche</w:t>
            </w:r>
            <w:proofErr w:type="spellEnd"/>
            <w:r w:rsidR="001F701A" w:rsidRPr="009C6010">
              <w:rPr>
                <w:rFonts w:ascii="Calibri" w:hAnsi="Calibri"/>
                <w:sz w:val="20"/>
                <w:szCs w:val="20"/>
                <w:lang w:val="de-DE"/>
              </w:rPr>
              <w:t xml:space="preserve">. </w:t>
            </w:r>
          </w:p>
          <w:p w:rsidR="009C6010" w:rsidRPr="003C3882" w:rsidRDefault="009C6010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3C3882">
              <w:rPr>
                <w:rFonts w:ascii="Calibri" w:hAnsi="Calibri"/>
                <w:b/>
                <w:sz w:val="20"/>
                <w:szCs w:val="20"/>
                <w:lang w:val="de-DE"/>
              </w:rPr>
              <w:t xml:space="preserve">C. </w:t>
            </w:r>
            <w:proofErr w:type="spellStart"/>
            <w:r w:rsidR="008D681B" w:rsidRPr="003C3882">
              <w:rPr>
                <w:rFonts w:ascii="Calibri" w:hAnsi="Calibri"/>
                <w:b/>
                <w:sz w:val="20"/>
                <w:szCs w:val="20"/>
                <w:lang w:val="de-DE"/>
              </w:rPr>
              <w:t>Guerlain</w:t>
            </w:r>
            <w:proofErr w:type="spellEnd"/>
            <w:r w:rsidR="000D7597">
              <w:rPr>
                <w:rFonts w:ascii="Calibri" w:hAnsi="Calibri"/>
                <w:b/>
                <w:sz w:val="20"/>
                <w:szCs w:val="20"/>
                <w:lang w:val="de-DE"/>
              </w:rPr>
              <w:t xml:space="preserve"> </w:t>
            </w:r>
          </w:p>
          <w:p w:rsidR="003C3882" w:rsidRDefault="003C3882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  <w:p w:rsidR="00EA0BA9" w:rsidRDefault="00377457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377457">
              <w:rPr>
                <w:rFonts w:ascii="Calibri" w:hAnsi="Calibri"/>
                <w:b/>
                <w:sz w:val="20"/>
                <w:szCs w:val="20"/>
              </w:rPr>
              <w:t xml:space="preserve">Du </w:t>
            </w:r>
            <w:r w:rsidR="00EA0BA9"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377457">
              <w:rPr>
                <w:rFonts w:ascii="Calibri" w:hAnsi="Calibri"/>
                <w:b/>
                <w:sz w:val="20"/>
                <w:szCs w:val="20"/>
              </w:rPr>
              <w:t>/01 au 1</w:t>
            </w:r>
            <w:r w:rsidR="00EA0BA9"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377457">
              <w:rPr>
                <w:rFonts w:ascii="Calibri" w:hAnsi="Calibri"/>
                <w:b/>
                <w:sz w:val="20"/>
                <w:szCs w:val="20"/>
              </w:rPr>
              <w:t xml:space="preserve">/03 </w:t>
            </w:r>
            <w:r w:rsidR="000D7597" w:rsidRPr="000D7597">
              <w:rPr>
                <w:rFonts w:ascii="Calibri" w:hAnsi="Calibri"/>
                <w:b/>
                <w:color w:val="0070C0"/>
                <w:sz w:val="20"/>
                <w:szCs w:val="20"/>
                <w:highlight w:val="yellow"/>
                <w:lang w:val="de-DE"/>
              </w:rPr>
              <w:t>206 - 203</w:t>
            </w:r>
          </w:p>
          <w:p w:rsidR="001F701A" w:rsidRPr="009C6010" w:rsidRDefault="001F701A" w:rsidP="009C6010">
            <w:pPr>
              <w:pStyle w:val="Sansinterligne"/>
              <w:rPr>
                <w:rFonts w:ascii="Calibri" w:hAnsi="Calibri"/>
                <w:sz w:val="20"/>
                <w:szCs w:val="20"/>
                <w:lang w:val="de-DE"/>
              </w:rPr>
            </w:pPr>
            <w:r w:rsidRPr="009C6010">
              <w:rPr>
                <w:rFonts w:ascii="Calibri" w:hAnsi="Calibri"/>
                <w:sz w:val="20"/>
                <w:szCs w:val="20"/>
                <w:lang w:val="de-DE"/>
              </w:rPr>
              <w:t>18</w:t>
            </w:r>
            <w:r w:rsidR="009C6010">
              <w:rPr>
                <w:rFonts w:ascii="Calibri" w:hAnsi="Calibri"/>
                <w:sz w:val="20"/>
                <w:szCs w:val="20"/>
                <w:lang w:val="de-DE"/>
              </w:rPr>
              <w:t>h TD</w:t>
            </w:r>
          </w:p>
          <w:p w:rsidR="001F701A" w:rsidRPr="009C6010" w:rsidRDefault="001F701A" w:rsidP="009C6010">
            <w:pPr>
              <w:pStyle w:val="Sansinterligne"/>
              <w:rPr>
                <w:rFonts w:ascii="Calibri" w:hAnsi="Calibri"/>
                <w:color w:val="0066FF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</w:tcPr>
          <w:p w:rsidR="00AE1863" w:rsidRDefault="00AE1863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</w:p>
          <w:p w:rsidR="00AE1863" w:rsidRDefault="00AE1863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</w:p>
          <w:p w:rsidR="009C6010" w:rsidRPr="009C6010" w:rsidRDefault="00231EED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  <w:r w:rsidR="001F701A" w:rsidRPr="009C6010">
              <w:rPr>
                <w:rFonts w:ascii="Calibri" w:hAnsi="Calibri"/>
                <w:b/>
                <w:sz w:val="20"/>
                <w:szCs w:val="20"/>
              </w:rPr>
              <w:t>h</w:t>
            </w: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9C6010">
              <w:rPr>
                <w:rFonts w:ascii="Calibri" w:hAnsi="Calibri"/>
                <w:b/>
                <w:sz w:val="20"/>
                <w:szCs w:val="20"/>
              </w:rPr>
              <w:t>-</w:t>
            </w:r>
          </w:p>
          <w:p w:rsidR="001F701A" w:rsidRPr="009C6010" w:rsidRDefault="001F701A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9C6010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231EED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9C6010">
              <w:rPr>
                <w:rFonts w:ascii="Calibri" w:hAnsi="Calibri"/>
                <w:b/>
                <w:sz w:val="20"/>
                <w:szCs w:val="20"/>
              </w:rPr>
              <w:t>h</w:t>
            </w:r>
          </w:p>
          <w:p w:rsidR="001F701A" w:rsidRPr="009C6010" w:rsidRDefault="001F701A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E1863" w:rsidRDefault="00AE1863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</w:p>
          <w:p w:rsidR="00AE1863" w:rsidRDefault="00AE1863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</w:p>
          <w:p w:rsidR="001F701A" w:rsidRPr="009C6010" w:rsidRDefault="001F701A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9C6010">
              <w:rPr>
                <w:rFonts w:ascii="Calibri" w:hAnsi="Calibri"/>
                <w:b/>
                <w:sz w:val="20"/>
                <w:szCs w:val="20"/>
              </w:rPr>
              <w:t>UE19</w:t>
            </w:r>
            <w:r w:rsidR="009C6010"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9C6010">
              <w:rPr>
                <w:rFonts w:ascii="Calibri" w:hAnsi="Calibri"/>
                <w:b/>
                <w:sz w:val="20"/>
                <w:szCs w:val="20"/>
              </w:rPr>
              <w:t xml:space="preserve">: Connaissances thématiques. </w:t>
            </w:r>
          </w:p>
          <w:p w:rsidR="001F701A" w:rsidRPr="009C6010" w:rsidRDefault="009C6010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C6010">
              <w:rPr>
                <w:rFonts w:ascii="Calibri" w:hAnsi="Calibri"/>
                <w:sz w:val="20"/>
                <w:szCs w:val="20"/>
                <w:u w:val="single"/>
              </w:rPr>
              <w:t>Ecue</w:t>
            </w:r>
            <w:proofErr w:type="spellEnd"/>
            <w:r w:rsidRPr="009C6010">
              <w:rPr>
                <w:rFonts w:ascii="Calibri" w:hAnsi="Calibri"/>
                <w:sz w:val="20"/>
                <w:szCs w:val="20"/>
                <w:u w:val="single"/>
              </w:rPr>
              <w:t xml:space="preserve"> 1 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F701A" w:rsidRPr="009C6010">
              <w:rPr>
                <w:rFonts w:ascii="Calibri" w:hAnsi="Calibri"/>
                <w:sz w:val="20"/>
                <w:szCs w:val="20"/>
              </w:rPr>
              <w:t xml:space="preserve">Actualité de la recherche en </w:t>
            </w:r>
            <w:proofErr w:type="spellStart"/>
            <w:r w:rsidR="001F701A" w:rsidRPr="009C6010">
              <w:rPr>
                <w:rFonts w:ascii="Calibri" w:hAnsi="Calibri"/>
                <w:sz w:val="20"/>
                <w:szCs w:val="20"/>
              </w:rPr>
              <w:t>eps</w:t>
            </w:r>
            <w:proofErr w:type="spellEnd"/>
            <w:r w:rsidR="001F701A" w:rsidRPr="009C6010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9C6010" w:rsidRDefault="009C6010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3C3882">
              <w:rPr>
                <w:rFonts w:ascii="Calibri" w:hAnsi="Calibri"/>
                <w:b/>
                <w:sz w:val="20"/>
                <w:szCs w:val="20"/>
              </w:rPr>
              <w:t xml:space="preserve">J. </w:t>
            </w:r>
            <w:proofErr w:type="spellStart"/>
            <w:r w:rsidR="006C5C7B" w:rsidRPr="003C3882">
              <w:rPr>
                <w:rFonts w:ascii="Calibri" w:hAnsi="Calibri"/>
                <w:b/>
                <w:sz w:val="20"/>
                <w:szCs w:val="20"/>
              </w:rPr>
              <w:t>Demeslay</w:t>
            </w:r>
            <w:proofErr w:type="spellEnd"/>
            <w:r w:rsidR="003C388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3882" w:rsidRDefault="003C3882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  <w:p w:rsidR="006C5C7B" w:rsidRPr="00377457" w:rsidRDefault="00377457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Du </w:t>
            </w:r>
            <w:r w:rsidR="00EA0BA9">
              <w:rPr>
                <w:rFonts w:ascii="Calibri" w:hAnsi="Calibri"/>
                <w:b/>
                <w:sz w:val="20"/>
                <w:szCs w:val="20"/>
              </w:rPr>
              <w:t>30/01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au </w:t>
            </w:r>
            <w:r w:rsidR="00231EED">
              <w:rPr>
                <w:rFonts w:ascii="Calibri" w:hAnsi="Calibri"/>
                <w:b/>
                <w:sz w:val="20"/>
                <w:szCs w:val="20"/>
              </w:rPr>
              <w:t>20/03 (</w:t>
            </w:r>
            <w:proofErr w:type="spellStart"/>
            <w:r w:rsidR="00231EED">
              <w:rPr>
                <w:rFonts w:ascii="Calibri" w:hAnsi="Calibri"/>
                <w:b/>
                <w:sz w:val="20"/>
                <w:szCs w:val="20"/>
              </w:rPr>
              <w:t>sf</w:t>
            </w:r>
            <w:proofErr w:type="spellEnd"/>
            <w:r w:rsidR="00231EED">
              <w:rPr>
                <w:rFonts w:ascii="Calibri" w:hAnsi="Calibri"/>
                <w:b/>
                <w:sz w:val="20"/>
                <w:szCs w:val="20"/>
              </w:rPr>
              <w:t xml:space="preserve"> 20/07)</w:t>
            </w:r>
          </w:p>
          <w:p w:rsidR="00231EED" w:rsidRDefault="00231EED" w:rsidP="009C6010">
            <w:pPr>
              <w:pStyle w:val="Sansinterligne"/>
              <w:rPr>
                <w:rFonts w:ascii="Calibri" w:hAnsi="Calibri"/>
                <w:b/>
                <w:color w:val="0066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66FF"/>
                <w:sz w:val="20"/>
                <w:szCs w:val="20"/>
                <w:highlight w:val="yellow"/>
              </w:rPr>
              <w:t>201 – 203 – 205</w:t>
            </w:r>
          </w:p>
          <w:p w:rsidR="001F701A" w:rsidRPr="009C6010" w:rsidRDefault="001F701A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9C6010">
              <w:rPr>
                <w:rFonts w:ascii="Calibri" w:hAnsi="Calibri"/>
                <w:sz w:val="20"/>
                <w:szCs w:val="20"/>
              </w:rPr>
              <w:t>12h</w:t>
            </w:r>
            <w:r w:rsidR="004D181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C6010">
              <w:rPr>
                <w:rFonts w:ascii="Calibri" w:hAnsi="Calibri"/>
                <w:sz w:val="20"/>
                <w:szCs w:val="20"/>
              </w:rPr>
              <w:t>CM</w:t>
            </w:r>
          </w:p>
          <w:p w:rsidR="001F701A" w:rsidRPr="000D7597" w:rsidRDefault="001F701A" w:rsidP="00231EED">
            <w:pPr>
              <w:pStyle w:val="Sansinterligne"/>
              <w:rPr>
                <w:rFonts w:ascii="Calibri" w:hAnsi="Calibri"/>
                <w:b/>
                <w:color w:val="0066FF"/>
                <w:sz w:val="20"/>
                <w:szCs w:val="20"/>
              </w:rPr>
            </w:pPr>
          </w:p>
        </w:tc>
      </w:tr>
      <w:tr w:rsidR="009C6010" w:rsidRPr="00291967" w:rsidTr="009C6010">
        <w:trPr>
          <w:cantSplit/>
          <w:trHeight w:val="1374"/>
        </w:trPr>
        <w:tc>
          <w:tcPr>
            <w:tcW w:w="754" w:type="dxa"/>
          </w:tcPr>
          <w:p w:rsidR="009C6010" w:rsidRPr="009C6010" w:rsidRDefault="009C6010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9C6010">
              <w:rPr>
                <w:rFonts w:ascii="Calibri" w:hAnsi="Calibri"/>
                <w:b/>
                <w:sz w:val="20"/>
                <w:szCs w:val="20"/>
              </w:rPr>
              <w:t>13h30 – 15h30</w:t>
            </w: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C6010" w:rsidRPr="009C6010" w:rsidRDefault="009C6010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9C6010">
              <w:rPr>
                <w:rFonts w:ascii="Calibri" w:hAnsi="Calibri"/>
                <w:b/>
                <w:sz w:val="20"/>
                <w:szCs w:val="20"/>
              </w:rPr>
              <w:t>UE19</w:t>
            </w:r>
            <w:r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9C6010">
              <w:rPr>
                <w:rFonts w:ascii="Calibri" w:hAnsi="Calibri"/>
                <w:b/>
                <w:sz w:val="20"/>
                <w:szCs w:val="20"/>
              </w:rPr>
              <w:t xml:space="preserve">: Connaissances thématiques. </w:t>
            </w: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C6010">
              <w:rPr>
                <w:rFonts w:ascii="Calibri" w:hAnsi="Calibri"/>
                <w:sz w:val="20"/>
                <w:szCs w:val="20"/>
                <w:u w:val="single"/>
              </w:rPr>
              <w:t>Ecue</w:t>
            </w:r>
            <w:proofErr w:type="spellEnd"/>
            <w:r w:rsidRPr="009C6010">
              <w:rPr>
                <w:rFonts w:ascii="Calibri" w:hAnsi="Calibri"/>
                <w:sz w:val="20"/>
                <w:szCs w:val="20"/>
                <w:u w:val="single"/>
              </w:rPr>
              <w:t xml:space="preserve"> 2 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C6010">
              <w:rPr>
                <w:rFonts w:ascii="Calibri" w:hAnsi="Calibri"/>
                <w:sz w:val="20"/>
                <w:szCs w:val="20"/>
              </w:rPr>
              <w:t xml:space="preserve">Connaissance des méthodes en </w:t>
            </w:r>
            <w:proofErr w:type="spellStart"/>
            <w:r w:rsidRPr="009C6010">
              <w:rPr>
                <w:rFonts w:ascii="Calibri" w:hAnsi="Calibri"/>
                <w:sz w:val="20"/>
                <w:szCs w:val="20"/>
              </w:rPr>
              <w:t>eps</w:t>
            </w:r>
            <w:proofErr w:type="spellEnd"/>
            <w:r w:rsidRPr="009C6010">
              <w:rPr>
                <w:rFonts w:ascii="Calibri" w:hAnsi="Calibri"/>
                <w:sz w:val="20"/>
                <w:szCs w:val="20"/>
              </w:rPr>
              <w:t>.</w:t>
            </w:r>
          </w:p>
          <w:p w:rsidR="009C6010" w:rsidRPr="003C3882" w:rsidRDefault="009C6010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3C3882">
              <w:rPr>
                <w:rFonts w:ascii="Calibri" w:hAnsi="Calibri"/>
                <w:b/>
                <w:sz w:val="20"/>
                <w:szCs w:val="20"/>
              </w:rPr>
              <w:t>M. Salmon</w:t>
            </w:r>
          </w:p>
          <w:p w:rsidR="003C3882" w:rsidRDefault="003C3882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  <w:p w:rsidR="009C6010" w:rsidRPr="000D7597" w:rsidRDefault="00342AF7" w:rsidP="009C6010">
            <w:pPr>
              <w:pStyle w:val="Sansinterligne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342AF7">
              <w:rPr>
                <w:rFonts w:ascii="Calibri" w:hAnsi="Calibri"/>
                <w:b/>
                <w:sz w:val="20"/>
                <w:szCs w:val="20"/>
              </w:rPr>
              <w:t xml:space="preserve">Du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28/01 au </w:t>
            </w:r>
            <w:r w:rsidR="00EA0BA9">
              <w:rPr>
                <w:rFonts w:ascii="Calibri" w:hAnsi="Calibri"/>
                <w:b/>
                <w:sz w:val="20"/>
                <w:szCs w:val="20"/>
              </w:rPr>
              <w:t xml:space="preserve">22/04 </w:t>
            </w:r>
            <w:r w:rsidR="00EA0BA9" w:rsidRPr="000D7597">
              <w:rPr>
                <w:rFonts w:ascii="Calibri" w:hAnsi="Calibri"/>
                <w:b/>
                <w:color w:val="0070C0"/>
                <w:sz w:val="20"/>
                <w:szCs w:val="20"/>
                <w:highlight w:val="yellow"/>
              </w:rPr>
              <w:t>201 – 205 - 206</w:t>
            </w: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9C6010">
              <w:rPr>
                <w:rFonts w:ascii="Calibri" w:hAnsi="Calibri"/>
                <w:sz w:val="20"/>
                <w:szCs w:val="20"/>
              </w:rPr>
              <w:t>24h CM.</w:t>
            </w: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color w:val="0066FF"/>
                <w:sz w:val="20"/>
                <w:szCs w:val="20"/>
              </w:rPr>
            </w:pPr>
          </w:p>
        </w:tc>
        <w:tc>
          <w:tcPr>
            <w:tcW w:w="709" w:type="dxa"/>
          </w:tcPr>
          <w:p w:rsidR="009C6010" w:rsidRPr="009C6010" w:rsidRDefault="009C6010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9C6010">
              <w:rPr>
                <w:rFonts w:ascii="Calibri" w:hAnsi="Calibri"/>
                <w:b/>
                <w:sz w:val="20"/>
                <w:szCs w:val="20"/>
              </w:rPr>
              <w:t>13h30 – 15h30</w:t>
            </w: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45" w:type="dxa"/>
          </w:tcPr>
          <w:p w:rsidR="009C6010" w:rsidRPr="009C6010" w:rsidRDefault="009C6010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9C6010">
              <w:rPr>
                <w:rFonts w:ascii="Calibri" w:hAnsi="Calibri"/>
                <w:b/>
                <w:sz w:val="20"/>
                <w:szCs w:val="20"/>
              </w:rPr>
              <w:t>UE20</w:t>
            </w:r>
            <w:r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9C6010">
              <w:rPr>
                <w:rFonts w:ascii="Calibri" w:hAnsi="Calibri"/>
                <w:b/>
                <w:sz w:val="20"/>
                <w:szCs w:val="20"/>
              </w:rPr>
              <w:t xml:space="preserve">: Outils méthodologiques. </w:t>
            </w: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C6010">
              <w:rPr>
                <w:rFonts w:ascii="Calibri" w:hAnsi="Calibri"/>
                <w:sz w:val="20"/>
                <w:szCs w:val="20"/>
                <w:u w:val="single"/>
              </w:rPr>
              <w:t>Ecue</w:t>
            </w:r>
            <w:proofErr w:type="spellEnd"/>
            <w:r w:rsidRPr="009C6010">
              <w:rPr>
                <w:rFonts w:ascii="Calibri" w:hAnsi="Calibri"/>
                <w:sz w:val="20"/>
                <w:szCs w:val="20"/>
                <w:u w:val="single"/>
              </w:rPr>
              <w:t xml:space="preserve"> 2 : </w:t>
            </w:r>
            <w:proofErr w:type="spellStart"/>
            <w:r w:rsidRPr="009C6010">
              <w:rPr>
                <w:rFonts w:ascii="Calibri" w:hAnsi="Calibri"/>
                <w:sz w:val="20"/>
                <w:szCs w:val="20"/>
              </w:rPr>
              <w:t>Tice</w:t>
            </w:r>
            <w:proofErr w:type="spellEnd"/>
            <w:r w:rsidRPr="009C6010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9C6010" w:rsidRPr="003C3882" w:rsidRDefault="009C6010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3C3882">
              <w:rPr>
                <w:rFonts w:ascii="Calibri" w:hAnsi="Calibri"/>
                <w:b/>
                <w:sz w:val="20"/>
                <w:szCs w:val="20"/>
              </w:rPr>
              <w:t>B. André</w:t>
            </w:r>
          </w:p>
          <w:p w:rsidR="003C3882" w:rsidRDefault="003C3882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  <w:p w:rsidR="009C6010" w:rsidRPr="00342AF7" w:rsidRDefault="00342AF7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Du </w:t>
            </w:r>
            <w:r w:rsidR="00EA0BA9">
              <w:rPr>
                <w:rFonts w:ascii="Calibri" w:hAnsi="Calibri"/>
                <w:b/>
                <w:sz w:val="20"/>
                <w:szCs w:val="20"/>
              </w:rPr>
              <w:t>8/01 au 12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/03 </w:t>
            </w:r>
            <w:r w:rsidR="00EA0BA9" w:rsidRPr="00EA0BA9">
              <w:rPr>
                <w:rFonts w:ascii="Calibri" w:hAnsi="Calibri"/>
                <w:b/>
                <w:color w:val="0070C0"/>
                <w:sz w:val="20"/>
                <w:szCs w:val="20"/>
                <w:highlight w:val="yellow"/>
              </w:rPr>
              <w:t>202</w:t>
            </w: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9C6010">
              <w:rPr>
                <w:rFonts w:ascii="Calibri" w:hAnsi="Calibri"/>
                <w:sz w:val="20"/>
                <w:szCs w:val="20"/>
              </w:rPr>
              <w:t>18</w:t>
            </w:r>
            <w:r w:rsidR="004D181E">
              <w:rPr>
                <w:rFonts w:ascii="Calibri" w:hAnsi="Calibri"/>
                <w:sz w:val="20"/>
                <w:szCs w:val="20"/>
              </w:rPr>
              <w:t>h TD</w:t>
            </w: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color w:val="0066FF"/>
                <w:sz w:val="20"/>
                <w:szCs w:val="20"/>
                <w:lang w:val="de-DE"/>
              </w:rPr>
            </w:pP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857" w:type="dxa"/>
          </w:tcPr>
          <w:p w:rsidR="009C6010" w:rsidRPr="009C6010" w:rsidRDefault="009C6010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9C6010">
              <w:rPr>
                <w:rFonts w:ascii="Calibri" w:hAnsi="Calibri"/>
                <w:b/>
                <w:sz w:val="20"/>
                <w:szCs w:val="20"/>
              </w:rPr>
              <w:t>13h30</w:t>
            </w: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9C6010">
              <w:rPr>
                <w:rFonts w:ascii="Calibri" w:hAnsi="Calibri"/>
                <w:b/>
                <w:sz w:val="20"/>
                <w:szCs w:val="20"/>
              </w:rPr>
              <w:t xml:space="preserve">– </w:t>
            </w: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9C6010">
              <w:rPr>
                <w:rFonts w:ascii="Calibri" w:hAnsi="Calibri"/>
                <w:b/>
                <w:sz w:val="20"/>
                <w:szCs w:val="20"/>
              </w:rPr>
              <w:t>15h30</w:t>
            </w: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C6010" w:rsidRPr="009C6010" w:rsidRDefault="009C6010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9C6010">
              <w:rPr>
                <w:rFonts w:ascii="Calibri" w:hAnsi="Calibri"/>
                <w:b/>
                <w:sz w:val="20"/>
                <w:szCs w:val="20"/>
              </w:rPr>
              <w:t>UE17</w:t>
            </w:r>
            <w:r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9C6010">
              <w:rPr>
                <w:rFonts w:ascii="Calibri" w:hAnsi="Calibri"/>
                <w:b/>
                <w:sz w:val="20"/>
                <w:szCs w:val="20"/>
              </w:rPr>
              <w:t xml:space="preserve">: Formation à la recherche. </w:t>
            </w: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C6010">
              <w:rPr>
                <w:rFonts w:ascii="Calibri" w:hAnsi="Calibri"/>
                <w:sz w:val="20"/>
                <w:szCs w:val="20"/>
                <w:u w:val="single"/>
              </w:rPr>
              <w:t>Ecue</w:t>
            </w:r>
            <w:proofErr w:type="spellEnd"/>
            <w:r w:rsidRPr="009C6010">
              <w:rPr>
                <w:rFonts w:ascii="Calibri" w:hAnsi="Calibri"/>
                <w:sz w:val="20"/>
                <w:szCs w:val="20"/>
                <w:u w:val="single"/>
              </w:rPr>
              <w:t xml:space="preserve"> 2 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C6010">
              <w:rPr>
                <w:rFonts w:ascii="Calibri" w:hAnsi="Calibri"/>
                <w:sz w:val="20"/>
                <w:szCs w:val="20"/>
              </w:rPr>
              <w:t xml:space="preserve">Méthodologie et suivi du mémoire. </w:t>
            </w:r>
          </w:p>
          <w:p w:rsidR="009C6010" w:rsidRPr="003C3882" w:rsidRDefault="009C6010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3C3882">
              <w:rPr>
                <w:rFonts w:ascii="Calibri" w:hAnsi="Calibri"/>
                <w:b/>
                <w:sz w:val="20"/>
                <w:szCs w:val="20"/>
              </w:rPr>
              <w:t xml:space="preserve">P. </w:t>
            </w:r>
            <w:proofErr w:type="spellStart"/>
            <w:r w:rsidRPr="003C3882">
              <w:rPr>
                <w:rFonts w:ascii="Calibri" w:hAnsi="Calibri"/>
                <w:b/>
                <w:sz w:val="20"/>
                <w:szCs w:val="20"/>
              </w:rPr>
              <w:t>Sarremejane</w:t>
            </w:r>
            <w:proofErr w:type="spellEnd"/>
          </w:p>
          <w:p w:rsidR="003C3882" w:rsidRDefault="003C3882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  <w:p w:rsidR="009C6010" w:rsidRPr="00EA0BA9" w:rsidRDefault="004D181E" w:rsidP="009C6010">
            <w:pPr>
              <w:pStyle w:val="Sansinterligne"/>
              <w:rPr>
                <w:rFonts w:ascii="Calibri" w:hAnsi="Calibri"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Du </w:t>
            </w:r>
            <w:r w:rsidR="00EA0BA9">
              <w:rPr>
                <w:rFonts w:ascii="Calibri" w:hAnsi="Calibri"/>
                <w:b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/01 au </w:t>
            </w:r>
            <w:r w:rsidR="00EA0BA9">
              <w:rPr>
                <w:rFonts w:ascii="Calibri" w:hAnsi="Calibri"/>
                <w:b/>
                <w:sz w:val="20"/>
                <w:szCs w:val="20"/>
              </w:rPr>
              <w:t>23/01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- </w:t>
            </w:r>
            <w:r w:rsidR="009C6010" w:rsidRPr="004D181E">
              <w:rPr>
                <w:rFonts w:ascii="Calibri" w:hAnsi="Calibri"/>
                <w:b/>
                <w:sz w:val="20"/>
                <w:szCs w:val="20"/>
              </w:rPr>
              <w:t>G1</w:t>
            </w:r>
            <w:r w:rsidR="00EA0BA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A0BA9" w:rsidRPr="00EA0BA9">
              <w:rPr>
                <w:rFonts w:ascii="Calibri" w:hAnsi="Calibri"/>
                <w:b/>
                <w:color w:val="0070C0"/>
                <w:sz w:val="20"/>
                <w:szCs w:val="20"/>
                <w:highlight w:val="yellow"/>
              </w:rPr>
              <w:t>206</w:t>
            </w:r>
          </w:p>
          <w:p w:rsidR="009C6010" w:rsidRDefault="009C6010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9C6010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9C6010">
              <w:rPr>
                <w:rFonts w:ascii="Calibri" w:hAnsi="Calibri"/>
                <w:sz w:val="20"/>
                <w:szCs w:val="20"/>
              </w:rPr>
              <w:t>Allouache</w:t>
            </w:r>
            <w:proofErr w:type="spellEnd"/>
            <w:r w:rsidRPr="009C6010">
              <w:rPr>
                <w:rFonts w:ascii="Calibri" w:hAnsi="Calibri"/>
                <w:sz w:val="20"/>
                <w:szCs w:val="20"/>
              </w:rPr>
              <w:t>-Guais)</w:t>
            </w:r>
          </w:p>
          <w:p w:rsidR="004D181E" w:rsidRPr="009C6010" w:rsidRDefault="004D181E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12h TD</w:t>
            </w:r>
          </w:p>
        </w:tc>
      </w:tr>
      <w:tr w:rsidR="009C6010" w:rsidRPr="00291967" w:rsidTr="009C6010">
        <w:trPr>
          <w:cantSplit/>
          <w:trHeight w:val="2336"/>
        </w:trPr>
        <w:tc>
          <w:tcPr>
            <w:tcW w:w="754" w:type="dxa"/>
          </w:tcPr>
          <w:p w:rsidR="009C6010" w:rsidRPr="009C6010" w:rsidRDefault="009C6010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9C6010">
              <w:rPr>
                <w:rFonts w:ascii="Calibri" w:hAnsi="Calibri"/>
                <w:b/>
                <w:sz w:val="20"/>
                <w:szCs w:val="20"/>
              </w:rPr>
              <w:t>15h30</w:t>
            </w: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9C6010">
              <w:rPr>
                <w:rFonts w:ascii="Calibri" w:hAnsi="Calibri"/>
                <w:b/>
                <w:sz w:val="20"/>
                <w:szCs w:val="20"/>
              </w:rPr>
              <w:t>-</w:t>
            </w: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9C6010">
              <w:rPr>
                <w:rFonts w:ascii="Calibri" w:hAnsi="Calibri"/>
                <w:b/>
                <w:sz w:val="20"/>
                <w:szCs w:val="20"/>
              </w:rPr>
              <w:t>17h30</w:t>
            </w:r>
          </w:p>
        </w:tc>
        <w:tc>
          <w:tcPr>
            <w:tcW w:w="2835" w:type="dxa"/>
          </w:tcPr>
          <w:p w:rsidR="009C6010" w:rsidRPr="009C6010" w:rsidRDefault="009C6010" w:rsidP="009C6010">
            <w:pPr>
              <w:pStyle w:val="Sansinterligne"/>
              <w:rPr>
                <w:rFonts w:ascii="Calibri" w:hAnsi="Calibri"/>
                <w:color w:val="FF0000"/>
                <w:sz w:val="20"/>
                <w:szCs w:val="20"/>
              </w:rPr>
            </w:pPr>
            <w:r w:rsidRPr="009C6010">
              <w:rPr>
                <w:rFonts w:ascii="Calibri" w:hAnsi="Calibri"/>
                <w:color w:val="FF0000"/>
                <w:sz w:val="20"/>
                <w:szCs w:val="20"/>
              </w:rPr>
              <w:t>UE 14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  <w:r w:rsidRPr="009C6010">
              <w:rPr>
                <w:rFonts w:ascii="Calibri" w:hAnsi="Calibri"/>
                <w:color w:val="FF0000"/>
                <w:sz w:val="20"/>
                <w:szCs w:val="20"/>
              </w:rPr>
              <w:t>: Méthodologie EAC</w:t>
            </w:r>
          </w:p>
          <w:p w:rsidR="009C6010" w:rsidRPr="004D181E" w:rsidRDefault="004D181E" w:rsidP="009C6010">
            <w:pPr>
              <w:pStyle w:val="Sansinterligne"/>
              <w:rPr>
                <w:rFonts w:ascii="Calibri" w:hAnsi="Calibri"/>
                <w:b/>
                <w:color w:val="0066FF"/>
                <w:sz w:val="20"/>
                <w:szCs w:val="20"/>
              </w:rPr>
            </w:pPr>
            <w:r w:rsidRPr="004D181E">
              <w:rPr>
                <w:rFonts w:ascii="Calibri" w:hAnsi="Calibri"/>
                <w:b/>
                <w:sz w:val="20"/>
                <w:szCs w:val="20"/>
              </w:rPr>
              <w:t>7/01</w:t>
            </w:r>
          </w:p>
        </w:tc>
        <w:tc>
          <w:tcPr>
            <w:tcW w:w="709" w:type="dxa"/>
          </w:tcPr>
          <w:p w:rsidR="009C6010" w:rsidRPr="009C6010" w:rsidRDefault="009C6010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45" w:type="dxa"/>
          </w:tcPr>
          <w:p w:rsidR="009C6010" w:rsidRPr="009C6010" w:rsidRDefault="009C6010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7" w:type="dxa"/>
          </w:tcPr>
          <w:p w:rsidR="009C6010" w:rsidRPr="009C6010" w:rsidRDefault="009C6010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9C6010">
              <w:rPr>
                <w:rFonts w:ascii="Calibri" w:hAnsi="Calibri"/>
                <w:b/>
                <w:sz w:val="20"/>
                <w:szCs w:val="20"/>
              </w:rPr>
              <w:t>15h30</w:t>
            </w: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9C6010">
              <w:rPr>
                <w:rFonts w:ascii="Calibri" w:hAnsi="Calibri"/>
                <w:b/>
                <w:sz w:val="20"/>
                <w:szCs w:val="20"/>
              </w:rPr>
              <w:t>-</w:t>
            </w: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9C6010">
              <w:rPr>
                <w:rFonts w:ascii="Calibri" w:hAnsi="Calibri"/>
                <w:b/>
                <w:sz w:val="20"/>
                <w:szCs w:val="20"/>
              </w:rPr>
              <w:t>17h30</w:t>
            </w:r>
          </w:p>
        </w:tc>
        <w:tc>
          <w:tcPr>
            <w:tcW w:w="2835" w:type="dxa"/>
          </w:tcPr>
          <w:p w:rsidR="009C6010" w:rsidRPr="009C6010" w:rsidRDefault="009C6010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9C6010">
              <w:rPr>
                <w:rFonts w:ascii="Calibri" w:hAnsi="Calibri"/>
                <w:b/>
                <w:sz w:val="20"/>
                <w:szCs w:val="20"/>
              </w:rPr>
              <w:t>UE17</w:t>
            </w:r>
            <w:r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9C6010">
              <w:rPr>
                <w:rFonts w:ascii="Calibri" w:hAnsi="Calibri"/>
                <w:b/>
                <w:sz w:val="20"/>
                <w:szCs w:val="20"/>
              </w:rPr>
              <w:t xml:space="preserve">: Formation à la recherche. </w:t>
            </w: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C6010">
              <w:rPr>
                <w:rFonts w:ascii="Calibri" w:hAnsi="Calibri"/>
                <w:sz w:val="20"/>
                <w:szCs w:val="20"/>
                <w:u w:val="single"/>
              </w:rPr>
              <w:t>Ecue</w:t>
            </w:r>
            <w:proofErr w:type="spellEnd"/>
            <w:r w:rsidRPr="009C6010">
              <w:rPr>
                <w:rFonts w:ascii="Calibri" w:hAnsi="Calibri"/>
                <w:sz w:val="20"/>
                <w:szCs w:val="20"/>
                <w:u w:val="single"/>
              </w:rPr>
              <w:t xml:space="preserve"> 2 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C6010">
              <w:rPr>
                <w:rFonts w:ascii="Calibri" w:hAnsi="Calibri"/>
                <w:sz w:val="20"/>
                <w:szCs w:val="20"/>
              </w:rPr>
              <w:t xml:space="preserve">Méthodologie et suivi du mémoire. </w:t>
            </w:r>
          </w:p>
          <w:p w:rsidR="009C6010" w:rsidRPr="003C3882" w:rsidRDefault="009C6010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3C3882">
              <w:rPr>
                <w:rFonts w:ascii="Calibri" w:hAnsi="Calibri"/>
                <w:b/>
                <w:sz w:val="20"/>
                <w:szCs w:val="20"/>
              </w:rPr>
              <w:t xml:space="preserve">P. </w:t>
            </w:r>
            <w:proofErr w:type="spellStart"/>
            <w:r w:rsidRPr="003C3882">
              <w:rPr>
                <w:rFonts w:ascii="Calibri" w:hAnsi="Calibri"/>
                <w:b/>
                <w:sz w:val="20"/>
                <w:szCs w:val="20"/>
              </w:rPr>
              <w:t>Sarremejane</w:t>
            </w:r>
            <w:proofErr w:type="spellEnd"/>
          </w:p>
          <w:p w:rsidR="003C3882" w:rsidRDefault="009C6010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9C601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C6010" w:rsidRPr="00EA0BA9" w:rsidRDefault="004D181E" w:rsidP="009C6010">
            <w:pPr>
              <w:pStyle w:val="Sansinterligne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Du </w:t>
            </w:r>
            <w:r w:rsidR="00EA0BA9">
              <w:rPr>
                <w:rFonts w:ascii="Calibri" w:hAnsi="Calibri"/>
                <w:b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</w:rPr>
              <w:t>/01 au 2</w:t>
            </w:r>
            <w:r w:rsidR="00EA0BA9">
              <w:rPr>
                <w:rFonts w:ascii="Calibri" w:hAnsi="Calibri"/>
                <w:b/>
                <w:sz w:val="20"/>
                <w:szCs w:val="20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/01 - </w:t>
            </w:r>
            <w:r w:rsidR="009C6010" w:rsidRPr="004D181E">
              <w:rPr>
                <w:rFonts w:ascii="Calibri" w:hAnsi="Calibri"/>
                <w:b/>
                <w:sz w:val="20"/>
                <w:szCs w:val="20"/>
              </w:rPr>
              <w:t>G2</w:t>
            </w:r>
            <w:r w:rsidR="00EA0BA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A0BA9" w:rsidRPr="00EA0BA9">
              <w:rPr>
                <w:rFonts w:ascii="Calibri" w:hAnsi="Calibri"/>
                <w:b/>
                <w:color w:val="0070C0"/>
                <w:sz w:val="20"/>
                <w:szCs w:val="20"/>
                <w:highlight w:val="yellow"/>
              </w:rPr>
              <w:t>206</w:t>
            </w:r>
          </w:p>
          <w:p w:rsidR="009C6010" w:rsidRDefault="009C6010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9C6010">
              <w:rPr>
                <w:rFonts w:ascii="Calibri" w:hAnsi="Calibri"/>
                <w:sz w:val="20"/>
                <w:szCs w:val="20"/>
              </w:rPr>
              <w:t>(Guillemin-Vernon)</w:t>
            </w:r>
          </w:p>
          <w:p w:rsidR="004D181E" w:rsidRPr="009C6010" w:rsidRDefault="004D181E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12h TD</w:t>
            </w: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b/>
                <w:sz w:val="20"/>
                <w:szCs w:val="20"/>
              </w:rPr>
            </w:pPr>
            <w:r w:rsidRPr="009C6010">
              <w:rPr>
                <w:rFonts w:ascii="Calibri" w:hAnsi="Calibri"/>
                <w:b/>
                <w:sz w:val="20"/>
                <w:szCs w:val="20"/>
              </w:rPr>
              <w:t>Séminaires de recherche</w:t>
            </w: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7A0663">
              <w:rPr>
                <w:rFonts w:ascii="Calibri" w:hAnsi="Calibri"/>
                <w:b/>
                <w:sz w:val="20"/>
                <w:szCs w:val="20"/>
              </w:rPr>
              <w:t>S. Eloi</w:t>
            </w:r>
            <w:r w:rsidRPr="009C6010">
              <w:rPr>
                <w:rFonts w:ascii="Calibri" w:hAnsi="Calibri"/>
                <w:sz w:val="20"/>
                <w:szCs w:val="20"/>
              </w:rPr>
              <w:t> : le 16/01/2013</w:t>
            </w: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7A0663">
              <w:rPr>
                <w:rFonts w:ascii="Calibri" w:hAnsi="Calibri"/>
                <w:b/>
                <w:sz w:val="20"/>
                <w:szCs w:val="20"/>
              </w:rPr>
              <w:t>F. Brière</w:t>
            </w:r>
            <w:r w:rsidRPr="009C6010">
              <w:rPr>
                <w:rFonts w:ascii="Calibri" w:hAnsi="Calibri"/>
                <w:sz w:val="20"/>
                <w:szCs w:val="20"/>
              </w:rPr>
              <w:t> : 23/01/2013</w:t>
            </w: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7A0663">
              <w:rPr>
                <w:rFonts w:ascii="Calibri" w:hAnsi="Calibri"/>
                <w:b/>
                <w:sz w:val="20"/>
                <w:szCs w:val="20"/>
              </w:rPr>
              <w:t xml:space="preserve">J. </w:t>
            </w:r>
            <w:proofErr w:type="spellStart"/>
            <w:r w:rsidRPr="007A0663">
              <w:rPr>
                <w:rFonts w:ascii="Calibri" w:hAnsi="Calibri"/>
                <w:b/>
                <w:sz w:val="20"/>
                <w:szCs w:val="20"/>
              </w:rPr>
              <w:t>Demeslay</w:t>
            </w:r>
            <w:proofErr w:type="spellEnd"/>
            <w:r w:rsidRPr="009C6010">
              <w:rPr>
                <w:rFonts w:ascii="Calibri" w:hAnsi="Calibri"/>
                <w:sz w:val="20"/>
                <w:szCs w:val="20"/>
              </w:rPr>
              <w:t> : 30/01/2013</w:t>
            </w: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  <w:r w:rsidRPr="007A0663">
              <w:rPr>
                <w:rFonts w:ascii="Calibri" w:hAnsi="Calibri"/>
                <w:b/>
                <w:sz w:val="20"/>
                <w:szCs w:val="20"/>
              </w:rPr>
              <w:t xml:space="preserve">P. </w:t>
            </w:r>
            <w:proofErr w:type="spellStart"/>
            <w:r w:rsidRPr="007A0663">
              <w:rPr>
                <w:rFonts w:ascii="Calibri" w:hAnsi="Calibri"/>
                <w:b/>
                <w:sz w:val="20"/>
                <w:szCs w:val="20"/>
              </w:rPr>
              <w:t>Sarremejane</w:t>
            </w:r>
            <w:proofErr w:type="spellEnd"/>
            <w:r w:rsidRPr="009C6010">
              <w:rPr>
                <w:rFonts w:ascii="Calibri" w:hAnsi="Calibri"/>
                <w:sz w:val="20"/>
                <w:szCs w:val="20"/>
              </w:rPr>
              <w:t> : 06/02/2013</w:t>
            </w: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sz w:val="20"/>
                <w:szCs w:val="20"/>
              </w:rPr>
            </w:pPr>
          </w:p>
          <w:p w:rsidR="009C6010" w:rsidRPr="009C6010" w:rsidRDefault="009C6010" w:rsidP="009C6010">
            <w:pPr>
              <w:pStyle w:val="Sansinterligne"/>
              <w:rPr>
                <w:rFonts w:ascii="Calibri" w:hAnsi="Calibri"/>
                <w:color w:val="0066FF"/>
                <w:sz w:val="20"/>
                <w:szCs w:val="20"/>
              </w:rPr>
            </w:pPr>
          </w:p>
        </w:tc>
      </w:tr>
    </w:tbl>
    <w:p w:rsidR="001F701A" w:rsidRPr="00291967" w:rsidRDefault="001F701A" w:rsidP="001F701A">
      <w:pPr>
        <w:rPr>
          <w:rFonts w:ascii="Calibri" w:hAnsi="Calibri"/>
        </w:rPr>
      </w:pPr>
    </w:p>
    <w:p w:rsidR="001F701A" w:rsidRDefault="006E5CA8" w:rsidP="001F701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M2 </w:t>
      </w:r>
      <w:r w:rsidR="001F701A">
        <w:rPr>
          <w:rFonts w:ascii="Calibri" w:hAnsi="Calibri"/>
          <w:b/>
        </w:rPr>
        <w:t>Stage pédagogique en établissement.</w:t>
      </w:r>
    </w:p>
    <w:p w:rsidR="001F701A" w:rsidRPr="00C67196" w:rsidRDefault="006C5C7B" w:rsidP="001F701A">
      <w:pPr>
        <w:rPr>
          <w:rFonts w:ascii="Calibri" w:hAnsi="Calibri"/>
        </w:rPr>
      </w:pPr>
      <w:r>
        <w:rPr>
          <w:rFonts w:ascii="Calibri" w:hAnsi="Calibri"/>
        </w:rPr>
        <w:t>Le stage aura lieu du 25 février au 23 mars 2013</w:t>
      </w:r>
    </w:p>
    <w:sectPr w:rsidR="001F701A" w:rsidRPr="00C67196" w:rsidSect="00B457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1F701A"/>
    <w:rsid w:val="000D7597"/>
    <w:rsid w:val="000E091A"/>
    <w:rsid w:val="000F1315"/>
    <w:rsid w:val="001177F3"/>
    <w:rsid w:val="0019538C"/>
    <w:rsid w:val="001A013F"/>
    <w:rsid w:val="001F701A"/>
    <w:rsid w:val="00231EED"/>
    <w:rsid w:val="0024756C"/>
    <w:rsid w:val="0027037E"/>
    <w:rsid w:val="002B55B4"/>
    <w:rsid w:val="0030152B"/>
    <w:rsid w:val="00342AF7"/>
    <w:rsid w:val="00343063"/>
    <w:rsid w:val="00377457"/>
    <w:rsid w:val="003C3882"/>
    <w:rsid w:val="003D7B93"/>
    <w:rsid w:val="004D181E"/>
    <w:rsid w:val="004E7C68"/>
    <w:rsid w:val="00522D03"/>
    <w:rsid w:val="0058635E"/>
    <w:rsid w:val="00642246"/>
    <w:rsid w:val="00644AB7"/>
    <w:rsid w:val="006C5C7B"/>
    <w:rsid w:val="006E5CA8"/>
    <w:rsid w:val="00764E37"/>
    <w:rsid w:val="007860BD"/>
    <w:rsid w:val="007A0663"/>
    <w:rsid w:val="00895698"/>
    <w:rsid w:val="008D681B"/>
    <w:rsid w:val="009507D0"/>
    <w:rsid w:val="00977728"/>
    <w:rsid w:val="009C6010"/>
    <w:rsid w:val="00A7683C"/>
    <w:rsid w:val="00AB084E"/>
    <w:rsid w:val="00AE1863"/>
    <w:rsid w:val="00B45761"/>
    <w:rsid w:val="00C05121"/>
    <w:rsid w:val="00C50377"/>
    <w:rsid w:val="00C70A53"/>
    <w:rsid w:val="00D67F28"/>
    <w:rsid w:val="00D85C32"/>
    <w:rsid w:val="00DB27CF"/>
    <w:rsid w:val="00E75590"/>
    <w:rsid w:val="00E96946"/>
    <w:rsid w:val="00E96E2B"/>
    <w:rsid w:val="00EA0BA9"/>
    <w:rsid w:val="00EA648D"/>
    <w:rsid w:val="00ED335E"/>
    <w:rsid w:val="00F81196"/>
    <w:rsid w:val="00FC64CB"/>
    <w:rsid w:val="00FD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1A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F701A"/>
    <w:pPr>
      <w:jc w:val="center"/>
    </w:pPr>
    <w:rPr>
      <w:sz w:val="44"/>
      <w:szCs w:val="20"/>
    </w:rPr>
  </w:style>
  <w:style w:type="character" w:customStyle="1" w:styleId="TitreCar">
    <w:name w:val="Titre Car"/>
    <w:basedOn w:val="Policepardfaut"/>
    <w:link w:val="Titre"/>
    <w:rsid w:val="001F701A"/>
    <w:rPr>
      <w:rFonts w:ascii="Times New Roman" w:eastAsia="Times New Roman" w:hAnsi="Times New Roman" w:cs="Times New Roman"/>
      <w:sz w:val="44"/>
      <w:szCs w:val="20"/>
    </w:rPr>
  </w:style>
  <w:style w:type="paragraph" w:styleId="Sansinterligne">
    <w:name w:val="No Spacing"/>
    <w:uiPriority w:val="1"/>
    <w:qFormat/>
    <w:rsid w:val="009C6010"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5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5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1A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F701A"/>
    <w:pPr>
      <w:jc w:val="center"/>
    </w:pPr>
    <w:rPr>
      <w:sz w:val="44"/>
      <w:szCs w:val="20"/>
    </w:rPr>
  </w:style>
  <w:style w:type="character" w:customStyle="1" w:styleId="TitreCar">
    <w:name w:val="Titre Car"/>
    <w:basedOn w:val="Policepardfaut"/>
    <w:link w:val="Titre"/>
    <w:rsid w:val="001F701A"/>
    <w:rPr>
      <w:rFonts w:ascii="Times New Roman" w:eastAsia="Times New Roman" w:hAnsi="Times New Roman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84007-9712-4596-8CE2-09B6BD2D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Sarremejane</dc:creator>
  <cp:lastModifiedBy>pues</cp:lastModifiedBy>
  <cp:revision>2</cp:revision>
  <cp:lastPrinted>2012-12-17T09:24:00Z</cp:lastPrinted>
  <dcterms:created xsi:type="dcterms:W3CDTF">2012-12-20T15:45:00Z</dcterms:created>
  <dcterms:modified xsi:type="dcterms:W3CDTF">2012-12-20T15:45:00Z</dcterms:modified>
</cp:coreProperties>
</file>